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FD" w:rsidRPr="007105DF" w:rsidRDefault="007105DF" w:rsidP="00710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DF">
        <w:rPr>
          <w:rFonts w:ascii="Times New Roman" w:hAnsi="Times New Roman" w:cs="Times New Roman"/>
          <w:b/>
          <w:sz w:val="24"/>
          <w:szCs w:val="24"/>
        </w:rPr>
        <w:t xml:space="preserve">ШЕПТИЦЬКА МІСЬКА РАДА                                                                                                                          </w:t>
      </w:r>
      <w:r w:rsidR="00C94E6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254D0" w:rsidRPr="007105DF">
        <w:rPr>
          <w:rFonts w:ascii="Times New Roman" w:hAnsi="Times New Roman" w:cs="Times New Roman"/>
          <w:sz w:val="24"/>
          <w:szCs w:val="24"/>
        </w:rPr>
        <w:t>ЗАТВЕРДЖУЮ</w:t>
      </w:r>
    </w:p>
    <w:p w:rsidR="002254D0" w:rsidRPr="007105DF" w:rsidRDefault="002254D0" w:rsidP="002254D0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7105DF">
        <w:rPr>
          <w:rFonts w:ascii="Times New Roman" w:hAnsi="Times New Roman" w:cs="Times New Roman"/>
          <w:sz w:val="24"/>
          <w:szCs w:val="24"/>
        </w:rPr>
        <w:t>Рішення педагогічної ради</w:t>
      </w:r>
    </w:p>
    <w:p w:rsidR="002254D0" w:rsidRPr="007105DF" w:rsidRDefault="007105DF" w:rsidP="00710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5DF">
        <w:rPr>
          <w:rFonts w:ascii="Times New Roman" w:hAnsi="Times New Roman" w:cs="Times New Roman"/>
          <w:b/>
          <w:sz w:val="24"/>
          <w:szCs w:val="24"/>
        </w:rPr>
        <w:t xml:space="preserve">Заклад дошкільної освіти №1  </w:t>
      </w:r>
      <w:r w:rsidRPr="007105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C94E6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4692">
        <w:rPr>
          <w:rFonts w:ascii="Times New Roman" w:hAnsi="Times New Roman" w:cs="Times New Roman"/>
          <w:sz w:val="24"/>
          <w:szCs w:val="24"/>
        </w:rPr>
        <w:t>від 28.01.2026</w:t>
      </w:r>
    </w:p>
    <w:p w:rsidR="002254D0" w:rsidRPr="007105DF" w:rsidRDefault="002254D0" w:rsidP="002254D0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7105DF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E916C8" w:rsidRPr="007105DF">
        <w:rPr>
          <w:rFonts w:ascii="Times New Roman" w:hAnsi="Times New Roman" w:cs="Times New Roman"/>
          <w:sz w:val="24"/>
          <w:szCs w:val="24"/>
        </w:rPr>
        <w:t>3</w:t>
      </w:r>
    </w:p>
    <w:p w:rsidR="002254D0" w:rsidRPr="007105DF" w:rsidRDefault="002254D0" w:rsidP="002254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DF">
        <w:rPr>
          <w:rFonts w:ascii="Times New Roman" w:hAnsi="Times New Roman" w:cs="Times New Roman"/>
          <w:sz w:val="24"/>
          <w:szCs w:val="24"/>
        </w:rPr>
        <w:t>РІЧНИЙ ПЛАН</w:t>
      </w:r>
    </w:p>
    <w:p w:rsidR="002254D0" w:rsidRPr="007105DF" w:rsidRDefault="002254D0" w:rsidP="00C94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DF">
        <w:rPr>
          <w:rFonts w:ascii="Times New Roman" w:hAnsi="Times New Roman" w:cs="Times New Roman"/>
          <w:sz w:val="24"/>
          <w:szCs w:val="24"/>
        </w:rPr>
        <w:t>підвищення кваліфікації педагогічних працівників ЗДО №1</w:t>
      </w:r>
      <w:r w:rsidR="00C94E69" w:rsidRPr="00C94E69">
        <w:rPr>
          <w:rFonts w:ascii="Times New Roman" w:hAnsi="Times New Roman" w:cs="Times New Roman"/>
          <w:sz w:val="24"/>
          <w:szCs w:val="24"/>
        </w:rPr>
        <w:t xml:space="preserve"> </w:t>
      </w:r>
      <w:r w:rsidR="00C94E69" w:rsidRPr="007105DF">
        <w:rPr>
          <w:rFonts w:ascii="Times New Roman" w:hAnsi="Times New Roman" w:cs="Times New Roman"/>
          <w:sz w:val="24"/>
          <w:szCs w:val="24"/>
        </w:rPr>
        <w:t>на 2026  рік</w:t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67"/>
        <w:gridCol w:w="1560"/>
        <w:gridCol w:w="4961"/>
        <w:gridCol w:w="1276"/>
        <w:gridCol w:w="709"/>
        <w:gridCol w:w="1701"/>
        <w:gridCol w:w="1842"/>
        <w:gridCol w:w="1134"/>
        <w:gridCol w:w="1701"/>
      </w:tblGrid>
      <w:tr w:rsidR="00500C7B" w:rsidRPr="007105DF" w:rsidTr="00C94E69">
        <w:tc>
          <w:tcPr>
            <w:tcW w:w="567" w:type="dxa"/>
          </w:tcPr>
          <w:p w:rsidR="002254D0" w:rsidRPr="00C94E69" w:rsidRDefault="002254D0" w:rsidP="00FA5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254D0" w:rsidRPr="00C94E69" w:rsidRDefault="002254D0" w:rsidP="00FA5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560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4961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>Тема (напрям, найменування)</w:t>
            </w:r>
          </w:p>
        </w:tc>
        <w:tc>
          <w:tcPr>
            <w:tcW w:w="1276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>Суб’єкт підвищення кваліфікації</w:t>
            </w:r>
          </w:p>
        </w:tc>
        <w:tc>
          <w:tcPr>
            <w:tcW w:w="709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 xml:space="preserve">Обсяг </w:t>
            </w:r>
          </w:p>
        </w:tc>
        <w:tc>
          <w:tcPr>
            <w:tcW w:w="1701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1842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  <w:tc>
          <w:tcPr>
            <w:tcW w:w="1134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 xml:space="preserve">Термін </w:t>
            </w:r>
          </w:p>
        </w:tc>
        <w:tc>
          <w:tcPr>
            <w:tcW w:w="1701" w:type="dxa"/>
          </w:tcPr>
          <w:p w:rsidR="002254D0" w:rsidRPr="00C94E69" w:rsidRDefault="002254D0" w:rsidP="00225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E69">
              <w:rPr>
                <w:rFonts w:ascii="Times New Roman" w:hAnsi="Times New Roman" w:cs="Times New Roman"/>
                <w:sz w:val="20"/>
                <w:szCs w:val="20"/>
              </w:rPr>
              <w:t xml:space="preserve">Вартість (джерела фінансування) 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Буй Ірина Юріїівна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Винник Тетяна Володимирівна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Розвиток емоційно-етичної компетентності практичного психолога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  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Горощук Світлана Василівна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Психолого-педагогічна характеристика дітей з особливими освітніми потребами та особливості роботи з ними в умовах інклюзивного закладу освіти.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1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Джугало Світлана Іванівна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29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1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Коваль Людмила Федорівна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Поведінкова психологія у навчанні та корекції поведінки дітей з особливими освітніми потребами під час індивідуальних занять та у колективі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1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Кузьмів Людмила Петрівна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1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105DF" w:rsidRPr="007105DF" w:rsidRDefault="00C94E69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Ляшук С</w:t>
            </w:r>
            <w:r w:rsidR="007105DF" w:rsidRPr="007105DF">
              <w:rPr>
                <w:rFonts w:ascii="Times New Roman" w:hAnsi="Times New Roman" w:cs="Times New Roman"/>
                <w:sz w:val="24"/>
                <w:szCs w:val="24"/>
              </w:rPr>
              <w:t>вітлана Михайлівна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Поведінкова психологія у навчанні та корекції поведінки дітей з особливими освітніми потребами під час індивідуальних занять та у колективі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1B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 xml:space="preserve">Махнівчик </w:t>
            </w: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Мирослава Ярославівна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Поведінкова психологія у навчанні та </w:t>
            </w: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корекції поведінки дітей з особливими освітніми потребами під час індивідуальних занять та у колективі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Лекції, </w:t>
            </w: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очно-</w:t>
            </w: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лютий-</w:t>
            </w: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кошти </w:t>
            </w: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BB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Мащак Наталія Василівна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Порушення мовлення при ДЦП. Дизартрія: причини, механізми, основні форми мовленнєвих порушень. Принципи та прийоми корекції.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BB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Савка Ольга Михайлівна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Забезпечення якості дошкільної освіти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BB2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Сохан Леся петрівна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Поведінкова психологія у навчанні та корекції поведінки дітей з особливими освітніми потребами під час індивідуальних занять та у колективі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Сохан Оксана Іванівна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Порушення мовлення при ДЦП. Дизартрія: причини, механізми, основні форми мовленнєвих порушень. Принципи та прийоми корекції.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50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Тимощук Наталія Михайлівна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Компетентнісно зорієнтований підхід до організації музичного заняття: практичні кейси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E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Тіхомірова Даря Григорівна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E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Федик Марія Степанівна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Порушення мовлення при ДЦП. Дизартрія: причини, механізми, основні форми мовленнєвих порушень. Принципи та прийоми корекції.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  <w:tr w:rsidR="007105DF" w:rsidRPr="007105DF" w:rsidTr="00C94E69">
        <w:tc>
          <w:tcPr>
            <w:tcW w:w="567" w:type="dxa"/>
          </w:tcPr>
          <w:p w:rsidR="007105DF" w:rsidRPr="007105DF" w:rsidRDefault="007105DF" w:rsidP="00E6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7105DF" w:rsidRPr="007105DF" w:rsidRDefault="007105DF" w:rsidP="0071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Шабля Наталія Романівна</w:t>
            </w:r>
          </w:p>
        </w:tc>
        <w:tc>
          <w:tcPr>
            <w:tcW w:w="4961" w:type="dxa"/>
          </w:tcPr>
          <w:p w:rsidR="007105DF" w:rsidRPr="007105DF" w:rsidRDefault="007105DF" w:rsidP="00710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Поведінкова психологія у навчанні та корекції поведінки дітей з особливими освітніми потребами під час індивідуальних занять та у колективі</w:t>
            </w:r>
          </w:p>
        </w:tc>
        <w:tc>
          <w:tcPr>
            <w:tcW w:w="1276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ЛОІППО</w:t>
            </w:r>
          </w:p>
        </w:tc>
        <w:tc>
          <w:tcPr>
            <w:tcW w:w="709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701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Лекції, практикуми, самостійні роботи</w:t>
            </w:r>
          </w:p>
        </w:tc>
        <w:tc>
          <w:tcPr>
            <w:tcW w:w="1842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очно-дистанційна</w:t>
            </w:r>
          </w:p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 відривом від виробництва)</w:t>
            </w:r>
          </w:p>
        </w:tc>
        <w:tc>
          <w:tcPr>
            <w:tcW w:w="1134" w:type="dxa"/>
          </w:tcPr>
          <w:p w:rsidR="007105DF" w:rsidRPr="007105DF" w:rsidRDefault="007105DF" w:rsidP="00FA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лютий-грудень</w:t>
            </w:r>
          </w:p>
        </w:tc>
        <w:tc>
          <w:tcPr>
            <w:tcW w:w="1701" w:type="dxa"/>
          </w:tcPr>
          <w:p w:rsidR="007105DF" w:rsidRPr="007105DF" w:rsidRDefault="007105DF" w:rsidP="0060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F">
              <w:rPr>
                <w:rFonts w:ascii="Times New Roman" w:hAnsi="Times New Roman" w:cs="Times New Roman"/>
                <w:sz w:val="24"/>
                <w:szCs w:val="24"/>
              </w:rPr>
              <w:t>За кошти державного бюджету</w:t>
            </w:r>
          </w:p>
        </w:tc>
      </w:tr>
    </w:tbl>
    <w:p w:rsidR="002254D0" w:rsidRPr="007105DF" w:rsidRDefault="002254D0" w:rsidP="00500C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C7B" w:rsidRPr="007105DF" w:rsidRDefault="00500C7B" w:rsidP="00500C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5DF">
        <w:rPr>
          <w:rFonts w:ascii="Times New Roman" w:hAnsi="Times New Roman" w:cs="Times New Roman"/>
          <w:sz w:val="24"/>
          <w:szCs w:val="24"/>
        </w:rPr>
        <w:t>Директор                               Л</w:t>
      </w:r>
      <w:r w:rsidR="007105DF" w:rsidRPr="007105DF">
        <w:rPr>
          <w:rFonts w:ascii="Times New Roman" w:hAnsi="Times New Roman" w:cs="Times New Roman"/>
          <w:sz w:val="24"/>
          <w:szCs w:val="24"/>
        </w:rPr>
        <w:t xml:space="preserve">еся </w:t>
      </w:r>
      <w:r w:rsidRPr="007105DF">
        <w:rPr>
          <w:rFonts w:ascii="Times New Roman" w:hAnsi="Times New Roman" w:cs="Times New Roman"/>
          <w:sz w:val="24"/>
          <w:szCs w:val="24"/>
        </w:rPr>
        <w:t>С</w:t>
      </w:r>
      <w:r w:rsidR="007105DF" w:rsidRPr="007105DF">
        <w:rPr>
          <w:rFonts w:ascii="Times New Roman" w:hAnsi="Times New Roman" w:cs="Times New Roman"/>
          <w:sz w:val="24"/>
          <w:szCs w:val="24"/>
        </w:rPr>
        <w:t xml:space="preserve">ОХАН </w:t>
      </w:r>
    </w:p>
    <w:sectPr w:rsidR="00500C7B" w:rsidRPr="007105DF" w:rsidSect="00395FED">
      <w:pgSz w:w="16838" w:h="11906" w:orient="landscape"/>
      <w:pgMar w:top="709" w:right="53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54D0"/>
    <w:rsid w:val="000D085B"/>
    <w:rsid w:val="00116BFD"/>
    <w:rsid w:val="002176D2"/>
    <w:rsid w:val="002254D0"/>
    <w:rsid w:val="00395FED"/>
    <w:rsid w:val="00500C7B"/>
    <w:rsid w:val="005E4692"/>
    <w:rsid w:val="00682530"/>
    <w:rsid w:val="007105DF"/>
    <w:rsid w:val="00874E7E"/>
    <w:rsid w:val="008F06C4"/>
    <w:rsid w:val="008F6E49"/>
    <w:rsid w:val="0096106B"/>
    <w:rsid w:val="009E29F9"/>
    <w:rsid w:val="00B364FC"/>
    <w:rsid w:val="00C408EB"/>
    <w:rsid w:val="00C94E69"/>
    <w:rsid w:val="00D60D29"/>
    <w:rsid w:val="00E76523"/>
    <w:rsid w:val="00E916C8"/>
    <w:rsid w:val="00FA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3321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5</cp:revision>
  <cp:lastPrinted>2026-01-19T14:30:00Z</cp:lastPrinted>
  <dcterms:created xsi:type="dcterms:W3CDTF">2023-02-03T08:44:00Z</dcterms:created>
  <dcterms:modified xsi:type="dcterms:W3CDTF">2026-03-20T15:15:00Z</dcterms:modified>
</cp:coreProperties>
</file>