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12" w:rsidRPr="00FE2938" w:rsidRDefault="009E2812" w:rsidP="009E2812">
      <w:pPr>
        <w:pStyle w:val="a3"/>
        <w:jc w:val="center"/>
        <w:rPr>
          <w:rFonts w:ascii="Times New Roman" w:hAnsi="Times New Roman" w:cs="Times New Roman"/>
          <w:sz w:val="26"/>
          <w:szCs w:val="26"/>
          <w:lang w:val="uk-UA" w:eastAsia="ru-RU"/>
        </w:rPr>
      </w:pPr>
      <w:r>
        <w:rPr>
          <w:rFonts w:ascii="Times New Roman" w:hAnsi="Times New Roman" w:cs="Times New Roman"/>
          <w:sz w:val="26"/>
          <w:szCs w:val="26"/>
          <w:lang w:val="uk-UA" w:eastAsia="ru-RU"/>
        </w:rPr>
        <w:t xml:space="preserve">                                                                                                                                      </w:t>
      </w:r>
      <w:r w:rsidR="00B3763E">
        <w:rPr>
          <w:rFonts w:ascii="Times New Roman" w:hAnsi="Times New Roman" w:cs="Times New Roman"/>
          <w:sz w:val="26"/>
          <w:szCs w:val="26"/>
          <w:lang w:val="uk-UA" w:eastAsia="ru-RU"/>
        </w:rPr>
        <w:t xml:space="preserve">                  </w:t>
      </w:r>
      <w:r w:rsidRPr="00FE2938">
        <w:rPr>
          <w:rFonts w:ascii="Times New Roman" w:hAnsi="Times New Roman" w:cs="Times New Roman"/>
          <w:sz w:val="26"/>
          <w:szCs w:val="26"/>
          <w:lang w:val="uk-UA" w:eastAsia="ru-RU"/>
        </w:rPr>
        <w:t>ЗАТВЕРДЖЕНО</w:t>
      </w:r>
    </w:p>
    <w:p w:rsidR="009E2812" w:rsidRPr="00FE2938" w:rsidRDefault="009E2812" w:rsidP="009E2812">
      <w:pPr>
        <w:pStyle w:val="a3"/>
        <w:jc w:val="center"/>
        <w:rPr>
          <w:rFonts w:ascii="Times New Roman" w:hAnsi="Times New Roman" w:cs="Times New Roman"/>
          <w:sz w:val="26"/>
          <w:szCs w:val="26"/>
          <w:lang w:val="uk-UA" w:eastAsia="ru-RU"/>
        </w:rPr>
      </w:pPr>
      <w:r w:rsidRPr="00FE2938">
        <w:rPr>
          <w:rFonts w:ascii="Times New Roman" w:hAnsi="Times New Roman" w:cs="Times New Roman"/>
          <w:sz w:val="26"/>
          <w:szCs w:val="26"/>
          <w:lang w:val="uk-UA" w:eastAsia="ru-RU"/>
        </w:rPr>
        <w:t xml:space="preserve">                                                                                                                                          </w:t>
      </w:r>
      <w:r w:rsidR="00B3763E">
        <w:rPr>
          <w:rFonts w:ascii="Times New Roman" w:hAnsi="Times New Roman" w:cs="Times New Roman"/>
          <w:sz w:val="26"/>
          <w:szCs w:val="26"/>
          <w:lang w:val="uk-UA" w:eastAsia="ru-RU"/>
        </w:rPr>
        <w:t xml:space="preserve">                  </w:t>
      </w:r>
      <w:r w:rsidRPr="00FE2938">
        <w:rPr>
          <w:rFonts w:ascii="Times New Roman" w:hAnsi="Times New Roman" w:cs="Times New Roman"/>
          <w:sz w:val="26"/>
          <w:szCs w:val="26"/>
          <w:lang w:val="uk-UA" w:eastAsia="ru-RU"/>
        </w:rPr>
        <w:t>протокол засідання</w:t>
      </w:r>
    </w:p>
    <w:p w:rsidR="009E2812" w:rsidRPr="00FE2938" w:rsidRDefault="009E2812" w:rsidP="009E2812">
      <w:pPr>
        <w:pStyle w:val="a3"/>
        <w:jc w:val="center"/>
        <w:rPr>
          <w:rFonts w:ascii="Times New Roman" w:hAnsi="Times New Roman" w:cs="Times New Roman"/>
          <w:sz w:val="26"/>
          <w:szCs w:val="26"/>
          <w:lang w:val="uk-UA" w:eastAsia="ru-RU"/>
        </w:rPr>
      </w:pPr>
      <w:r w:rsidRPr="00FE2938">
        <w:rPr>
          <w:rFonts w:ascii="Times New Roman" w:hAnsi="Times New Roman" w:cs="Times New Roman"/>
          <w:sz w:val="26"/>
          <w:szCs w:val="26"/>
          <w:lang w:val="uk-UA" w:eastAsia="ru-RU"/>
        </w:rPr>
        <w:t xml:space="preserve">                                                                                                                                                        </w:t>
      </w:r>
      <w:r w:rsidR="00B3763E">
        <w:rPr>
          <w:rFonts w:ascii="Times New Roman" w:hAnsi="Times New Roman" w:cs="Times New Roman"/>
          <w:sz w:val="26"/>
          <w:szCs w:val="26"/>
          <w:lang w:val="uk-UA" w:eastAsia="ru-RU"/>
        </w:rPr>
        <w:t xml:space="preserve">                          </w:t>
      </w:r>
      <w:r w:rsidRPr="00FE2938">
        <w:rPr>
          <w:rFonts w:ascii="Times New Roman" w:hAnsi="Times New Roman" w:cs="Times New Roman"/>
          <w:sz w:val="26"/>
          <w:szCs w:val="26"/>
          <w:lang w:val="uk-UA" w:eastAsia="ru-RU"/>
        </w:rPr>
        <w:t>педагогічної ради ЗДО №1</w:t>
      </w:r>
    </w:p>
    <w:p w:rsidR="009E2812" w:rsidRPr="00FE2938" w:rsidRDefault="009E2812" w:rsidP="009E2812">
      <w:pPr>
        <w:pStyle w:val="a3"/>
        <w:jc w:val="center"/>
        <w:rPr>
          <w:rFonts w:ascii="Times New Roman" w:hAnsi="Times New Roman" w:cs="Times New Roman"/>
          <w:sz w:val="26"/>
          <w:szCs w:val="26"/>
          <w:lang w:val="uk-UA" w:eastAsia="ru-RU"/>
        </w:rPr>
      </w:pPr>
      <w:r w:rsidRPr="00FE2938">
        <w:rPr>
          <w:rFonts w:ascii="Times New Roman" w:hAnsi="Times New Roman" w:cs="Times New Roman"/>
          <w:sz w:val="26"/>
          <w:szCs w:val="26"/>
          <w:lang w:val="uk-UA" w:eastAsia="ru-RU"/>
        </w:rPr>
        <w:t xml:space="preserve">                                                                                                                                     </w:t>
      </w:r>
      <w:r w:rsidR="00B3763E">
        <w:rPr>
          <w:rFonts w:ascii="Times New Roman" w:hAnsi="Times New Roman" w:cs="Times New Roman"/>
          <w:sz w:val="26"/>
          <w:szCs w:val="26"/>
          <w:lang w:val="uk-UA" w:eastAsia="ru-RU"/>
        </w:rPr>
        <w:t xml:space="preserve">                 </w:t>
      </w:r>
      <w:r>
        <w:rPr>
          <w:rFonts w:ascii="Times New Roman" w:hAnsi="Times New Roman" w:cs="Times New Roman"/>
          <w:sz w:val="26"/>
          <w:szCs w:val="26"/>
          <w:lang w:val="uk-UA" w:eastAsia="ru-RU"/>
        </w:rPr>
        <w:t>28.05.2025</w:t>
      </w:r>
      <w:r w:rsidRPr="00FE2938">
        <w:rPr>
          <w:rFonts w:ascii="Times New Roman" w:hAnsi="Times New Roman" w:cs="Times New Roman"/>
          <w:sz w:val="26"/>
          <w:szCs w:val="26"/>
          <w:lang w:val="uk-UA" w:eastAsia="ru-RU"/>
        </w:rPr>
        <w:t xml:space="preserve"> № 5</w:t>
      </w:r>
    </w:p>
    <w:p w:rsidR="009E2812" w:rsidRPr="00FE2938" w:rsidRDefault="009E2812" w:rsidP="009E2812">
      <w:pPr>
        <w:autoSpaceDE w:val="0"/>
        <w:autoSpaceDN w:val="0"/>
        <w:adjustRightInd w:val="0"/>
        <w:spacing w:after="0" w:line="240" w:lineRule="auto"/>
        <w:jc w:val="center"/>
        <w:rPr>
          <w:rFonts w:ascii="Times New Roman" w:hAnsi="Times New Roman" w:cs="Times New Roman"/>
          <w:b/>
          <w:bCs/>
          <w:sz w:val="24"/>
          <w:szCs w:val="24"/>
        </w:rPr>
      </w:pPr>
    </w:p>
    <w:p w:rsidR="009E2812" w:rsidRDefault="009E2812" w:rsidP="009E2812">
      <w:pPr>
        <w:autoSpaceDE w:val="0"/>
        <w:autoSpaceDN w:val="0"/>
        <w:adjustRightInd w:val="0"/>
        <w:spacing w:after="0" w:line="240" w:lineRule="auto"/>
        <w:rPr>
          <w:rFonts w:ascii="Times New Roman" w:hAnsi="Times New Roman" w:cs="Times New Roman"/>
          <w:b/>
          <w:bCs/>
          <w:sz w:val="24"/>
          <w:szCs w:val="24"/>
        </w:rPr>
      </w:pPr>
    </w:p>
    <w:p w:rsidR="009E2812" w:rsidRDefault="009E2812" w:rsidP="009E2812">
      <w:pPr>
        <w:autoSpaceDE w:val="0"/>
        <w:autoSpaceDN w:val="0"/>
        <w:adjustRightInd w:val="0"/>
        <w:spacing w:after="0" w:line="240" w:lineRule="auto"/>
        <w:jc w:val="center"/>
        <w:rPr>
          <w:rFonts w:ascii="Times New Roman" w:hAnsi="Times New Roman" w:cs="Times New Roman"/>
          <w:b/>
          <w:bCs/>
          <w:sz w:val="36"/>
          <w:szCs w:val="36"/>
        </w:rPr>
      </w:pPr>
    </w:p>
    <w:p w:rsidR="009E2812" w:rsidRPr="00FE2938" w:rsidRDefault="009E2812" w:rsidP="009E2812">
      <w:pPr>
        <w:autoSpaceDE w:val="0"/>
        <w:autoSpaceDN w:val="0"/>
        <w:adjustRightInd w:val="0"/>
        <w:spacing w:after="0" w:line="240" w:lineRule="auto"/>
        <w:jc w:val="center"/>
        <w:rPr>
          <w:rFonts w:ascii="Times New Roman" w:hAnsi="Times New Roman" w:cs="Times New Roman"/>
          <w:b/>
          <w:sz w:val="40"/>
        </w:rPr>
      </w:pPr>
      <w:proofErr w:type="spellStart"/>
      <w:r w:rsidRPr="00FE2938">
        <w:rPr>
          <w:rFonts w:ascii="Times New Roman" w:hAnsi="Times New Roman" w:cs="Times New Roman"/>
          <w:b/>
          <w:sz w:val="40"/>
        </w:rPr>
        <w:t>Cамооцінювання</w:t>
      </w:r>
      <w:proofErr w:type="spellEnd"/>
      <w:r w:rsidRPr="00FE2938">
        <w:rPr>
          <w:rFonts w:ascii="Times New Roman" w:hAnsi="Times New Roman" w:cs="Times New Roman"/>
          <w:b/>
          <w:sz w:val="40"/>
        </w:rPr>
        <w:t xml:space="preserve"> освітніх і управлінських процесів </w:t>
      </w:r>
    </w:p>
    <w:p w:rsidR="009E2812" w:rsidRPr="00FE2938" w:rsidRDefault="009E2812" w:rsidP="009E2812">
      <w:pPr>
        <w:autoSpaceDE w:val="0"/>
        <w:autoSpaceDN w:val="0"/>
        <w:adjustRightInd w:val="0"/>
        <w:spacing w:after="0" w:line="240" w:lineRule="auto"/>
        <w:jc w:val="center"/>
        <w:rPr>
          <w:rFonts w:ascii="Times New Roman" w:hAnsi="Times New Roman" w:cs="Times New Roman"/>
          <w:b/>
          <w:sz w:val="40"/>
        </w:rPr>
      </w:pPr>
      <w:r w:rsidRPr="00FE2938">
        <w:rPr>
          <w:rFonts w:ascii="Times New Roman" w:hAnsi="Times New Roman" w:cs="Times New Roman"/>
          <w:b/>
          <w:sz w:val="40"/>
        </w:rPr>
        <w:t>закладу дошкільної освіти № 1</w:t>
      </w:r>
    </w:p>
    <w:p w:rsidR="009E2812" w:rsidRPr="00FE2938" w:rsidRDefault="009E2812" w:rsidP="009E2812">
      <w:pPr>
        <w:autoSpaceDE w:val="0"/>
        <w:autoSpaceDN w:val="0"/>
        <w:adjustRightInd w:val="0"/>
        <w:spacing w:after="0" w:line="240" w:lineRule="auto"/>
        <w:jc w:val="center"/>
        <w:rPr>
          <w:rFonts w:ascii="Times New Roman" w:hAnsi="Times New Roman" w:cs="Times New Roman"/>
          <w:b/>
          <w:sz w:val="40"/>
        </w:rPr>
      </w:pPr>
      <w:r w:rsidRPr="00FE2938">
        <w:rPr>
          <w:rFonts w:ascii="Times New Roman" w:hAnsi="Times New Roman" w:cs="Times New Roman"/>
          <w:b/>
          <w:sz w:val="40"/>
        </w:rPr>
        <w:t xml:space="preserve">ІІ напрям оцінювання </w:t>
      </w:r>
    </w:p>
    <w:p w:rsidR="009E2812" w:rsidRPr="009E2812" w:rsidRDefault="009E2812" w:rsidP="009E2812">
      <w:pPr>
        <w:autoSpaceDE w:val="0"/>
        <w:autoSpaceDN w:val="0"/>
        <w:adjustRightInd w:val="0"/>
        <w:spacing w:after="0" w:line="240" w:lineRule="auto"/>
        <w:jc w:val="center"/>
        <w:rPr>
          <w:rFonts w:ascii="Times New Roman" w:hAnsi="Times New Roman" w:cs="Times New Roman"/>
          <w:b/>
          <w:sz w:val="40"/>
          <w:szCs w:val="40"/>
        </w:rPr>
      </w:pPr>
      <w:r w:rsidRPr="00FE2938">
        <w:rPr>
          <w:rFonts w:ascii="Times New Roman" w:hAnsi="Times New Roman" w:cs="Times New Roman"/>
          <w:b/>
          <w:bCs/>
          <w:i/>
          <w:iCs/>
          <w:sz w:val="40"/>
          <w:szCs w:val="24"/>
        </w:rPr>
        <w:t xml:space="preserve"> </w:t>
      </w:r>
      <w:r w:rsidRPr="009E2812">
        <w:rPr>
          <w:rFonts w:ascii="Times New Roman" w:hAnsi="Times New Roman" w:cs="Times New Roman"/>
          <w:b/>
          <w:bCs/>
          <w:i/>
          <w:iCs/>
          <w:sz w:val="40"/>
          <w:szCs w:val="40"/>
        </w:rPr>
        <w:t>«</w:t>
      </w:r>
      <w:r w:rsidRPr="009E2812">
        <w:rPr>
          <w:rFonts w:ascii="Times New Roman" w:hAnsi="Times New Roman" w:cs="Times New Roman"/>
          <w:b/>
          <w:bCs/>
          <w:sz w:val="40"/>
          <w:szCs w:val="40"/>
        </w:rPr>
        <w:t>Управлінські процеси закладу дошкільної освіти</w:t>
      </w:r>
      <w:r w:rsidRPr="009E2812">
        <w:rPr>
          <w:rFonts w:ascii="Times New Roman" w:hAnsi="Times New Roman" w:cs="Times New Roman"/>
          <w:b/>
          <w:sz w:val="40"/>
          <w:szCs w:val="40"/>
        </w:rPr>
        <w:t>»</w:t>
      </w:r>
    </w:p>
    <w:p w:rsidR="009E2812" w:rsidRPr="00FE2938" w:rsidRDefault="009E2812" w:rsidP="009E2812">
      <w:pPr>
        <w:autoSpaceDE w:val="0"/>
        <w:autoSpaceDN w:val="0"/>
        <w:adjustRightInd w:val="0"/>
        <w:spacing w:after="0" w:line="240" w:lineRule="auto"/>
        <w:jc w:val="center"/>
        <w:rPr>
          <w:rFonts w:ascii="Times New Roman" w:hAnsi="Times New Roman" w:cs="Times New Roman"/>
          <w:b/>
          <w:bCs/>
          <w:sz w:val="36"/>
          <w:szCs w:val="36"/>
        </w:rPr>
      </w:pPr>
    </w:p>
    <w:p w:rsidR="009E2812" w:rsidRDefault="009E2812" w:rsidP="009E2812">
      <w:pPr>
        <w:autoSpaceDE w:val="0"/>
        <w:autoSpaceDN w:val="0"/>
        <w:adjustRightInd w:val="0"/>
        <w:spacing w:after="0" w:line="240" w:lineRule="auto"/>
        <w:jc w:val="center"/>
        <w:rPr>
          <w:rFonts w:ascii="Times New Roman" w:hAnsi="Times New Roman" w:cs="Times New Roman"/>
          <w:b/>
          <w:bCs/>
          <w:sz w:val="36"/>
          <w:szCs w:val="36"/>
        </w:rPr>
      </w:pPr>
    </w:p>
    <w:p w:rsidR="009E2812" w:rsidRDefault="009E2812" w:rsidP="009E2812">
      <w:pPr>
        <w:autoSpaceDE w:val="0"/>
        <w:autoSpaceDN w:val="0"/>
        <w:adjustRightInd w:val="0"/>
        <w:spacing w:after="0" w:line="240" w:lineRule="auto"/>
        <w:rPr>
          <w:rFonts w:ascii="Times New Roman" w:hAnsi="Times New Roman" w:cs="Times New Roman"/>
          <w:sz w:val="24"/>
          <w:szCs w:val="24"/>
        </w:rPr>
      </w:pPr>
    </w:p>
    <w:p w:rsidR="004B3699" w:rsidRDefault="004B3699"/>
    <w:p w:rsidR="009E2812" w:rsidRDefault="009E2812"/>
    <w:p w:rsidR="009E2812" w:rsidRDefault="009E2812"/>
    <w:p w:rsidR="009E2812" w:rsidRDefault="009E2812"/>
    <w:p w:rsidR="009E2812" w:rsidRDefault="009E2812"/>
    <w:p w:rsidR="009E2812" w:rsidRDefault="009E2812"/>
    <w:p w:rsidR="009E2812" w:rsidRDefault="009E2812"/>
    <w:p w:rsidR="009E2812" w:rsidRDefault="009E2812"/>
    <w:p w:rsidR="009E2812" w:rsidRDefault="009E2812"/>
    <w:p w:rsidR="009E2812" w:rsidRPr="00C75B1D" w:rsidRDefault="009E2812" w:rsidP="009E2812">
      <w:pPr>
        <w:autoSpaceDE w:val="0"/>
        <w:autoSpaceDN w:val="0"/>
        <w:adjustRightInd w:val="0"/>
        <w:spacing w:after="0" w:line="240" w:lineRule="auto"/>
        <w:rPr>
          <w:rFonts w:ascii="Times New Roman" w:hAnsi="Times New Roman" w:cs="Times New Roman"/>
          <w:sz w:val="24"/>
          <w:szCs w:val="24"/>
        </w:rPr>
      </w:pPr>
      <w:r w:rsidRPr="00C75B1D">
        <w:rPr>
          <w:rFonts w:ascii="Times New Roman" w:hAnsi="Times New Roman" w:cs="Times New Roman"/>
          <w:sz w:val="24"/>
          <w:szCs w:val="24"/>
        </w:rPr>
        <w:lastRenderedPageBreak/>
        <w:t>Вивчення документації</w:t>
      </w:r>
    </w:p>
    <w:p w:rsidR="009E2812" w:rsidRPr="00C75B1D" w:rsidRDefault="009E2812" w:rsidP="009E2812">
      <w:pPr>
        <w:autoSpaceDE w:val="0"/>
        <w:autoSpaceDN w:val="0"/>
        <w:adjustRightInd w:val="0"/>
        <w:spacing w:after="0" w:line="240" w:lineRule="auto"/>
        <w:rPr>
          <w:rFonts w:ascii="Times New Roman" w:hAnsi="Times New Roman" w:cs="Times New Roman"/>
          <w:sz w:val="24"/>
          <w:szCs w:val="24"/>
        </w:rPr>
      </w:pPr>
      <w:r w:rsidRPr="00C75B1D">
        <w:rPr>
          <w:rFonts w:ascii="Times New Roman" w:hAnsi="Times New Roman" w:cs="Times New Roman"/>
          <w:sz w:val="24"/>
          <w:szCs w:val="24"/>
        </w:rPr>
        <w:t>Спостереження (організація</w:t>
      </w:r>
    </w:p>
    <w:p w:rsidR="009E2812" w:rsidRPr="00C75B1D" w:rsidRDefault="009E2812" w:rsidP="009E2812">
      <w:pPr>
        <w:autoSpaceDE w:val="0"/>
        <w:autoSpaceDN w:val="0"/>
        <w:adjustRightInd w:val="0"/>
        <w:spacing w:after="0" w:line="240" w:lineRule="auto"/>
        <w:rPr>
          <w:rFonts w:ascii="Times New Roman" w:hAnsi="Times New Roman" w:cs="Times New Roman"/>
          <w:sz w:val="24"/>
          <w:szCs w:val="24"/>
        </w:rPr>
      </w:pPr>
      <w:r w:rsidRPr="00C75B1D">
        <w:rPr>
          <w:rFonts w:ascii="Times New Roman" w:hAnsi="Times New Roman" w:cs="Times New Roman"/>
          <w:sz w:val="24"/>
          <w:szCs w:val="24"/>
        </w:rPr>
        <w:t>життєдіяльності здобувачів</w:t>
      </w:r>
    </w:p>
    <w:p w:rsidR="00B3763E" w:rsidRDefault="009E2812" w:rsidP="009E2812">
      <w:pPr>
        <w:autoSpaceDE w:val="0"/>
        <w:autoSpaceDN w:val="0"/>
        <w:adjustRightInd w:val="0"/>
        <w:spacing w:after="0" w:line="240" w:lineRule="auto"/>
        <w:rPr>
          <w:rFonts w:ascii="Times New Roman" w:hAnsi="Times New Roman" w:cs="Times New Roman"/>
          <w:sz w:val="24"/>
          <w:szCs w:val="24"/>
        </w:rPr>
      </w:pPr>
      <w:r w:rsidRPr="00C75B1D">
        <w:rPr>
          <w:rFonts w:ascii="Times New Roman" w:hAnsi="Times New Roman" w:cs="Times New Roman"/>
          <w:sz w:val="24"/>
          <w:szCs w:val="24"/>
        </w:rPr>
        <w:t>дошкільної освіти)</w:t>
      </w:r>
    </w:p>
    <w:p w:rsidR="009E2812" w:rsidRPr="00DF622E" w:rsidRDefault="009E2812" w:rsidP="009E2812">
      <w:pPr>
        <w:autoSpaceDE w:val="0"/>
        <w:autoSpaceDN w:val="0"/>
        <w:adjustRightInd w:val="0"/>
        <w:spacing w:after="0" w:line="240" w:lineRule="auto"/>
        <w:rPr>
          <w:rFonts w:ascii="Times New Roman" w:hAnsi="Times New Roman" w:cs="Times New Roman"/>
          <w:sz w:val="24"/>
          <w:szCs w:val="24"/>
        </w:rPr>
      </w:pPr>
      <w:r w:rsidRPr="00C75B1D">
        <w:rPr>
          <w:rFonts w:ascii="Times New Roman" w:hAnsi="Times New Roman" w:cs="Times New Roman"/>
          <w:sz w:val="24"/>
          <w:szCs w:val="24"/>
        </w:rPr>
        <w:t>Опитування (анкетування</w:t>
      </w:r>
      <w:r>
        <w:rPr>
          <w:rFonts w:ascii="Times New Roman" w:hAnsi="Times New Roman" w:cs="Times New Roman"/>
          <w:sz w:val="24"/>
          <w:szCs w:val="24"/>
        </w:rPr>
        <w:t xml:space="preserve"> </w:t>
      </w:r>
      <w:r w:rsidRPr="00C75B1D">
        <w:rPr>
          <w:rFonts w:ascii="Times New Roman" w:hAnsi="Times New Roman" w:cs="Times New Roman"/>
          <w:sz w:val="24"/>
          <w:szCs w:val="24"/>
        </w:rPr>
        <w:t>педагогічних працівників)</w:t>
      </w:r>
    </w:p>
    <w:tbl>
      <w:tblPr>
        <w:tblStyle w:val="a4"/>
        <w:tblW w:w="14885" w:type="dxa"/>
        <w:tblInd w:w="-176" w:type="dxa"/>
        <w:tblLayout w:type="fixed"/>
        <w:tblLook w:val="04A0"/>
      </w:tblPr>
      <w:tblGrid>
        <w:gridCol w:w="2127"/>
        <w:gridCol w:w="3402"/>
        <w:gridCol w:w="284"/>
        <w:gridCol w:w="3118"/>
        <w:gridCol w:w="4536"/>
        <w:gridCol w:w="29"/>
        <w:gridCol w:w="1389"/>
      </w:tblGrid>
      <w:tr w:rsidR="00012C19" w:rsidRPr="009C0FAE" w:rsidTr="00B3763E">
        <w:tc>
          <w:tcPr>
            <w:tcW w:w="2127" w:type="dxa"/>
          </w:tcPr>
          <w:p w:rsidR="00012C19" w:rsidRPr="00D040ED" w:rsidRDefault="00012C19" w:rsidP="00EE2605">
            <w:pPr>
              <w:autoSpaceDE w:val="0"/>
              <w:autoSpaceDN w:val="0"/>
              <w:adjustRightInd w:val="0"/>
              <w:jc w:val="center"/>
              <w:rPr>
                <w:rFonts w:ascii="Times New Roman" w:hAnsi="Times New Roman" w:cs="Times New Roman"/>
                <w:sz w:val="20"/>
                <w:szCs w:val="20"/>
              </w:rPr>
            </w:pPr>
            <w:r w:rsidRPr="00D040ED">
              <w:rPr>
                <w:rFonts w:ascii="Times New Roman" w:hAnsi="Times New Roman" w:cs="Times New Roman"/>
                <w:sz w:val="20"/>
                <w:szCs w:val="20"/>
              </w:rPr>
              <w:t>Вимога/правило організації</w:t>
            </w:r>
          </w:p>
          <w:p w:rsidR="00012C19" w:rsidRPr="00D040ED" w:rsidRDefault="00012C19" w:rsidP="00EE2605">
            <w:pPr>
              <w:autoSpaceDE w:val="0"/>
              <w:autoSpaceDN w:val="0"/>
              <w:adjustRightInd w:val="0"/>
              <w:jc w:val="center"/>
              <w:rPr>
                <w:rFonts w:ascii="Times New Roman" w:hAnsi="Times New Roman" w:cs="Times New Roman"/>
                <w:sz w:val="20"/>
                <w:szCs w:val="20"/>
              </w:rPr>
            </w:pPr>
            <w:r w:rsidRPr="00D040ED">
              <w:rPr>
                <w:rFonts w:ascii="Times New Roman" w:hAnsi="Times New Roman" w:cs="Times New Roman"/>
                <w:sz w:val="20"/>
                <w:szCs w:val="20"/>
              </w:rPr>
              <w:t>освітніх і</w:t>
            </w:r>
          </w:p>
          <w:p w:rsidR="00012C19" w:rsidRPr="00D040ED" w:rsidRDefault="00012C19" w:rsidP="00EE2605">
            <w:pPr>
              <w:autoSpaceDE w:val="0"/>
              <w:autoSpaceDN w:val="0"/>
              <w:adjustRightInd w:val="0"/>
              <w:jc w:val="center"/>
              <w:rPr>
                <w:rFonts w:ascii="Times New Roman" w:hAnsi="Times New Roman" w:cs="Times New Roman"/>
                <w:sz w:val="20"/>
                <w:szCs w:val="20"/>
              </w:rPr>
            </w:pPr>
            <w:r w:rsidRPr="00D040ED">
              <w:rPr>
                <w:rFonts w:ascii="Times New Roman" w:hAnsi="Times New Roman" w:cs="Times New Roman"/>
                <w:sz w:val="20"/>
                <w:szCs w:val="20"/>
              </w:rPr>
              <w:t>управлінських</w:t>
            </w:r>
          </w:p>
          <w:p w:rsidR="00012C19" w:rsidRPr="00D040ED" w:rsidRDefault="00012C19" w:rsidP="00EE2605">
            <w:pPr>
              <w:autoSpaceDE w:val="0"/>
              <w:autoSpaceDN w:val="0"/>
              <w:adjustRightInd w:val="0"/>
              <w:jc w:val="center"/>
              <w:rPr>
                <w:rFonts w:ascii="Times New Roman" w:hAnsi="Times New Roman" w:cs="Times New Roman"/>
                <w:sz w:val="20"/>
                <w:szCs w:val="20"/>
              </w:rPr>
            </w:pPr>
            <w:r w:rsidRPr="00D040ED">
              <w:rPr>
                <w:rFonts w:ascii="Times New Roman" w:hAnsi="Times New Roman" w:cs="Times New Roman"/>
                <w:sz w:val="20"/>
                <w:szCs w:val="20"/>
              </w:rPr>
              <w:t>процесів у закладі</w:t>
            </w:r>
          </w:p>
          <w:p w:rsidR="00012C19" w:rsidRPr="00D040ED" w:rsidRDefault="00012C19" w:rsidP="00EE2605">
            <w:pPr>
              <w:jc w:val="center"/>
              <w:rPr>
                <w:rFonts w:ascii="Times New Roman" w:hAnsi="Times New Roman" w:cs="Times New Roman"/>
                <w:sz w:val="20"/>
                <w:szCs w:val="20"/>
              </w:rPr>
            </w:pPr>
            <w:r w:rsidRPr="00D040ED">
              <w:rPr>
                <w:rFonts w:ascii="Times New Roman" w:hAnsi="Times New Roman" w:cs="Times New Roman"/>
                <w:sz w:val="20"/>
                <w:szCs w:val="20"/>
              </w:rPr>
              <w:t>дошкільної освіти</w:t>
            </w:r>
          </w:p>
        </w:tc>
        <w:tc>
          <w:tcPr>
            <w:tcW w:w="3686" w:type="dxa"/>
            <w:gridSpan w:val="2"/>
          </w:tcPr>
          <w:p w:rsidR="00012C19" w:rsidRPr="00D040ED" w:rsidRDefault="00012C19" w:rsidP="00EE2605">
            <w:pPr>
              <w:jc w:val="center"/>
              <w:rPr>
                <w:rFonts w:ascii="Times New Roman" w:hAnsi="Times New Roman" w:cs="Times New Roman"/>
                <w:sz w:val="20"/>
                <w:szCs w:val="20"/>
              </w:rPr>
            </w:pPr>
            <w:r w:rsidRPr="00D040ED">
              <w:rPr>
                <w:rFonts w:ascii="Times New Roman" w:hAnsi="Times New Roman" w:cs="Times New Roman"/>
                <w:sz w:val="20"/>
                <w:szCs w:val="20"/>
              </w:rPr>
              <w:t>Критерії оцінювання</w:t>
            </w:r>
          </w:p>
        </w:tc>
        <w:tc>
          <w:tcPr>
            <w:tcW w:w="3118" w:type="dxa"/>
          </w:tcPr>
          <w:p w:rsidR="00012C19" w:rsidRPr="00D040ED" w:rsidRDefault="00012C19" w:rsidP="00EE2605">
            <w:pPr>
              <w:autoSpaceDE w:val="0"/>
              <w:autoSpaceDN w:val="0"/>
              <w:adjustRightInd w:val="0"/>
              <w:rPr>
                <w:rFonts w:ascii="Times New Roman" w:hAnsi="Times New Roman" w:cs="Times New Roman"/>
                <w:sz w:val="20"/>
                <w:szCs w:val="20"/>
              </w:rPr>
            </w:pPr>
            <w:r w:rsidRPr="00D040ED">
              <w:rPr>
                <w:rFonts w:ascii="Times New Roman" w:hAnsi="Times New Roman" w:cs="Times New Roman"/>
                <w:sz w:val="20"/>
                <w:szCs w:val="20"/>
              </w:rPr>
              <w:t xml:space="preserve">Індикатори оцінювання </w:t>
            </w:r>
          </w:p>
          <w:p w:rsidR="00012C19" w:rsidRPr="00D040ED" w:rsidRDefault="00012C19" w:rsidP="00EE2605">
            <w:pPr>
              <w:jc w:val="center"/>
              <w:rPr>
                <w:rFonts w:ascii="Times New Roman" w:hAnsi="Times New Roman" w:cs="Times New Roman"/>
                <w:sz w:val="20"/>
                <w:szCs w:val="20"/>
              </w:rPr>
            </w:pPr>
          </w:p>
        </w:tc>
        <w:tc>
          <w:tcPr>
            <w:tcW w:w="4565" w:type="dxa"/>
            <w:gridSpan w:val="2"/>
          </w:tcPr>
          <w:p w:rsidR="00012C19" w:rsidRPr="00D040ED" w:rsidRDefault="00012C19" w:rsidP="005127F4">
            <w:pPr>
              <w:spacing w:line="259" w:lineRule="auto"/>
              <w:ind w:left="6"/>
              <w:jc w:val="center"/>
              <w:rPr>
                <w:rFonts w:ascii="Times New Roman" w:hAnsi="Times New Roman" w:cs="Times New Roman"/>
                <w:sz w:val="20"/>
                <w:szCs w:val="20"/>
                <w:lang w:val="ru-RU"/>
              </w:rPr>
            </w:pPr>
          </w:p>
          <w:p w:rsidR="00012C19" w:rsidRPr="00D040ED" w:rsidRDefault="00012C19" w:rsidP="005127F4">
            <w:pPr>
              <w:spacing w:line="259" w:lineRule="auto"/>
              <w:ind w:left="6"/>
              <w:jc w:val="center"/>
              <w:rPr>
                <w:rFonts w:ascii="Times New Roman" w:hAnsi="Times New Roman" w:cs="Times New Roman"/>
                <w:sz w:val="20"/>
                <w:szCs w:val="20"/>
                <w:lang w:val="ru-RU"/>
              </w:rPr>
            </w:pPr>
            <w:proofErr w:type="spellStart"/>
            <w:r w:rsidRPr="00D040ED">
              <w:rPr>
                <w:rFonts w:ascii="Times New Roman" w:hAnsi="Times New Roman" w:cs="Times New Roman"/>
                <w:sz w:val="20"/>
                <w:szCs w:val="20"/>
                <w:lang w:val="ru-RU"/>
              </w:rPr>
              <w:t>Самооцінка</w:t>
            </w:r>
            <w:proofErr w:type="spellEnd"/>
          </w:p>
          <w:p w:rsidR="00012C19" w:rsidRPr="00D040ED" w:rsidRDefault="00012C19" w:rsidP="005127F4">
            <w:pPr>
              <w:rPr>
                <w:rFonts w:ascii="Times New Roman" w:hAnsi="Times New Roman" w:cs="Times New Roman"/>
                <w:sz w:val="20"/>
                <w:szCs w:val="20"/>
              </w:rPr>
            </w:pPr>
            <w:r w:rsidRPr="00D040ED">
              <w:rPr>
                <w:rFonts w:ascii="Times New Roman" w:hAnsi="Times New Roman" w:cs="Times New Roman"/>
                <w:sz w:val="20"/>
                <w:szCs w:val="20"/>
              </w:rPr>
              <w:t xml:space="preserve"> </w:t>
            </w:r>
          </w:p>
        </w:tc>
        <w:tc>
          <w:tcPr>
            <w:tcW w:w="1389" w:type="dxa"/>
          </w:tcPr>
          <w:p w:rsidR="00012C19" w:rsidRPr="00D040ED" w:rsidRDefault="00012C19" w:rsidP="005127F4">
            <w:pPr>
              <w:spacing w:line="259" w:lineRule="auto"/>
              <w:jc w:val="center"/>
              <w:rPr>
                <w:rFonts w:ascii="Times New Roman" w:hAnsi="Times New Roman" w:cs="Times New Roman"/>
                <w:sz w:val="20"/>
                <w:szCs w:val="20"/>
                <w:lang w:val="ru-RU"/>
              </w:rPr>
            </w:pPr>
          </w:p>
          <w:p w:rsidR="00012C19" w:rsidRPr="00D040ED" w:rsidRDefault="00012C19" w:rsidP="005127F4">
            <w:pPr>
              <w:spacing w:line="259" w:lineRule="auto"/>
              <w:jc w:val="center"/>
              <w:rPr>
                <w:rFonts w:ascii="Times New Roman" w:hAnsi="Times New Roman" w:cs="Times New Roman"/>
                <w:sz w:val="20"/>
                <w:szCs w:val="20"/>
                <w:lang w:val="ru-RU"/>
              </w:rPr>
            </w:pPr>
            <w:proofErr w:type="spellStart"/>
            <w:r w:rsidRPr="00D040ED">
              <w:rPr>
                <w:rFonts w:ascii="Times New Roman" w:hAnsi="Times New Roman" w:cs="Times New Roman"/>
                <w:sz w:val="20"/>
                <w:szCs w:val="20"/>
                <w:lang w:val="ru-RU"/>
              </w:rPr>
              <w:t>Недоліки</w:t>
            </w:r>
            <w:proofErr w:type="spellEnd"/>
          </w:p>
          <w:p w:rsidR="00012C19" w:rsidRPr="00D040ED" w:rsidRDefault="00012C19" w:rsidP="005127F4">
            <w:pPr>
              <w:rPr>
                <w:rFonts w:ascii="Times New Roman" w:hAnsi="Times New Roman" w:cs="Times New Roman"/>
                <w:sz w:val="20"/>
                <w:szCs w:val="20"/>
              </w:rPr>
            </w:pPr>
          </w:p>
        </w:tc>
      </w:tr>
      <w:tr w:rsidR="00012C19" w:rsidRPr="009C0FAE" w:rsidTr="00B3763E">
        <w:tc>
          <w:tcPr>
            <w:tcW w:w="2127" w:type="dxa"/>
          </w:tcPr>
          <w:p w:rsidR="00012C19" w:rsidRPr="009C0FAE" w:rsidRDefault="00012C19" w:rsidP="00EE2605">
            <w:pPr>
              <w:autoSpaceDE w:val="0"/>
              <w:autoSpaceDN w:val="0"/>
              <w:adjustRightInd w:val="0"/>
              <w:jc w:val="center"/>
              <w:rPr>
                <w:rFonts w:ascii="Times New Roman" w:hAnsi="Times New Roman" w:cs="Times New Roman"/>
                <w:sz w:val="24"/>
                <w:szCs w:val="24"/>
              </w:rPr>
            </w:pPr>
            <w:r w:rsidRPr="009C0FAE">
              <w:rPr>
                <w:rFonts w:ascii="Times New Roman" w:hAnsi="Times New Roman" w:cs="Times New Roman"/>
                <w:sz w:val="24"/>
                <w:szCs w:val="24"/>
              </w:rPr>
              <w:t>1</w:t>
            </w:r>
          </w:p>
        </w:tc>
        <w:tc>
          <w:tcPr>
            <w:tcW w:w="3686" w:type="dxa"/>
            <w:gridSpan w:val="2"/>
          </w:tcPr>
          <w:p w:rsidR="00012C19" w:rsidRPr="009C0FAE" w:rsidRDefault="00012C19" w:rsidP="00EE2605">
            <w:pPr>
              <w:jc w:val="center"/>
              <w:rPr>
                <w:rFonts w:ascii="Times New Roman" w:hAnsi="Times New Roman" w:cs="Times New Roman"/>
                <w:sz w:val="24"/>
                <w:szCs w:val="24"/>
              </w:rPr>
            </w:pPr>
            <w:r w:rsidRPr="009C0FAE">
              <w:rPr>
                <w:rFonts w:ascii="Times New Roman" w:hAnsi="Times New Roman" w:cs="Times New Roman"/>
                <w:sz w:val="24"/>
                <w:szCs w:val="24"/>
              </w:rPr>
              <w:t>2</w:t>
            </w:r>
          </w:p>
        </w:tc>
        <w:tc>
          <w:tcPr>
            <w:tcW w:w="3118" w:type="dxa"/>
          </w:tcPr>
          <w:p w:rsidR="00012C19" w:rsidRPr="009C0FAE" w:rsidRDefault="00012C19" w:rsidP="00EE2605">
            <w:pPr>
              <w:autoSpaceDE w:val="0"/>
              <w:autoSpaceDN w:val="0"/>
              <w:adjustRightInd w:val="0"/>
              <w:jc w:val="center"/>
              <w:rPr>
                <w:rFonts w:ascii="Times New Roman" w:hAnsi="Times New Roman" w:cs="Times New Roman"/>
                <w:sz w:val="24"/>
                <w:szCs w:val="24"/>
              </w:rPr>
            </w:pPr>
            <w:r w:rsidRPr="009C0FAE">
              <w:rPr>
                <w:rFonts w:ascii="Times New Roman" w:hAnsi="Times New Roman" w:cs="Times New Roman"/>
                <w:sz w:val="24"/>
                <w:szCs w:val="24"/>
              </w:rPr>
              <w:t>3</w:t>
            </w:r>
          </w:p>
        </w:tc>
        <w:tc>
          <w:tcPr>
            <w:tcW w:w="4565" w:type="dxa"/>
            <w:gridSpan w:val="2"/>
          </w:tcPr>
          <w:p w:rsidR="00012C19" w:rsidRPr="009C0FAE" w:rsidRDefault="00012C19" w:rsidP="00EE2605">
            <w:pPr>
              <w:jc w:val="center"/>
              <w:rPr>
                <w:rFonts w:ascii="Times New Roman" w:hAnsi="Times New Roman" w:cs="Times New Roman"/>
                <w:sz w:val="24"/>
                <w:szCs w:val="24"/>
              </w:rPr>
            </w:pPr>
            <w:r w:rsidRPr="009C0FAE">
              <w:rPr>
                <w:rFonts w:ascii="Times New Roman" w:hAnsi="Times New Roman" w:cs="Times New Roman"/>
                <w:sz w:val="24"/>
                <w:szCs w:val="24"/>
              </w:rPr>
              <w:t>4</w:t>
            </w:r>
          </w:p>
        </w:tc>
        <w:tc>
          <w:tcPr>
            <w:tcW w:w="1389" w:type="dxa"/>
          </w:tcPr>
          <w:p w:rsidR="00012C19" w:rsidRPr="009C0FAE" w:rsidRDefault="00A16E4C" w:rsidP="00012C19">
            <w:pPr>
              <w:jc w:val="center"/>
              <w:rPr>
                <w:rFonts w:ascii="Times New Roman" w:hAnsi="Times New Roman" w:cs="Times New Roman"/>
                <w:sz w:val="24"/>
                <w:szCs w:val="24"/>
              </w:rPr>
            </w:pPr>
            <w:r w:rsidRPr="009C0FAE">
              <w:rPr>
                <w:rFonts w:ascii="Times New Roman" w:hAnsi="Times New Roman" w:cs="Times New Roman"/>
                <w:sz w:val="24"/>
                <w:szCs w:val="24"/>
              </w:rPr>
              <w:t>5</w:t>
            </w:r>
          </w:p>
        </w:tc>
      </w:tr>
      <w:tr w:rsidR="00012C19" w:rsidRPr="00B3763E" w:rsidTr="00B3763E">
        <w:tc>
          <w:tcPr>
            <w:tcW w:w="13496" w:type="dxa"/>
            <w:gridSpan w:val="6"/>
          </w:tcPr>
          <w:p w:rsidR="00012C19" w:rsidRPr="00B3763E" w:rsidRDefault="00012C19" w:rsidP="00EE2605">
            <w:pPr>
              <w:jc w:val="center"/>
              <w:rPr>
                <w:rFonts w:ascii="Times New Roman" w:hAnsi="Times New Roman" w:cs="Times New Roman"/>
              </w:rPr>
            </w:pPr>
            <w:r w:rsidRPr="00B3763E">
              <w:rPr>
                <w:rFonts w:ascii="Times New Roman" w:hAnsi="Times New Roman" w:cs="Times New Roman"/>
                <w:b/>
                <w:bCs/>
              </w:rPr>
              <w:t>ІV. Напрям оцінювання «Управлінські процеси закладу дошкільної освіти»</w:t>
            </w:r>
          </w:p>
        </w:tc>
        <w:tc>
          <w:tcPr>
            <w:tcW w:w="1389" w:type="dxa"/>
          </w:tcPr>
          <w:p w:rsidR="00012C19" w:rsidRPr="00B3763E" w:rsidRDefault="00012C19" w:rsidP="00012C19">
            <w:pPr>
              <w:jc w:val="center"/>
              <w:rPr>
                <w:rFonts w:ascii="Times New Roman" w:hAnsi="Times New Roman" w:cs="Times New Roman"/>
              </w:rPr>
            </w:pPr>
          </w:p>
        </w:tc>
      </w:tr>
      <w:tr w:rsidR="00012C19" w:rsidRPr="00B3763E" w:rsidTr="00B3763E">
        <w:trPr>
          <w:trHeight w:val="1550"/>
        </w:trPr>
        <w:tc>
          <w:tcPr>
            <w:tcW w:w="2127" w:type="dxa"/>
            <w:vMerge w:val="restart"/>
          </w:tcPr>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4.1. Наявність</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програми</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розвитку закладу</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та системи річного</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планування діяльності закладу</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дошкільної освіти,</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моніторингу</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виконання</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поставлених цілей</w:t>
            </w:r>
          </w:p>
          <w:p w:rsidR="00012C19" w:rsidRPr="00B3763E" w:rsidRDefault="00012C19" w:rsidP="009C0FAE">
            <w:pPr>
              <w:autoSpaceDE w:val="0"/>
              <w:autoSpaceDN w:val="0"/>
              <w:adjustRightInd w:val="0"/>
              <w:jc w:val="both"/>
              <w:rPr>
                <w:rFonts w:ascii="Times New Roman" w:hAnsi="Times New Roman" w:cs="Times New Roman"/>
                <w:b/>
                <w:bCs/>
              </w:rPr>
            </w:pPr>
            <w:r w:rsidRPr="00B3763E">
              <w:rPr>
                <w:rFonts w:ascii="Times New Roman" w:hAnsi="Times New Roman" w:cs="Times New Roman"/>
              </w:rPr>
              <w:t>і завдань</w:t>
            </w:r>
          </w:p>
        </w:tc>
        <w:tc>
          <w:tcPr>
            <w:tcW w:w="3402" w:type="dxa"/>
          </w:tcPr>
          <w:p w:rsidR="00012C19"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4.1.1.</w:t>
            </w:r>
            <w:r w:rsidR="00012C19" w:rsidRPr="00B3763E">
              <w:rPr>
                <w:rFonts w:ascii="Times New Roman" w:hAnsi="Times New Roman" w:cs="Times New Roman"/>
              </w:rPr>
              <w:t>У закладі дошкільної освіти сформовано стратегію його розвитку, спрямовану на</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підвищення якості освітньої діяльності</w:t>
            </w:r>
          </w:p>
        </w:tc>
        <w:tc>
          <w:tcPr>
            <w:tcW w:w="3402" w:type="dxa"/>
            <w:gridSpan w:val="2"/>
          </w:tcPr>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4.1.1.1.Програма розвитку закладу дошкільної освіти відповідає особливостям і умовам його діяльності (тип закладу, мова навчання, формування контингенту здобувачів дошкільної освіти, обсяг та джерела фінансування)</w:t>
            </w:r>
          </w:p>
        </w:tc>
        <w:tc>
          <w:tcPr>
            <w:tcW w:w="4565" w:type="dxa"/>
            <w:gridSpan w:val="2"/>
          </w:tcPr>
          <w:p w:rsidR="00BD0710"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У закладі сформо</w:t>
            </w:r>
            <w:r w:rsidR="00ED6562" w:rsidRPr="00B3763E">
              <w:rPr>
                <w:rFonts w:ascii="Times New Roman" w:hAnsi="Times New Roman" w:cs="Times New Roman"/>
              </w:rPr>
              <w:t xml:space="preserve">вано стратегію його розвитку, яка 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освітньої діяльності та якості освіти в ЗДО. </w:t>
            </w:r>
            <w:r w:rsidR="002A63D8" w:rsidRPr="00B3763E">
              <w:rPr>
                <w:rFonts w:ascii="Times New Roman" w:hAnsi="Times New Roman" w:cs="Times New Roman"/>
              </w:rPr>
              <w:t>Крім того, розроблено освітню програму</w:t>
            </w:r>
            <w:r w:rsidR="00BD0710" w:rsidRPr="00B3763E">
              <w:rPr>
                <w:rFonts w:ascii="Times New Roman" w:hAnsi="Times New Roman" w:cs="Times New Roman"/>
              </w:rPr>
              <w:t>. Вона окреслює підходи до планування й організації закладом дошкільної освіти єдиного комплексу освітніх компонентів для досягнення вихованцями обов’язкових результатів навчання, визначених Державним стандартом дошкільної освіти України, а також  передбачає інклюзивне навчання, яке забезпечує дитині з особливими потребами максимально-індивідуальний навчально-розвивальний підхід у</w:t>
            </w:r>
            <w:r w:rsidR="00A94E87" w:rsidRPr="00B3763E">
              <w:rPr>
                <w:rFonts w:ascii="Times New Roman" w:hAnsi="Times New Roman" w:cs="Times New Roman"/>
              </w:rPr>
              <w:t xml:space="preserve"> закладі</w:t>
            </w:r>
            <w:r w:rsidR="00BD0710" w:rsidRPr="00B3763E">
              <w:rPr>
                <w:rFonts w:ascii="Times New Roman" w:hAnsi="Times New Roman" w:cs="Times New Roman"/>
              </w:rPr>
              <w:t xml:space="preserve"> за місцем проживання або обраного батьками з урахуванням потреб дитини, за умови створення індивідуальної програми для неї.</w:t>
            </w:r>
          </w:p>
          <w:p w:rsidR="00BD0710" w:rsidRPr="00B3763E" w:rsidRDefault="00BD0710"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Відповідно впроваджено систему річного планування.</w:t>
            </w:r>
          </w:p>
          <w:p w:rsidR="00012C19" w:rsidRPr="00B3763E" w:rsidRDefault="00BD0710" w:rsidP="00A94E87">
            <w:pPr>
              <w:pStyle w:val="1"/>
              <w:spacing w:after="0" w:line="240" w:lineRule="auto"/>
              <w:jc w:val="both"/>
              <w:rPr>
                <w:rFonts w:ascii="Times New Roman" w:eastAsia="Trebuchet MS" w:hAnsi="Times New Roman" w:cs="Times New Roman"/>
                <w:b w:val="0"/>
                <w:bCs w:val="0"/>
                <w:i w:val="0"/>
                <w:iCs w:val="0"/>
                <w:color w:val="000000"/>
                <w:sz w:val="22"/>
                <w:szCs w:val="22"/>
                <w:shd w:val="clear" w:color="auto" w:fill="FFFFFF"/>
                <w:lang w:eastAsia="uk-UA" w:bidi="uk-UA"/>
              </w:rPr>
            </w:pPr>
            <w:r w:rsidRPr="00B3763E">
              <w:rPr>
                <w:rStyle w:val="115pt"/>
                <w:rFonts w:ascii="Times New Roman" w:eastAsia="Trebuchet MS" w:hAnsi="Times New Roman" w:cs="Times New Roman"/>
                <w:sz w:val="22"/>
                <w:szCs w:val="22"/>
              </w:rPr>
              <w:t xml:space="preserve">Джерела фінансування: місцевий, обласний  бюджет, кошти благодійних  </w:t>
            </w:r>
            <w:r w:rsidR="00A94E87" w:rsidRPr="00B3763E">
              <w:rPr>
                <w:rStyle w:val="115pt"/>
                <w:rFonts w:ascii="Times New Roman" w:eastAsia="Trebuchet MS" w:hAnsi="Times New Roman" w:cs="Times New Roman"/>
                <w:sz w:val="22"/>
                <w:szCs w:val="22"/>
              </w:rPr>
              <w:t>внесків</w:t>
            </w:r>
            <w:r w:rsidRPr="00B3763E">
              <w:rPr>
                <w:rStyle w:val="115pt"/>
                <w:rFonts w:ascii="Times New Roman" w:eastAsia="Trebuchet MS" w:hAnsi="Times New Roman" w:cs="Times New Roman"/>
                <w:sz w:val="22"/>
                <w:szCs w:val="22"/>
              </w:rPr>
              <w:t>.</w:t>
            </w:r>
          </w:p>
        </w:tc>
        <w:tc>
          <w:tcPr>
            <w:tcW w:w="1389" w:type="dxa"/>
          </w:tcPr>
          <w:p w:rsidR="00012C19" w:rsidRPr="00B3763E" w:rsidRDefault="00012C19" w:rsidP="009C0FAE">
            <w:pPr>
              <w:jc w:val="both"/>
              <w:rPr>
                <w:rFonts w:ascii="Times New Roman" w:hAnsi="Times New Roman" w:cs="Times New Roman"/>
              </w:rPr>
            </w:pPr>
          </w:p>
          <w:p w:rsidR="00012C19" w:rsidRPr="00B3763E" w:rsidRDefault="00012C19" w:rsidP="009C0FAE">
            <w:pPr>
              <w:jc w:val="both"/>
              <w:rPr>
                <w:rFonts w:ascii="Times New Roman" w:hAnsi="Times New Roman" w:cs="Times New Roman"/>
              </w:rPr>
            </w:pPr>
          </w:p>
          <w:p w:rsidR="00012C19" w:rsidRPr="00B3763E" w:rsidRDefault="00012C19" w:rsidP="009C0FAE">
            <w:pPr>
              <w:jc w:val="both"/>
              <w:rPr>
                <w:rFonts w:ascii="Times New Roman" w:hAnsi="Times New Roman" w:cs="Times New Roman"/>
              </w:rPr>
            </w:pPr>
          </w:p>
        </w:tc>
      </w:tr>
      <w:tr w:rsidR="00012C19" w:rsidRPr="00B3763E" w:rsidTr="00B3763E">
        <w:tc>
          <w:tcPr>
            <w:tcW w:w="2127" w:type="dxa"/>
            <w:vMerge/>
          </w:tcPr>
          <w:p w:rsidR="00012C19" w:rsidRPr="00B3763E" w:rsidRDefault="00012C19" w:rsidP="009C0FAE">
            <w:pPr>
              <w:autoSpaceDE w:val="0"/>
              <w:autoSpaceDN w:val="0"/>
              <w:adjustRightInd w:val="0"/>
              <w:jc w:val="both"/>
              <w:rPr>
                <w:rFonts w:ascii="Times New Roman" w:hAnsi="Times New Roman" w:cs="Times New Roman"/>
                <w:b/>
                <w:bCs/>
              </w:rPr>
            </w:pPr>
          </w:p>
        </w:tc>
        <w:tc>
          <w:tcPr>
            <w:tcW w:w="3402" w:type="dxa"/>
            <w:vMerge w:val="restart"/>
          </w:tcPr>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4.1.2. У закладі дошкільної освіти здійснюється планування</w:t>
            </w:r>
            <w:r w:rsidR="009C0FAE" w:rsidRPr="00B3763E">
              <w:rPr>
                <w:rFonts w:ascii="Times New Roman" w:hAnsi="Times New Roman" w:cs="Times New Roman"/>
              </w:rPr>
              <w:t xml:space="preserve"> </w:t>
            </w:r>
            <w:r w:rsidRPr="00B3763E">
              <w:rPr>
                <w:rFonts w:ascii="Times New Roman" w:hAnsi="Times New Roman" w:cs="Times New Roman"/>
              </w:rPr>
              <w:t>роботи та відстежується</w:t>
            </w:r>
            <w:r w:rsidR="00A94E87" w:rsidRPr="00B3763E">
              <w:rPr>
                <w:rFonts w:ascii="Times New Roman" w:hAnsi="Times New Roman" w:cs="Times New Roman"/>
              </w:rPr>
              <w:t xml:space="preserve"> результативність </w:t>
            </w:r>
            <w:r w:rsidRPr="00B3763E">
              <w:rPr>
                <w:rFonts w:ascii="Times New Roman" w:hAnsi="Times New Roman" w:cs="Times New Roman"/>
              </w:rPr>
              <w:t>його діяльності</w:t>
            </w:r>
          </w:p>
        </w:tc>
        <w:tc>
          <w:tcPr>
            <w:tcW w:w="3402" w:type="dxa"/>
            <w:gridSpan w:val="2"/>
          </w:tcPr>
          <w:p w:rsidR="00012C19"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4.1.2.1.</w:t>
            </w:r>
            <w:r w:rsidR="00012C19" w:rsidRPr="00B3763E">
              <w:rPr>
                <w:rFonts w:ascii="Times New Roman" w:hAnsi="Times New Roman" w:cs="Times New Roman"/>
              </w:rPr>
              <w:t>План роботи закладу дошкільної освіти реалізує стратегію його розвитку та актуальні завдання, висвітлює всі напрямки діяльності</w:t>
            </w:r>
          </w:p>
        </w:tc>
        <w:tc>
          <w:tcPr>
            <w:tcW w:w="4565" w:type="dxa"/>
            <w:gridSpan w:val="2"/>
          </w:tcPr>
          <w:p w:rsidR="00BD0710" w:rsidRPr="00B3763E" w:rsidRDefault="00BD0710" w:rsidP="00A94E87">
            <w:pPr>
              <w:spacing w:line="259" w:lineRule="auto"/>
              <w:jc w:val="both"/>
              <w:rPr>
                <w:rFonts w:ascii="Times New Roman" w:hAnsi="Times New Roman" w:cs="Times New Roman"/>
              </w:rPr>
            </w:pPr>
            <w:r w:rsidRPr="00B3763E">
              <w:rPr>
                <w:rFonts w:ascii="Times New Roman" w:hAnsi="Times New Roman" w:cs="Times New Roman"/>
              </w:rPr>
              <w:t>План роботи ЗДО  складається на на</w:t>
            </w:r>
            <w:r w:rsidR="00A94E87" w:rsidRPr="00B3763E">
              <w:rPr>
                <w:rFonts w:ascii="Times New Roman" w:hAnsi="Times New Roman" w:cs="Times New Roman"/>
              </w:rPr>
              <w:t xml:space="preserve">вчальний рік  та літній  період, який </w:t>
            </w:r>
            <w:r w:rsidRPr="00B3763E">
              <w:rPr>
                <w:rFonts w:ascii="Times New Roman" w:hAnsi="Times New Roman" w:cs="Times New Roman"/>
              </w:rPr>
              <w:t>розроблено з урахуванням  пріоритетів, визначених у стратегії розвитку, на засадах  аналізу  діяльності (</w:t>
            </w:r>
            <w:proofErr w:type="spellStart"/>
            <w:r w:rsidRPr="00B3763E">
              <w:rPr>
                <w:rFonts w:ascii="Times New Roman" w:hAnsi="Times New Roman" w:cs="Times New Roman"/>
              </w:rPr>
              <w:t>самооцінювання</w:t>
            </w:r>
            <w:proofErr w:type="spellEnd"/>
            <w:r w:rsidRPr="00B3763E">
              <w:rPr>
                <w:rFonts w:ascii="Times New Roman" w:hAnsi="Times New Roman" w:cs="Times New Roman"/>
              </w:rPr>
              <w:t xml:space="preserve">)  за  минулий  період. </w:t>
            </w:r>
            <w:r w:rsidR="00362900" w:rsidRPr="00B3763E">
              <w:rPr>
                <w:rFonts w:ascii="Times New Roman" w:hAnsi="Times New Roman" w:cs="Times New Roman"/>
              </w:rPr>
              <w:t xml:space="preserve">Річне планування  охоплює всі напрями  функціонування розвитку закладу.    </w:t>
            </w:r>
          </w:p>
          <w:p w:rsidR="00012C19" w:rsidRPr="00B3763E" w:rsidRDefault="00BD0710" w:rsidP="009C0FAE">
            <w:pPr>
              <w:jc w:val="both"/>
              <w:rPr>
                <w:rFonts w:ascii="Times New Roman" w:hAnsi="Times New Roman" w:cs="Times New Roman"/>
              </w:rPr>
            </w:pPr>
            <w:r w:rsidRPr="00B3763E">
              <w:rPr>
                <w:rFonts w:ascii="Times New Roman" w:hAnsi="Times New Roman" w:cs="Times New Roman"/>
              </w:rPr>
              <w:t xml:space="preserve">На  педрадах  розглядаються результати роботи закладу. </w:t>
            </w:r>
          </w:p>
        </w:tc>
        <w:tc>
          <w:tcPr>
            <w:tcW w:w="1389" w:type="dxa"/>
          </w:tcPr>
          <w:p w:rsidR="00012C19" w:rsidRPr="00B3763E" w:rsidRDefault="00012C19" w:rsidP="009C0FAE">
            <w:pPr>
              <w:jc w:val="both"/>
              <w:rPr>
                <w:rFonts w:ascii="Times New Roman" w:hAnsi="Times New Roman" w:cs="Times New Roman"/>
              </w:rPr>
            </w:pPr>
          </w:p>
        </w:tc>
      </w:tr>
      <w:tr w:rsidR="00012C19" w:rsidRPr="00B3763E" w:rsidTr="00B3763E">
        <w:tc>
          <w:tcPr>
            <w:tcW w:w="2127" w:type="dxa"/>
            <w:vMerge/>
          </w:tcPr>
          <w:p w:rsidR="00012C19" w:rsidRPr="00B3763E" w:rsidRDefault="00012C19" w:rsidP="009C0FAE">
            <w:pPr>
              <w:autoSpaceDE w:val="0"/>
              <w:autoSpaceDN w:val="0"/>
              <w:adjustRightInd w:val="0"/>
              <w:jc w:val="both"/>
              <w:rPr>
                <w:rFonts w:ascii="Times New Roman" w:hAnsi="Times New Roman" w:cs="Times New Roman"/>
                <w:b/>
                <w:bCs/>
              </w:rPr>
            </w:pPr>
          </w:p>
        </w:tc>
        <w:tc>
          <w:tcPr>
            <w:tcW w:w="3402" w:type="dxa"/>
            <w:vMerge/>
          </w:tcPr>
          <w:p w:rsidR="00012C19" w:rsidRPr="00B3763E" w:rsidRDefault="00012C19" w:rsidP="009C0FAE">
            <w:pPr>
              <w:jc w:val="both"/>
              <w:rPr>
                <w:rFonts w:ascii="Times New Roman" w:hAnsi="Times New Roman" w:cs="Times New Roman"/>
              </w:rPr>
            </w:pPr>
          </w:p>
        </w:tc>
        <w:tc>
          <w:tcPr>
            <w:tcW w:w="3402" w:type="dxa"/>
            <w:gridSpan w:val="2"/>
          </w:tcPr>
          <w:p w:rsidR="00012C19"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4.1.2.2.</w:t>
            </w:r>
            <w:r w:rsidR="00012C19" w:rsidRPr="00B3763E">
              <w:rPr>
                <w:rFonts w:ascii="Times New Roman" w:hAnsi="Times New Roman" w:cs="Times New Roman"/>
              </w:rPr>
              <w:t>Працівники закладу дошкільної освіти та батьки здобувачів дошкільної освіти</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залучаються до розроблення плану роботи</w:t>
            </w:r>
            <w:r w:rsidR="00BD0710" w:rsidRPr="00B3763E">
              <w:rPr>
                <w:rFonts w:ascii="Times New Roman" w:hAnsi="Times New Roman" w:cs="Times New Roman"/>
              </w:rPr>
              <w:t xml:space="preserve"> </w:t>
            </w:r>
            <w:r w:rsidRPr="00B3763E">
              <w:rPr>
                <w:rFonts w:ascii="Times New Roman" w:hAnsi="Times New Roman" w:cs="Times New Roman"/>
              </w:rPr>
              <w:t>закладу освіти</w:t>
            </w:r>
          </w:p>
        </w:tc>
        <w:tc>
          <w:tcPr>
            <w:tcW w:w="4565" w:type="dxa"/>
            <w:gridSpan w:val="2"/>
          </w:tcPr>
          <w:p w:rsidR="00362900" w:rsidRPr="00B3763E" w:rsidRDefault="00BD0710" w:rsidP="009C0FAE">
            <w:pPr>
              <w:jc w:val="both"/>
              <w:rPr>
                <w:rFonts w:ascii="Times New Roman" w:hAnsi="Times New Roman" w:cs="Times New Roman"/>
              </w:rPr>
            </w:pPr>
            <w:r w:rsidRPr="00B3763E">
              <w:rPr>
                <w:rFonts w:ascii="Times New Roman" w:hAnsi="Times New Roman" w:cs="Times New Roman"/>
              </w:rPr>
              <w:t>Працівники  ЗДО  залучаються  до  розроблення  плану роботи закладу.</w:t>
            </w:r>
          </w:p>
          <w:p w:rsidR="00012C19" w:rsidRPr="00B3763E" w:rsidRDefault="00BD0710" w:rsidP="009C0FAE">
            <w:pPr>
              <w:jc w:val="both"/>
              <w:rPr>
                <w:rFonts w:ascii="Times New Roman" w:hAnsi="Times New Roman" w:cs="Times New Roman"/>
              </w:rPr>
            </w:pPr>
            <w:r w:rsidRPr="00B3763E">
              <w:rPr>
                <w:rFonts w:ascii="Times New Roman" w:hAnsi="Times New Roman" w:cs="Times New Roman"/>
              </w:rPr>
              <w:t xml:space="preserve"> В кінці кожного навчального року  проводиться анкетування</w:t>
            </w:r>
            <w:r w:rsidR="006B2FD8" w:rsidRPr="00B3763E">
              <w:rPr>
                <w:rFonts w:ascii="Times New Roman" w:hAnsi="Times New Roman" w:cs="Times New Roman"/>
              </w:rPr>
              <w:t xml:space="preserve">, опитування </w:t>
            </w:r>
            <w:r w:rsidRPr="00B3763E">
              <w:rPr>
                <w:rFonts w:ascii="Times New Roman" w:hAnsi="Times New Roman" w:cs="Times New Roman"/>
              </w:rPr>
              <w:t xml:space="preserve"> педагогів з пропозиціями  щодо  планування  р</w:t>
            </w:r>
            <w:r w:rsidR="006B2FD8" w:rsidRPr="00B3763E">
              <w:rPr>
                <w:rFonts w:ascii="Times New Roman" w:hAnsi="Times New Roman" w:cs="Times New Roman"/>
              </w:rPr>
              <w:t>ізних  напрямів освітньо</w:t>
            </w:r>
            <w:r w:rsidRPr="00B3763E">
              <w:rPr>
                <w:rFonts w:ascii="Times New Roman" w:hAnsi="Times New Roman" w:cs="Times New Roman"/>
              </w:rPr>
              <w:t>ї роботи, підвищення  фахового рівня на  наступний навчальний рік.</w:t>
            </w:r>
          </w:p>
          <w:p w:rsidR="00362900" w:rsidRPr="00B3763E" w:rsidRDefault="00362900" w:rsidP="009C0FAE">
            <w:pPr>
              <w:jc w:val="both"/>
              <w:rPr>
                <w:rFonts w:ascii="Times New Roman" w:hAnsi="Times New Roman" w:cs="Times New Roman"/>
              </w:rPr>
            </w:pPr>
            <w:r w:rsidRPr="00B3763E">
              <w:rPr>
                <w:rFonts w:ascii="Times New Roman" w:hAnsi="Times New Roman" w:cs="Times New Roman"/>
              </w:rPr>
              <w:t>Батьки приймають участь у підготовці до нового навчального ро</w:t>
            </w:r>
            <w:r w:rsidR="00A94E87" w:rsidRPr="00B3763E">
              <w:rPr>
                <w:rFonts w:ascii="Times New Roman" w:hAnsi="Times New Roman" w:cs="Times New Roman"/>
              </w:rPr>
              <w:t>ку, працює батьківський комітет, Рада закладу.</w:t>
            </w:r>
          </w:p>
          <w:p w:rsidR="00362900" w:rsidRPr="00B3763E" w:rsidRDefault="00362900" w:rsidP="009C0FAE">
            <w:pPr>
              <w:jc w:val="both"/>
              <w:rPr>
                <w:rFonts w:ascii="Times New Roman" w:hAnsi="Times New Roman" w:cs="Times New Roman"/>
              </w:rPr>
            </w:pPr>
            <w:r w:rsidRPr="00B3763E">
              <w:rPr>
                <w:rFonts w:ascii="Times New Roman" w:hAnsi="Times New Roman" w:cs="Times New Roman"/>
              </w:rPr>
              <w:t>Батьки приймають участь у складанні ІПР.</w:t>
            </w:r>
          </w:p>
        </w:tc>
        <w:tc>
          <w:tcPr>
            <w:tcW w:w="1389" w:type="dxa"/>
          </w:tcPr>
          <w:p w:rsidR="00012C19" w:rsidRPr="00B3763E" w:rsidRDefault="00012C19" w:rsidP="009C0FAE">
            <w:pPr>
              <w:jc w:val="both"/>
              <w:rPr>
                <w:rFonts w:ascii="Times New Roman" w:hAnsi="Times New Roman" w:cs="Times New Roman"/>
              </w:rPr>
            </w:pPr>
          </w:p>
        </w:tc>
      </w:tr>
      <w:tr w:rsidR="00012C19" w:rsidRPr="00B3763E" w:rsidTr="00B3763E">
        <w:tc>
          <w:tcPr>
            <w:tcW w:w="2127" w:type="dxa"/>
            <w:vMerge/>
          </w:tcPr>
          <w:p w:rsidR="00012C19" w:rsidRPr="00B3763E" w:rsidRDefault="00012C19" w:rsidP="009C0FAE">
            <w:pPr>
              <w:autoSpaceDE w:val="0"/>
              <w:autoSpaceDN w:val="0"/>
              <w:adjustRightInd w:val="0"/>
              <w:jc w:val="both"/>
              <w:rPr>
                <w:rFonts w:ascii="Times New Roman" w:hAnsi="Times New Roman" w:cs="Times New Roman"/>
                <w:b/>
                <w:bCs/>
              </w:rPr>
            </w:pPr>
          </w:p>
        </w:tc>
        <w:tc>
          <w:tcPr>
            <w:tcW w:w="3402" w:type="dxa"/>
          </w:tcPr>
          <w:p w:rsidR="00012C19" w:rsidRPr="00B3763E" w:rsidRDefault="00012C19" w:rsidP="00A94E87">
            <w:pPr>
              <w:autoSpaceDE w:val="0"/>
              <w:autoSpaceDN w:val="0"/>
              <w:adjustRightInd w:val="0"/>
              <w:jc w:val="both"/>
              <w:rPr>
                <w:rFonts w:ascii="Times New Roman" w:hAnsi="Times New Roman" w:cs="Times New Roman"/>
              </w:rPr>
            </w:pPr>
            <w:r w:rsidRPr="00B3763E">
              <w:rPr>
                <w:rFonts w:ascii="Times New Roman" w:hAnsi="Times New Roman" w:cs="Times New Roman"/>
              </w:rPr>
              <w:t>4.1.3. У закладі дошкільної освіти сформована й функціонує</w:t>
            </w:r>
            <w:r w:rsidR="00A94E87" w:rsidRPr="00B3763E">
              <w:rPr>
                <w:rFonts w:ascii="Times New Roman" w:hAnsi="Times New Roman" w:cs="Times New Roman"/>
              </w:rPr>
              <w:t xml:space="preserve"> </w:t>
            </w:r>
            <w:r w:rsidRPr="00B3763E">
              <w:rPr>
                <w:rFonts w:ascii="Times New Roman" w:hAnsi="Times New Roman" w:cs="Times New Roman"/>
              </w:rPr>
              <w:t>внутрішня система забезпечення</w:t>
            </w:r>
            <w:r w:rsidR="00A94E87" w:rsidRPr="00B3763E">
              <w:rPr>
                <w:rFonts w:ascii="Times New Roman" w:hAnsi="Times New Roman" w:cs="Times New Roman"/>
              </w:rPr>
              <w:t xml:space="preserve"> </w:t>
            </w:r>
            <w:r w:rsidRPr="00B3763E">
              <w:rPr>
                <w:rFonts w:ascii="Times New Roman" w:hAnsi="Times New Roman" w:cs="Times New Roman"/>
              </w:rPr>
              <w:t>якості освіти</w:t>
            </w:r>
          </w:p>
        </w:tc>
        <w:tc>
          <w:tcPr>
            <w:tcW w:w="3402" w:type="dxa"/>
            <w:gridSpan w:val="2"/>
          </w:tcPr>
          <w:p w:rsidR="00012C19" w:rsidRPr="00B3763E" w:rsidRDefault="008F1BE6"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4.2.2.1.</w:t>
            </w:r>
            <w:r w:rsidR="00012C19" w:rsidRPr="00B3763E">
              <w:rPr>
                <w:rFonts w:ascii="Times New Roman" w:hAnsi="Times New Roman" w:cs="Times New Roman"/>
              </w:rPr>
              <w:t>Заклад дошкільної освіти забезпечує</w:t>
            </w:r>
            <w:r w:rsidR="006B2FD8" w:rsidRPr="00B3763E">
              <w:rPr>
                <w:rFonts w:ascii="Times New Roman" w:hAnsi="Times New Roman" w:cs="Times New Roman"/>
              </w:rPr>
              <w:t xml:space="preserve"> </w:t>
            </w:r>
            <w:r w:rsidR="00012C19" w:rsidRPr="00B3763E">
              <w:rPr>
                <w:rFonts w:ascii="Times New Roman" w:hAnsi="Times New Roman" w:cs="Times New Roman"/>
              </w:rPr>
              <w:t>змістовне наповнення та вчасне оновлення</w:t>
            </w:r>
            <w:r w:rsidR="006B2FD8" w:rsidRPr="00B3763E">
              <w:rPr>
                <w:rFonts w:ascii="Times New Roman" w:hAnsi="Times New Roman" w:cs="Times New Roman"/>
              </w:rPr>
              <w:t xml:space="preserve"> </w:t>
            </w:r>
            <w:r w:rsidR="00012C19" w:rsidRPr="00B3763E">
              <w:rPr>
                <w:rFonts w:ascii="Times New Roman" w:hAnsi="Times New Roman" w:cs="Times New Roman"/>
              </w:rPr>
              <w:t>інформаційних ресурсів закладу (інформаційні стенди, сайт закладу дошкільної освіти/інформація на сайті засновника, сторінки у соціальних мережах)</w:t>
            </w:r>
          </w:p>
        </w:tc>
        <w:tc>
          <w:tcPr>
            <w:tcW w:w="4536" w:type="dxa"/>
          </w:tcPr>
          <w:p w:rsidR="006B2FD8" w:rsidRPr="00B3763E" w:rsidRDefault="006B2FD8" w:rsidP="009C0FAE">
            <w:pPr>
              <w:jc w:val="both"/>
              <w:rPr>
                <w:rFonts w:ascii="Times New Roman" w:hAnsi="Times New Roman" w:cs="Times New Roman"/>
              </w:rPr>
            </w:pPr>
            <w:r w:rsidRPr="00B3763E">
              <w:rPr>
                <w:rFonts w:ascii="Times New Roman" w:hAnsi="Times New Roman" w:cs="Times New Roman"/>
              </w:rPr>
              <w:t xml:space="preserve">У ЗДО  розроблено  та  </w:t>
            </w:r>
            <w:proofErr w:type="spellStart"/>
            <w:r w:rsidRPr="00B3763E">
              <w:rPr>
                <w:rFonts w:ascii="Times New Roman" w:hAnsi="Times New Roman" w:cs="Times New Roman"/>
              </w:rPr>
              <w:t>оприлюднено</w:t>
            </w:r>
            <w:proofErr w:type="spellEnd"/>
            <w:r w:rsidRPr="00B3763E">
              <w:rPr>
                <w:rFonts w:ascii="Times New Roman" w:hAnsi="Times New Roman" w:cs="Times New Roman"/>
              </w:rPr>
              <w:t xml:space="preserve">  Положення, що  визначає  стратегію  та  процедури  забезпечення  якості  освіти. Процедура </w:t>
            </w:r>
            <w:proofErr w:type="spellStart"/>
            <w:r w:rsidRPr="00B3763E">
              <w:rPr>
                <w:rFonts w:ascii="Times New Roman" w:hAnsi="Times New Roman" w:cs="Times New Roman"/>
              </w:rPr>
              <w:t>самооцінювання</w:t>
            </w:r>
            <w:proofErr w:type="spellEnd"/>
            <w:r w:rsidRPr="00B3763E">
              <w:rPr>
                <w:rFonts w:ascii="Times New Roman" w:hAnsi="Times New Roman" w:cs="Times New Roman"/>
              </w:rPr>
              <w:t xml:space="preserve">  доцільна  та  оптимальна, відповідає  особливостям  закладу. Учасники освітнього процесу  знають  про внутрішню  систему, долучаються до її  побудови.   </w:t>
            </w:r>
          </w:p>
          <w:p w:rsidR="006B2FD8" w:rsidRPr="00B3763E" w:rsidRDefault="006B2FD8" w:rsidP="009C0FAE">
            <w:pPr>
              <w:jc w:val="both"/>
              <w:rPr>
                <w:rFonts w:ascii="Times New Roman" w:hAnsi="Times New Roman" w:cs="Times New Roman"/>
              </w:rPr>
            </w:pPr>
            <w:r w:rsidRPr="00B3763E">
              <w:rPr>
                <w:rFonts w:ascii="Times New Roman" w:hAnsi="Times New Roman" w:cs="Times New Roman"/>
              </w:rPr>
              <w:t>Освітнє середовище пристосоване до потреб дитини.</w:t>
            </w:r>
          </w:p>
          <w:p w:rsidR="006B2FD8" w:rsidRPr="00B3763E" w:rsidRDefault="006B2FD8" w:rsidP="009C0FAE">
            <w:pPr>
              <w:jc w:val="both"/>
              <w:rPr>
                <w:rFonts w:ascii="Times New Roman" w:hAnsi="Times New Roman" w:cs="Times New Roman"/>
              </w:rPr>
            </w:pPr>
            <w:r w:rsidRPr="00B3763E">
              <w:rPr>
                <w:rFonts w:ascii="Times New Roman" w:hAnsi="Times New Roman" w:cs="Times New Roman"/>
              </w:rPr>
              <w:t xml:space="preserve"> Вчасно наповнюються та оновлюються інфор</w:t>
            </w:r>
            <w:r w:rsidR="00362900" w:rsidRPr="00B3763E">
              <w:rPr>
                <w:rFonts w:ascii="Times New Roman" w:hAnsi="Times New Roman" w:cs="Times New Roman"/>
              </w:rPr>
              <w:t xml:space="preserve">маційні ресурси: сайт закладу. Створена </w:t>
            </w:r>
            <w:r w:rsidRPr="00B3763E">
              <w:rPr>
                <w:rFonts w:ascii="Times New Roman" w:hAnsi="Times New Roman" w:cs="Times New Roman"/>
              </w:rPr>
              <w:t xml:space="preserve"> сторінка у </w:t>
            </w:r>
            <w:proofErr w:type="spellStart"/>
            <w:r w:rsidRPr="00B3763E">
              <w:rPr>
                <w:rFonts w:ascii="Times New Roman" w:hAnsi="Times New Roman" w:cs="Times New Roman"/>
                <w:lang w:val="en-US"/>
              </w:rPr>
              <w:t>facebook</w:t>
            </w:r>
            <w:proofErr w:type="spellEnd"/>
            <w:r w:rsidRPr="00B3763E">
              <w:rPr>
                <w:rFonts w:ascii="Times New Roman" w:hAnsi="Times New Roman" w:cs="Times New Roman"/>
              </w:rPr>
              <w:t xml:space="preserve">, активні </w:t>
            </w:r>
            <w:proofErr w:type="spellStart"/>
            <w:r w:rsidRPr="00B3763E">
              <w:rPr>
                <w:rFonts w:ascii="Times New Roman" w:hAnsi="Times New Roman" w:cs="Times New Roman"/>
                <w:lang w:val="en-US"/>
              </w:rPr>
              <w:t>viber</w:t>
            </w:r>
            <w:proofErr w:type="spellEnd"/>
            <w:r w:rsidRPr="00B3763E">
              <w:rPr>
                <w:rFonts w:ascii="Times New Roman" w:hAnsi="Times New Roman" w:cs="Times New Roman"/>
              </w:rPr>
              <w:t>-групи.</w:t>
            </w:r>
          </w:p>
        </w:tc>
        <w:tc>
          <w:tcPr>
            <w:tcW w:w="1418" w:type="dxa"/>
            <w:gridSpan w:val="2"/>
          </w:tcPr>
          <w:p w:rsidR="00012C19" w:rsidRPr="00B3763E" w:rsidRDefault="00362900" w:rsidP="009C0FAE">
            <w:pPr>
              <w:jc w:val="both"/>
              <w:rPr>
                <w:rFonts w:ascii="Times New Roman" w:hAnsi="Times New Roman" w:cs="Times New Roman"/>
              </w:rPr>
            </w:pPr>
            <w:r w:rsidRPr="00B3763E">
              <w:rPr>
                <w:rFonts w:ascii="Times New Roman" w:hAnsi="Times New Roman" w:cs="Times New Roman"/>
              </w:rPr>
              <w:t xml:space="preserve">Немає </w:t>
            </w:r>
            <w:proofErr w:type="spellStart"/>
            <w:r w:rsidR="009C0FAE" w:rsidRPr="00B3763E">
              <w:rPr>
                <w:rFonts w:ascii="Times New Roman" w:hAnsi="Times New Roman" w:cs="Times New Roman"/>
              </w:rPr>
              <w:t>пристосувавн</w:t>
            </w:r>
            <w:r w:rsidRPr="00B3763E">
              <w:rPr>
                <w:rFonts w:ascii="Times New Roman" w:hAnsi="Times New Roman" w:cs="Times New Roman"/>
              </w:rPr>
              <w:t>ня</w:t>
            </w:r>
            <w:proofErr w:type="spellEnd"/>
            <w:r w:rsidRPr="00B3763E">
              <w:rPr>
                <w:rFonts w:ascii="Times New Roman" w:hAnsi="Times New Roman" w:cs="Times New Roman"/>
              </w:rPr>
              <w:t xml:space="preserve"> для дітей на візочках.</w:t>
            </w:r>
          </w:p>
          <w:p w:rsidR="00012C19" w:rsidRPr="00B3763E" w:rsidRDefault="00012C19" w:rsidP="009C0FAE">
            <w:pPr>
              <w:jc w:val="both"/>
              <w:rPr>
                <w:rFonts w:ascii="Times New Roman" w:hAnsi="Times New Roman" w:cs="Times New Roman"/>
              </w:rPr>
            </w:pPr>
          </w:p>
          <w:p w:rsidR="00012C19" w:rsidRPr="00B3763E" w:rsidRDefault="00012C19" w:rsidP="009C0FAE">
            <w:pPr>
              <w:jc w:val="both"/>
              <w:rPr>
                <w:rFonts w:ascii="Times New Roman" w:hAnsi="Times New Roman" w:cs="Times New Roman"/>
              </w:rPr>
            </w:pPr>
          </w:p>
        </w:tc>
      </w:tr>
      <w:tr w:rsidR="00012C19" w:rsidRPr="00B3763E" w:rsidTr="00B3763E">
        <w:trPr>
          <w:trHeight w:val="566"/>
        </w:trPr>
        <w:tc>
          <w:tcPr>
            <w:tcW w:w="2127" w:type="dxa"/>
            <w:vMerge w:val="restart"/>
          </w:tcPr>
          <w:p w:rsidR="00012C19"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4.3.</w:t>
            </w:r>
            <w:r w:rsidR="00012C19" w:rsidRPr="00B3763E">
              <w:rPr>
                <w:rFonts w:ascii="Times New Roman" w:hAnsi="Times New Roman" w:cs="Times New Roman"/>
              </w:rPr>
              <w:t>Ефективність</w:t>
            </w:r>
            <w:r w:rsidRPr="00B3763E">
              <w:rPr>
                <w:rFonts w:ascii="Times New Roman" w:hAnsi="Times New Roman" w:cs="Times New Roman"/>
              </w:rPr>
              <w:t xml:space="preserve"> </w:t>
            </w:r>
            <w:r w:rsidR="00012C19" w:rsidRPr="00B3763E">
              <w:rPr>
                <w:rFonts w:ascii="Times New Roman" w:hAnsi="Times New Roman" w:cs="Times New Roman"/>
              </w:rPr>
              <w:t>кадрової політики</w:t>
            </w:r>
            <w:r w:rsidRPr="00B3763E">
              <w:rPr>
                <w:rFonts w:ascii="Times New Roman" w:hAnsi="Times New Roman" w:cs="Times New Roman"/>
              </w:rPr>
              <w:t xml:space="preserve"> </w:t>
            </w:r>
            <w:r w:rsidR="00012C19" w:rsidRPr="00B3763E">
              <w:rPr>
                <w:rFonts w:ascii="Times New Roman" w:hAnsi="Times New Roman" w:cs="Times New Roman"/>
              </w:rPr>
              <w:lastRenderedPageBreak/>
              <w:t>та забезпечення</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можливостей для</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професійного</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розвитку</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педагогічних</w:t>
            </w:r>
          </w:p>
          <w:p w:rsidR="00012C19" w:rsidRPr="00B3763E" w:rsidRDefault="00012C19" w:rsidP="009C0FAE">
            <w:pPr>
              <w:autoSpaceDE w:val="0"/>
              <w:autoSpaceDN w:val="0"/>
              <w:adjustRightInd w:val="0"/>
              <w:jc w:val="both"/>
              <w:rPr>
                <w:rFonts w:ascii="Times New Roman" w:hAnsi="Times New Roman" w:cs="Times New Roman"/>
                <w:b/>
                <w:bCs/>
              </w:rPr>
            </w:pPr>
            <w:r w:rsidRPr="00B3763E">
              <w:rPr>
                <w:rFonts w:ascii="Times New Roman" w:hAnsi="Times New Roman" w:cs="Times New Roman"/>
              </w:rPr>
              <w:t>працівників</w:t>
            </w:r>
          </w:p>
        </w:tc>
        <w:tc>
          <w:tcPr>
            <w:tcW w:w="3402" w:type="dxa"/>
            <w:vMerge w:val="restart"/>
          </w:tcPr>
          <w:p w:rsidR="00012C19"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lastRenderedPageBreak/>
              <w:t>4.3.1.</w:t>
            </w:r>
            <w:r w:rsidR="00012C19" w:rsidRPr="00B3763E">
              <w:rPr>
                <w:rFonts w:ascii="Times New Roman" w:hAnsi="Times New Roman" w:cs="Times New Roman"/>
              </w:rPr>
              <w:t xml:space="preserve">Керівник закладу дошкільної освіти формує штат </w:t>
            </w:r>
            <w:r w:rsidR="00012C19" w:rsidRPr="00B3763E">
              <w:rPr>
                <w:rFonts w:ascii="Times New Roman" w:hAnsi="Times New Roman" w:cs="Times New Roman"/>
              </w:rPr>
              <w:lastRenderedPageBreak/>
              <w:t>закладу, залучаючи кваліфікованих педагогічних та інших працівників</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відповідно до штатних нормативів та типу закладу</w:t>
            </w:r>
          </w:p>
        </w:tc>
        <w:tc>
          <w:tcPr>
            <w:tcW w:w="3402" w:type="dxa"/>
            <w:gridSpan w:val="2"/>
          </w:tcPr>
          <w:p w:rsidR="00012C19"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lastRenderedPageBreak/>
              <w:t>4.3.1.1.</w:t>
            </w:r>
            <w:r w:rsidR="00012C19" w:rsidRPr="00B3763E">
              <w:rPr>
                <w:rFonts w:ascii="Times New Roman" w:hAnsi="Times New Roman" w:cs="Times New Roman"/>
              </w:rPr>
              <w:t>У закладі дошкільної освіти</w:t>
            </w:r>
            <w:r w:rsidR="008F1BE6" w:rsidRPr="00B3763E">
              <w:rPr>
                <w:rFonts w:ascii="Times New Roman" w:hAnsi="Times New Roman" w:cs="Times New Roman"/>
              </w:rPr>
              <w:t xml:space="preserve"> </w:t>
            </w:r>
            <w:r w:rsidR="00012C19" w:rsidRPr="00B3763E">
              <w:rPr>
                <w:rFonts w:ascii="Times New Roman" w:hAnsi="Times New Roman" w:cs="Times New Roman"/>
              </w:rPr>
              <w:t xml:space="preserve">укомплектовано кадровий </w:t>
            </w:r>
            <w:r w:rsidR="00012C19" w:rsidRPr="00B3763E">
              <w:rPr>
                <w:rFonts w:ascii="Times New Roman" w:hAnsi="Times New Roman" w:cs="Times New Roman"/>
              </w:rPr>
              <w:lastRenderedPageBreak/>
              <w:t>склад</w:t>
            </w:r>
            <w:r w:rsidR="008F1BE6" w:rsidRPr="00B3763E">
              <w:rPr>
                <w:rFonts w:ascii="Times New Roman" w:hAnsi="Times New Roman" w:cs="Times New Roman"/>
              </w:rPr>
              <w:t xml:space="preserve"> </w:t>
            </w:r>
            <w:r w:rsidR="00012C19" w:rsidRPr="00B3763E">
              <w:rPr>
                <w:rFonts w:ascii="Times New Roman" w:hAnsi="Times New Roman" w:cs="Times New Roman"/>
              </w:rPr>
              <w:t>(наявність/відсутність вакансій)</w:t>
            </w:r>
          </w:p>
        </w:tc>
        <w:tc>
          <w:tcPr>
            <w:tcW w:w="4536" w:type="dxa"/>
          </w:tcPr>
          <w:p w:rsidR="00012C19" w:rsidRPr="00B3763E" w:rsidRDefault="006B2FD8" w:rsidP="00E64B6B">
            <w:pPr>
              <w:jc w:val="both"/>
              <w:rPr>
                <w:rFonts w:ascii="Times New Roman" w:hAnsi="Times New Roman" w:cs="Times New Roman"/>
              </w:rPr>
            </w:pPr>
            <w:r w:rsidRPr="00B3763E">
              <w:rPr>
                <w:rFonts w:ascii="Times New Roman" w:hAnsi="Times New Roman" w:cs="Times New Roman"/>
              </w:rPr>
              <w:lastRenderedPageBreak/>
              <w:t xml:space="preserve">У закладі  створено  комфортний  психологічний  клімат  для  всіх учасників  </w:t>
            </w:r>
            <w:r w:rsidRPr="00B3763E">
              <w:rPr>
                <w:rFonts w:ascii="Times New Roman" w:hAnsi="Times New Roman" w:cs="Times New Roman"/>
              </w:rPr>
              <w:lastRenderedPageBreak/>
              <w:t xml:space="preserve">освітнього  процесу.     Він забезпечує ефективну  взаємодію  </w:t>
            </w:r>
            <w:r w:rsidR="00A94E87" w:rsidRPr="00B3763E">
              <w:rPr>
                <w:rFonts w:ascii="Times New Roman" w:hAnsi="Times New Roman" w:cs="Times New Roman"/>
              </w:rPr>
              <w:t>освітнього  колективу</w:t>
            </w:r>
            <w:r w:rsidRPr="00B3763E">
              <w:rPr>
                <w:rFonts w:ascii="Times New Roman" w:hAnsi="Times New Roman" w:cs="Times New Roman"/>
              </w:rPr>
              <w:t xml:space="preserve">. За результатами анкетування  зроблено  висновок, що психологічна  атмосфера  </w:t>
            </w:r>
            <w:r w:rsidR="00E64B6B" w:rsidRPr="00B3763E">
              <w:rPr>
                <w:rFonts w:ascii="Times New Roman" w:hAnsi="Times New Roman" w:cs="Times New Roman"/>
              </w:rPr>
              <w:t xml:space="preserve">у  колективі  є  позитивною, </w:t>
            </w:r>
            <w:r w:rsidRPr="00B3763E">
              <w:rPr>
                <w:rFonts w:ascii="Times New Roman" w:hAnsi="Times New Roman" w:cs="Times New Roman"/>
              </w:rPr>
              <w:t xml:space="preserve">панує  </w:t>
            </w:r>
            <w:r w:rsidR="00E64B6B" w:rsidRPr="00B3763E">
              <w:rPr>
                <w:rFonts w:ascii="Times New Roman" w:hAnsi="Times New Roman" w:cs="Times New Roman"/>
              </w:rPr>
              <w:t xml:space="preserve">доброзичливість, </w:t>
            </w:r>
            <w:r w:rsidRPr="00B3763E">
              <w:rPr>
                <w:rFonts w:ascii="Times New Roman" w:hAnsi="Times New Roman" w:cs="Times New Roman"/>
              </w:rPr>
              <w:t>злагода</w:t>
            </w:r>
            <w:r w:rsidR="00E64B6B" w:rsidRPr="00B3763E">
              <w:rPr>
                <w:rFonts w:ascii="Times New Roman" w:hAnsi="Times New Roman" w:cs="Times New Roman"/>
              </w:rPr>
              <w:t>, взаємопідтримка</w:t>
            </w:r>
            <w:r w:rsidRPr="00B3763E">
              <w:rPr>
                <w:rFonts w:ascii="Times New Roman" w:hAnsi="Times New Roman" w:cs="Times New Roman"/>
              </w:rPr>
              <w:t xml:space="preserve">. </w:t>
            </w:r>
          </w:p>
        </w:tc>
        <w:tc>
          <w:tcPr>
            <w:tcW w:w="1418" w:type="dxa"/>
            <w:gridSpan w:val="2"/>
          </w:tcPr>
          <w:p w:rsidR="00012C19" w:rsidRPr="00B3763E" w:rsidRDefault="00012C19" w:rsidP="009C0FAE">
            <w:pPr>
              <w:jc w:val="both"/>
              <w:rPr>
                <w:rFonts w:ascii="Times New Roman" w:hAnsi="Times New Roman" w:cs="Times New Roman"/>
              </w:rPr>
            </w:pPr>
          </w:p>
        </w:tc>
      </w:tr>
      <w:tr w:rsidR="00012C19" w:rsidRPr="00B3763E" w:rsidTr="00B3763E">
        <w:trPr>
          <w:trHeight w:val="660"/>
        </w:trPr>
        <w:tc>
          <w:tcPr>
            <w:tcW w:w="2127" w:type="dxa"/>
            <w:vMerge/>
          </w:tcPr>
          <w:p w:rsidR="00012C19" w:rsidRPr="00B3763E" w:rsidRDefault="00012C19" w:rsidP="009C0FAE">
            <w:pPr>
              <w:autoSpaceDE w:val="0"/>
              <w:autoSpaceDN w:val="0"/>
              <w:adjustRightInd w:val="0"/>
              <w:jc w:val="both"/>
              <w:rPr>
                <w:rFonts w:ascii="Times New Roman" w:hAnsi="Times New Roman" w:cs="Times New Roman"/>
              </w:rPr>
            </w:pPr>
          </w:p>
        </w:tc>
        <w:tc>
          <w:tcPr>
            <w:tcW w:w="3402" w:type="dxa"/>
            <w:vMerge/>
          </w:tcPr>
          <w:p w:rsidR="00012C19" w:rsidRPr="00B3763E" w:rsidRDefault="00012C19" w:rsidP="009C0FAE">
            <w:pPr>
              <w:autoSpaceDE w:val="0"/>
              <w:autoSpaceDN w:val="0"/>
              <w:adjustRightInd w:val="0"/>
              <w:jc w:val="both"/>
              <w:rPr>
                <w:rFonts w:ascii="Times New Roman" w:hAnsi="Times New Roman" w:cs="Times New Roman"/>
              </w:rPr>
            </w:pPr>
          </w:p>
        </w:tc>
        <w:tc>
          <w:tcPr>
            <w:tcW w:w="3402" w:type="dxa"/>
            <w:gridSpan w:val="2"/>
          </w:tcPr>
          <w:p w:rsidR="00012C19" w:rsidRPr="00B3763E" w:rsidRDefault="008F1BE6"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4.3.1.2.</w:t>
            </w:r>
            <w:r w:rsidR="00012C19" w:rsidRPr="00B3763E">
              <w:rPr>
                <w:rFonts w:ascii="Times New Roman" w:hAnsi="Times New Roman" w:cs="Times New Roman"/>
              </w:rPr>
              <w:t>Педагогічних працівників закладу</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дошкільної освіти приймають на роботу з</w:t>
            </w:r>
            <w:r w:rsidR="001E3BCC" w:rsidRPr="00B3763E">
              <w:rPr>
                <w:rFonts w:ascii="Times New Roman" w:hAnsi="Times New Roman" w:cs="Times New Roman"/>
              </w:rPr>
              <w:t xml:space="preserve"> </w:t>
            </w:r>
            <w:r w:rsidRPr="00B3763E">
              <w:rPr>
                <w:rFonts w:ascii="Times New Roman" w:hAnsi="Times New Roman" w:cs="Times New Roman"/>
              </w:rPr>
              <w:t>урахуванням вимог чинного законодавства</w:t>
            </w:r>
          </w:p>
        </w:tc>
        <w:tc>
          <w:tcPr>
            <w:tcW w:w="4536" w:type="dxa"/>
          </w:tcPr>
          <w:p w:rsidR="00012C19" w:rsidRPr="00B3763E" w:rsidRDefault="00CF0AAF" w:rsidP="00E64B6B">
            <w:pPr>
              <w:jc w:val="both"/>
              <w:rPr>
                <w:rFonts w:ascii="Times New Roman" w:hAnsi="Times New Roman" w:cs="Times New Roman"/>
              </w:rPr>
            </w:pPr>
            <w:r w:rsidRPr="00B3763E">
              <w:rPr>
                <w:rFonts w:ascii="Times New Roman" w:hAnsi="Times New Roman" w:cs="Times New Roman"/>
              </w:rPr>
              <w:t>Педагогічних працівників закладу приймають</w:t>
            </w:r>
            <w:r w:rsidR="00E64B6B" w:rsidRPr="00B3763E">
              <w:rPr>
                <w:rFonts w:ascii="Times New Roman" w:hAnsi="Times New Roman" w:cs="Times New Roman"/>
              </w:rPr>
              <w:t>ся</w:t>
            </w:r>
            <w:r w:rsidRPr="00B3763E">
              <w:rPr>
                <w:rFonts w:ascii="Times New Roman" w:hAnsi="Times New Roman" w:cs="Times New Roman"/>
              </w:rPr>
              <w:t xml:space="preserve"> на роботу з урахуванням вимог чинного законодавства.</w:t>
            </w:r>
          </w:p>
        </w:tc>
        <w:tc>
          <w:tcPr>
            <w:tcW w:w="1418" w:type="dxa"/>
            <w:gridSpan w:val="2"/>
          </w:tcPr>
          <w:p w:rsidR="00012C19" w:rsidRPr="00B3763E" w:rsidRDefault="00012C19" w:rsidP="009C0FAE">
            <w:pPr>
              <w:jc w:val="both"/>
              <w:rPr>
                <w:rFonts w:ascii="Times New Roman" w:hAnsi="Times New Roman" w:cs="Times New Roman"/>
              </w:rPr>
            </w:pPr>
          </w:p>
        </w:tc>
      </w:tr>
      <w:tr w:rsidR="00012C19" w:rsidRPr="00B3763E" w:rsidTr="00B3763E">
        <w:trPr>
          <w:trHeight w:val="555"/>
        </w:trPr>
        <w:tc>
          <w:tcPr>
            <w:tcW w:w="2127" w:type="dxa"/>
            <w:vMerge/>
          </w:tcPr>
          <w:p w:rsidR="00012C19" w:rsidRPr="00B3763E" w:rsidRDefault="00012C19" w:rsidP="009C0FAE">
            <w:pPr>
              <w:autoSpaceDE w:val="0"/>
              <w:autoSpaceDN w:val="0"/>
              <w:adjustRightInd w:val="0"/>
              <w:jc w:val="both"/>
              <w:rPr>
                <w:rFonts w:ascii="Times New Roman" w:hAnsi="Times New Roman" w:cs="Times New Roman"/>
              </w:rPr>
            </w:pPr>
          </w:p>
        </w:tc>
        <w:tc>
          <w:tcPr>
            <w:tcW w:w="3402" w:type="dxa"/>
            <w:vMerge/>
          </w:tcPr>
          <w:p w:rsidR="00012C19" w:rsidRPr="00B3763E" w:rsidRDefault="00012C19" w:rsidP="009C0FAE">
            <w:pPr>
              <w:autoSpaceDE w:val="0"/>
              <w:autoSpaceDN w:val="0"/>
              <w:adjustRightInd w:val="0"/>
              <w:jc w:val="both"/>
              <w:rPr>
                <w:rFonts w:ascii="Times New Roman" w:hAnsi="Times New Roman" w:cs="Times New Roman"/>
              </w:rPr>
            </w:pPr>
          </w:p>
        </w:tc>
        <w:tc>
          <w:tcPr>
            <w:tcW w:w="3402" w:type="dxa"/>
            <w:gridSpan w:val="2"/>
          </w:tcPr>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4.3.2.1. Керівник закладу дошкільної освіти застосовує заходи матеріального та морального заохочення до педагогічних працівників з метою</w:t>
            </w:r>
            <w:r w:rsidR="00E64B6B" w:rsidRPr="00B3763E">
              <w:rPr>
                <w:rFonts w:ascii="Times New Roman" w:hAnsi="Times New Roman" w:cs="Times New Roman"/>
              </w:rPr>
              <w:t xml:space="preserve"> </w:t>
            </w:r>
            <w:r w:rsidRPr="00B3763E">
              <w:rPr>
                <w:rFonts w:ascii="Times New Roman" w:hAnsi="Times New Roman" w:cs="Times New Roman"/>
              </w:rPr>
              <w:t>підвищення якості освітньої діяльності,</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саморозвитку, здійснення інноваційної освітньої діяльності</w:t>
            </w:r>
          </w:p>
        </w:tc>
        <w:tc>
          <w:tcPr>
            <w:tcW w:w="4536" w:type="dxa"/>
          </w:tcPr>
          <w:p w:rsidR="00CF0AAF" w:rsidRPr="00B3763E" w:rsidRDefault="00E64B6B" w:rsidP="009C0FAE">
            <w:pPr>
              <w:spacing w:line="259" w:lineRule="auto"/>
              <w:jc w:val="both"/>
              <w:rPr>
                <w:rFonts w:ascii="Times New Roman" w:hAnsi="Times New Roman" w:cs="Times New Roman"/>
              </w:rPr>
            </w:pPr>
            <w:r w:rsidRPr="00B3763E">
              <w:rPr>
                <w:rFonts w:ascii="Times New Roman" w:hAnsi="Times New Roman" w:cs="Times New Roman"/>
              </w:rPr>
              <w:t>В закладі  заохочення працівників здійснюється на основі Колективного договору між ЗДО і профспілковим комітетом</w:t>
            </w:r>
            <w:r w:rsidR="00CF0AAF" w:rsidRPr="00B3763E">
              <w:rPr>
                <w:rFonts w:ascii="Times New Roman" w:hAnsi="Times New Roman" w:cs="Times New Roman"/>
              </w:rPr>
              <w:t>.</w:t>
            </w:r>
          </w:p>
          <w:p w:rsidR="00CF0AAF" w:rsidRPr="00B3763E" w:rsidRDefault="00CF0AAF" w:rsidP="009C0FAE">
            <w:pPr>
              <w:spacing w:line="259" w:lineRule="auto"/>
              <w:jc w:val="both"/>
              <w:rPr>
                <w:rFonts w:ascii="Times New Roman" w:hAnsi="Times New Roman" w:cs="Times New Roman"/>
              </w:rPr>
            </w:pPr>
            <w:r w:rsidRPr="00B3763E">
              <w:rPr>
                <w:rFonts w:ascii="Times New Roman" w:hAnsi="Times New Roman" w:cs="Times New Roman"/>
              </w:rPr>
              <w:t xml:space="preserve">З метою підвищення якості освітньої діяльності, саморозвитку, здійснення інноваційної освітньої діяльності    за  результатами  досягнень </w:t>
            </w:r>
            <w:r w:rsidR="00E64B6B" w:rsidRPr="00B3763E">
              <w:rPr>
                <w:rFonts w:ascii="Times New Roman" w:hAnsi="Times New Roman" w:cs="Times New Roman"/>
              </w:rPr>
              <w:t>протягом</w:t>
            </w:r>
            <w:r w:rsidRPr="00B3763E">
              <w:rPr>
                <w:rFonts w:ascii="Times New Roman" w:hAnsi="Times New Roman" w:cs="Times New Roman"/>
              </w:rPr>
              <w:t xml:space="preserve">  року з</w:t>
            </w:r>
            <w:r w:rsidR="00F47417" w:rsidRPr="00B3763E">
              <w:rPr>
                <w:rFonts w:ascii="Times New Roman" w:hAnsi="Times New Roman" w:cs="Times New Roman"/>
              </w:rPr>
              <w:t xml:space="preserve">дійснюється моральне заохочення: присвоюються кваліфікаційні категорії, звання,  встановлюються тарифікаційні розряди. </w:t>
            </w:r>
          </w:p>
          <w:p w:rsidR="00012C19" w:rsidRPr="00B3763E" w:rsidRDefault="00CF0AAF" w:rsidP="00E64B6B">
            <w:pPr>
              <w:autoSpaceDE w:val="0"/>
              <w:autoSpaceDN w:val="0"/>
              <w:adjustRightInd w:val="0"/>
              <w:jc w:val="both"/>
              <w:rPr>
                <w:rFonts w:ascii="Times New Roman" w:hAnsi="Times New Roman" w:cs="Times New Roman"/>
              </w:rPr>
            </w:pPr>
            <w:r w:rsidRPr="00B3763E">
              <w:rPr>
                <w:rFonts w:ascii="Times New Roman" w:hAnsi="Times New Roman" w:cs="Times New Roman"/>
              </w:rPr>
              <w:t>Матеріальне  заохочення  здійснюється 1  раз на рік</w:t>
            </w:r>
            <w:r w:rsidR="00E64B6B" w:rsidRPr="00B3763E">
              <w:rPr>
                <w:rFonts w:ascii="Times New Roman" w:hAnsi="Times New Roman" w:cs="Times New Roman"/>
              </w:rPr>
              <w:t>.</w:t>
            </w:r>
          </w:p>
        </w:tc>
        <w:tc>
          <w:tcPr>
            <w:tcW w:w="1418" w:type="dxa"/>
            <w:gridSpan w:val="2"/>
          </w:tcPr>
          <w:p w:rsidR="00012C19" w:rsidRPr="00B3763E" w:rsidRDefault="00012C19" w:rsidP="009C0FAE">
            <w:pPr>
              <w:autoSpaceDE w:val="0"/>
              <w:autoSpaceDN w:val="0"/>
              <w:adjustRightInd w:val="0"/>
              <w:jc w:val="both"/>
              <w:rPr>
                <w:rFonts w:ascii="Times New Roman" w:hAnsi="Times New Roman" w:cs="Times New Roman"/>
              </w:rPr>
            </w:pPr>
          </w:p>
        </w:tc>
      </w:tr>
      <w:tr w:rsidR="00012C19" w:rsidRPr="00B3763E" w:rsidTr="00B3763E">
        <w:tc>
          <w:tcPr>
            <w:tcW w:w="2127" w:type="dxa"/>
            <w:vMerge/>
          </w:tcPr>
          <w:p w:rsidR="00012C19" w:rsidRPr="00B3763E" w:rsidRDefault="00012C19" w:rsidP="009C0FAE">
            <w:pPr>
              <w:autoSpaceDE w:val="0"/>
              <w:autoSpaceDN w:val="0"/>
              <w:adjustRightInd w:val="0"/>
              <w:jc w:val="both"/>
              <w:rPr>
                <w:rFonts w:ascii="Times New Roman" w:hAnsi="Times New Roman" w:cs="Times New Roman"/>
                <w:b/>
                <w:bCs/>
              </w:rPr>
            </w:pPr>
          </w:p>
        </w:tc>
        <w:tc>
          <w:tcPr>
            <w:tcW w:w="3402" w:type="dxa"/>
            <w:vMerge w:val="restart"/>
          </w:tcPr>
          <w:p w:rsidR="00012C19"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4.3.3.</w:t>
            </w:r>
            <w:r w:rsidR="007900E7" w:rsidRPr="00B3763E">
              <w:rPr>
                <w:rFonts w:ascii="Times New Roman" w:hAnsi="Times New Roman" w:cs="Times New Roman"/>
              </w:rPr>
              <w:t xml:space="preserve">Керівник </w:t>
            </w:r>
            <w:r w:rsidR="00012C19" w:rsidRPr="00B3763E">
              <w:rPr>
                <w:rFonts w:ascii="Times New Roman" w:hAnsi="Times New Roman" w:cs="Times New Roman"/>
              </w:rPr>
              <w:t>закладу дошкільної освіти сприяє підвищенню кваліфікації педагогічних працівників</w:t>
            </w:r>
          </w:p>
        </w:tc>
        <w:tc>
          <w:tcPr>
            <w:tcW w:w="3402" w:type="dxa"/>
            <w:gridSpan w:val="2"/>
          </w:tcPr>
          <w:p w:rsidR="00012C19"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4.3.3.1.</w:t>
            </w:r>
            <w:r w:rsidR="00012C19" w:rsidRPr="00B3763E">
              <w:rPr>
                <w:rFonts w:ascii="Times New Roman" w:hAnsi="Times New Roman" w:cs="Times New Roman"/>
              </w:rPr>
              <w:t>Керівник закладу дошкільної освіти створює умови для постійного підвищення кваліфікації, впровадження педагогічними працівниками інновацій в освітній процес, участі педагогів у експериментальній діяльності</w:t>
            </w:r>
          </w:p>
        </w:tc>
        <w:tc>
          <w:tcPr>
            <w:tcW w:w="4536" w:type="dxa"/>
          </w:tcPr>
          <w:p w:rsidR="00CF0AAF" w:rsidRPr="00B3763E" w:rsidRDefault="00CF0AAF" w:rsidP="009C0FAE">
            <w:pPr>
              <w:spacing w:line="259" w:lineRule="auto"/>
              <w:jc w:val="both"/>
              <w:rPr>
                <w:rFonts w:ascii="Times New Roman" w:hAnsi="Times New Roman" w:cs="Times New Roman"/>
              </w:rPr>
            </w:pPr>
            <w:r w:rsidRPr="00B3763E">
              <w:rPr>
                <w:rFonts w:ascii="Times New Roman" w:hAnsi="Times New Roman" w:cs="Times New Roman"/>
              </w:rPr>
              <w:t>Заклад  надає  можливості для  професійного розвитку працівників.</w:t>
            </w:r>
          </w:p>
          <w:p w:rsidR="008F1BE6" w:rsidRPr="00B3763E" w:rsidRDefault="008F1BE6" w:rsidP="009C0FAE">
            <w:pPr>
              <w:spacing w:line="259" w:lineRule="auto"/>
              <w:jc w:val="both"/>
              <w:rPr>
                <w:rFonts w:ascii="Times New Roman" w:hAnsi="Times New Roman" w:cs="Times New Roman"/>
              </w:rPr>
            </w:pPr>
            <w:r w:rsidRPr="00B3763E">
              <w:rPr>
                <w:rFonts w:ascii="Times New Roman" w:hAnsi="Times New Roman" w:cs="Times New Roman"/>
              </w:rPr>
              <w:t xml:space="preserve">Вихователь-методист здійснює консультативну допомогу щодо впровадження інновацій, в організації та </w:t>
            </w:r>
          </w:p>
          <w:p w:rsidR="00CF0AAF" w:rsidRPr="00B3763E" w:rsidRDefault="008F1BE6" w:rsidP="009C0FAE">
            <w:pPr>
              <w:spacing w:line="259" w:lineRule="auto"/>
              <w:jc w:val="both"/>
              <w:rPr>
                <w:rFonts w:ascii="Times New Roman" w:hAnsi="Times New Roman" w:cs="Times New Roman"/>
              </w:rPr>
            </w:pPr>
            <w:r w:rsidRPr="00B3763E">
              <w:rPr>
                <w:rFonts w:ascii="Times New Roman" w:hAnsi="Times New Roman" w:cs="Times New Roman"/>
              </w:rPr>
              <w:t>участі</w:t>
            </w:r>
            <w:r w:rsidR="00CF0AAF" w:rsidRPr="00B3763E">
              <w:rPr>
                <w:rFonts w:ascii="Times New Roman" w:hAnsi="Times New Roman" w:cs="Times New Roman"/>
              </w:rPr>
              <w:t xml:space="preserve"> у</w:t>
            </w:r>
            <w:r w:rsidRPr="00B3763E">
              <w:rPr>
                <w:rFonts w:ascii="Times New Roman" w:hAnsi="Times New Roman" w:cs="Times New Roman"/>
              </w:rPr>
              <w:t xml:space="preserve"> </w:t>
            </w:r>
            <w:r w:rsidR="00CF0AAF" w:rsidRPr="00B3763E">
              <w:rPr>
                <w:rFonts w:ascii="Times New Roman" w:hAnsi="Times New Roman" w:cs="Times New Roman"/>
              </w:rPr>
              <w:t>професійних к</w:t>
            </w:r>
            <w:r w:rsidR="007900E7" w:rsidRPr="00B3763E">
              <w:rPr>
                <w:rFonts w:ascii="Times New Roman" w:hAnsi="Times New Roman" w:cs="Times New Roman"/>
              </w:rPr>
              <w:t>онференціях семінарах, навчаннях</w:t>
            </w:r>
            <w:r w:rsidR="00CF0AAF" w:rsidRPr="00B3763E">
              <w:rPr>
                <w:rFonts w:ascii="Times New Roman" w:hAnsi="Times New Roman" w:cs="Times New Roman"/>
              </w:rPr>
              <w:t xml:space="preserve"> за</w:t>
            </w:r>
            <w:r w:rsidRPr="00B3763E">
              <w:rPr>
                <w:rFonts w:ascii="Times New Roman" w:hAnsi="Times New Roman" w:cs="Times New Roman"/>
              </w:rPr>
              <w:t xml:space="preserve"> </w:t>
            </w:r>
            <w:r w:rsidR="00CF0AAF" w:rsidRPr="00B3763E">
              <w:rPr>
                <w:rFonts w:ascii="Times New Roman" w:hAnsi="Times New Roman" w:cs="Times New Roman"/>
              </w:rPr>
              <w:t>програмами  підвищення</w:t>
            </w:r>
            <w:r w:rsidRPr="00B3763E">
              <w:rPr>
                <w:rFonts w:ascii="Times New Roman" w:hAnsi="Times New Roman" w:cs="Times New Roman"/>
              </w:rPr>
              <w:t xml:space="preserve"> </w:t>
            </w:r>
            <w:r w:rsidR="007900E7" w:rsidRPr="00B3763E">
              <w:rPr>
                <w:rFonts w:ascii="Times New Roman" w:hAnsi="Times New Roman" w:cs="Times New Roman"/>
              </w:rPr>
              <w:t>кваліфікації</w:t>
            </w:r>
            <w:r w:rsidR="00CF0AAF" w:rsidRPr="00B3763E">
              <w:rPr>
                <w:rFonts w:ascii="Times New Roman" w:hAnsi="Times New Roman" w:cs="Times New Roman"/>
              </w:rPr>
              <w:t>.</w:t>
            </w:r>
            <w:r w:rsidR="007900E7" w:rsidRPr="00B3763E">
              <w:rPr>
                <w:rFonts w:ascii="Times New Roman" w:hAnsi="Times New Roman" w:cs="Times New Roman"/>
              </w:rPr>
              <w:t xml:space="preserve"> </w:t>
            </w:r>
          </w:p>
          <w:p w:rsidR="007900E7" w:rsidRPr="00B3763E" w:rsidRDefault="007900E7" w:rsidP="009C0FAE">
            <w:pPr>
              <w:spacing w:line="259" w:lineRule="auto"/>
              <w:jc w:val="both"/>
              <w:rPr>
                <w:rFonts w:ascii="Times New Roman" w:hAnsi="Times New Roman" w:cs="Times New Roman"/>
              </w:rPr>
            </w:pPr>
            <w:r w:rsidRPr="00B3763E">
              <w:rPr>
                <w:rFonts w:ascii="Times New Roman" w:hAnsi="Times New Roman" w:cs="Times New Roman"/>
              </w:rPr>
              <w:t>Директор ділиться досвідом роботи закладу з колегами на педагогічних радах</w:t>
            </w:r>
            <w:r w:rsidR="003670AD" w:rsidRPr="00B3763E">
              <w:rPr>
                <w:rFonts w:ascii="Times New Roman" w:hAnsi="Times New Roman" w:cs="Times New Roman"/>
              </w:rPr>
              <w:t xml:space="preserve">, </w:t>
            </w:r>
            <w:r w:rsidRPr="00B3763E">
              <w:rPr>
                <w:rFonts w:ascii="Times New Roman" w:hAnsi="Times New Roman" w:cs="Times New Roman"/>
              </w:rPr>
              <w:t xml:space="preserve"> обласних конференціях, колегіях відділу освіти та ЗДО </w:t>
            </w:r>
            <w:r w:rsidRPr="00B3763E">
              <w:rPr>
                <w:rFonts w:ascii="Times New Roman" w:hAnsi="Times New Roman" w:cs="Times New Roman"/>
              </w:rPr>
              <w:lastRenderedPageBreak/>
              <w:t xml:space="preserve">міста. </w:t>
            </w:r>
          </w:p>
          <w:p w:rsidR="00CF0AAF" w:rsidRPr="00B3763E" w:rsidRDefault="00CF0AAF" w:rsidP="009C0FAE">
            <w:pPr>
              <w:spacing w:line="259" w:lineRule="auto"/>
              <w:jc w:val="both"/>
              <w:rPr>
                <w:rFonts w:ascii="Times New Roman" w:hAnsi="Times New Roman" w:cs="Times New Roman"/>
              </w:rPr>
            </w:pPr>
            <w:r w:rsidRPr="00B3763E">
              <w:rPr>
                <w:rFonts w:ascii="Times New Roman" w:hAnsi="Times New Roman" w:cs="Times New Roman"/>
              </w:rPr>
              <w:t xml:space="preserve"> Педагогічна рада розглядає  питання  професійного  вдосконалення, ухвалює  відповідні  рішення.</w:t>
            </w:r>
          </w:p>
          <w:p w:rsidR="00CF0AAF" w:rsidRPr="00B3763E" w:rsidRDefault="00CF0AAF" w:rsidP="009C0FAE">
            <w:pPr>
              <w:spacing w:line="259" w:lineRule="auto"/>
              <w:jc w:val="both"/>
              <w:rPr>
                <w:rFonts w:ascii="Times New Roman" w:hAnsi="Times New Roman" w:cs="Times New Roman"/>
              </w:rPr>
            </w:pPr>
            <w:r w:rsidRPr="00B3763E">
              <w:rPr>
                <w:rFonts w:ascii="Times New Roman" w:hAnsi="Times New Roman" w:cs="Times New Roman"/>
              </w:rPr>
              <w:t>Для  підвищення  професійного рівня педагогічних працівників  у закладі  проводяться  різноманітні</w:t>
            </w:r>
            <w:r w:rsidR="003670AD" w:rsidRPr="00B3763E">
              <w:rPr>
                <w:rFonts w:ascii="Times New Roman" w:hAnsi="Times New Roman" w:cs="Times New Roman"/>
              </w:rPr>
              <w:t xml:space="preserve"> інтерактивні </w:t>
            </w:r>
            <w:r w:rsidRPr="00B3763E">
              <w:rPr>
                <w:rFonts w:ascii="Times New Roman" w:hAnsi="Times New Roman" w:cs="Times New Roman"/>
              </w:rPr>
              <w:t xml:space="preserve">  </w:t>
            </w:r>
            <w:r w:rsidR="003670AD" w:rsidRPr="00B3763E">
              <w:rPr>
                <w:rFonts w:ascii="Times New Roman" w:hAnsi="Times New Roman" w:cs="Times New Roman"/>
              </w:rPr>
              <w:t xml:space="preserve">форми роботи з педагогічними кадрами: </w:t>
            </w:r>
          </w:p>
          <w:p w:rsidR="00012C19" w:rsidRPr="00B3763E" w:rsidRDefault="00CF0AAF" w:rsidP="003670AD">
            <w:pPr>
              <w:jc w:val="both"/>
              <w:rPr>
                <w:rFonts w:ascii="Times New Roman" w:hAnsi="Times New Roman" w:cs="Times New Roman"/>
              </w:rPr>
            </w:pPr>
            <w:r w:rsidRPr="00B3763E">
              <w:rPr>
                <w:rFonts w:ascii="Times New Roman" w:hAnsi="Times New Roman" w:cs="Times New Roman"/>
              </w:rPr>
              <w:t>майстер-класи, семінари-практикуми</w:t>
            </w:r>
            <w:r w:rsidR="003670AD" w:rsidRPr="00B3763E">
              <w:rPr>
                <w:rFonts w:ascii="Times New Roman" w:hAnsi="Times New Roman" w:cs="Times New Roman"/>
              </w:rPr>
              <w:t xml:space="preserve">, </w:t>
            </w:r>
            <w:proofErr w:type="spellStart"/>
            <w:r w:rsidR="003670AD" w:rsidRPr="00B3763E">
              <w:rPr>
                <w:rFonts w:ascii="Times New Roman" w:hAnsi="Times New Roman" w:cs="Times New Roman"/>
              </w:rPr>
              <w:t>методоб’єднання</w:t>
            </w:r>
            <w:proofErr w:type="spellEnd"/>
            <w:r w:rsidR="003670AD" w:rsidRPr="00B3763E">
              <w:rPr>
                <w:rFonts w:ascii="Times New Roman" w:hAnsi="Times New Roman" w:cs="Times New Roman"/>
              </w:rPr>
              <w:t>, ділові ігри, педагогічні читання, психолого-педагогічні семінари</w:t>
            </w:r>
            <w:r w:rsidRPr="00B3763E">
              <w:rPr>
                <w:rFonts w:ascii="Times New Roman" w:hAnsi="Times New Roman" w:cs="Times New Roman"/>
              </w:rPr>
              <w:t xml:space="preserve">   для  педагогів  </w:t>
            </w:r>
            <w:r w:rsidR="001E3BCC" w:rsidRPr="00B3763E">
              <w:rPr>
                <w:rFonts w:ascii="Times New Roman" w:hAnsi="Times New Roman" w:cs="Times New Roman"/>
              </w:rPr>
              <w:t xml:space="preserve">закладу, </w:t>
            </w:r>
            <w:r w:rsidRPr="00B3763E">
              <w:rPr>
                <w:rFonts w:ascii="Times New Roman" w:hAnsi="Times New Roman" w:cs="Times New Roman"/>
              </w:rPr>
              <w:t>міста</w:t>
            </w:r>
            <w:r w:rsidR="001E3BCC" w:rsidRPr="00B3763E">
              <w:rPr>
                <w:rFonts w:ascii="Times New Roman" w:hAnsi="Times New Roman" w:cs="Times New Roman"/>
              </w:rPr>
              <w:t>, області</w:t>
            </w:r>
            <w:r w:rsidRPr="00B3763E">
              <w:rPr>
                <w:rFonts w:ascii="Times New Roman" w:hAnsi="Times New Roman" w:cs="Times New Roman"/>
              </w:rPr>
              <w:t xml:space="preserve"> на  різноманітну  тематику</w:t>
            </w:r>
            <w:r w:rsidR="003670AD" w:rsidRPr="00B3763E">
              <w:rPr>
                <w:rFonts w:ascii="Times New Roman" w:hAnsi="Times New Roman" w:cs="Times New Roman"/>
              </w:rPr>
              <w:t>.</w:t>
            </w:r>
          </w:p>
        </w:tc>
        <w:tc>
          <w:tcPr>
            <w:tcW w:w="1418" w:type="dxa"/>
            <w:gridSpan w:val="2"/>
          </w:tcPr>
          <w:p w:rsidR="00012C19" w:rsidRPr="00B3763E" w:rsidRDefault="00012C19" w:rsidP="009C0FAE">
            <w:pPr>
              <w:jc w:val="both"/>
              <w:rPr>
                <w:rFonts w:ascii="Times New Roman" w:hAnsi="Times New Roman" w:cs="Times New Roman"/>
              </w:rPr>
            </w:pPr>
          </w:p>
        </w:tc>
      </w:tr>
      <w:tr w:rsidR="00012C19" w:rsidRPr="00B3763E" w:rsidTr="00B3763E">
        <w:tc>
          <w:tcPr>
            <w:tcW w:w="2127" w:type="dxa"/>
            <w:vMerge/>
          </w:tcPr>
          <w:p w:rsidR="00012C19" w:rsidRPr="00B3763E" w:rsidRDefault="00012C19" w:rsidP="009C0FAE">
            <w:pPr>
              <w:autoSpaceDE w:val="0"/>
              <w:autoSpaceDN w:val="0"/>
              <w:adjustRightInd w:val="0"/>
              <w:jc w:val="both"/>
              <w:rPr>
                <w:rFonts w:ascii="Times New Roman" w:hAnsi="Times New Roman" w:cs="Times New Roman"/>
                <w:b/>
                <w:bCs/>
              </w:rPr>
            </w:pPr>
          </w:p>
        </w:tc>
        <w:tc>
          <w:tcPr>
            <w:tcW w:w="3402" w:type="dxa"/>
            <w:vMerge/>
          </w:tcPr>
          <w:p w:rsidR="00012C19" w:rsidRPr="00B3763E" w:rsidRDefault="00012C19" w:rsidP="009C0FAE">
            <w:pPr>
              <w:jc w:val="both"/>
              <w:rPr>
                <w:rFonts w:ascii="Times New Roman" w:hAnsi="Times New Roman" w:cs="Times New Roman"/>
              </w:rPr>
            </w:pPr>
          </w:p>
        </w:tc>
        <w:tc>
          <w:tcPr>
            <w:tcW w:w="3402" w:type="dxa"/>
            <w:gridSpan w:val="2"/>
          </w:tcPr>
          <w:p w:rsidR="00012C19"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4.3.3.2.</w:t>
            </w:r>
            <w:r w:rsidR="00012C19" w:rsidRPr="00B3763E">
              <w:rPr>
                <w:rFonts w:ascii="Times New Roman" w:hAnsi="Times New Roman" w:cs="Times New Roman"/>
              </w:rPr>
              <w:t>Педагогічні працівники вважають, що керівник закладу дошкільної освіти сприяє їхньому професійному розвитку</w:t>
            </w:r>
          </w:p>
        </w:tc>
        <w:tc>
          <w:tcPr>
            <w:tcW w:w="4536" w:type="dxa"/>
          </w:tcPr>
          <w:p w:rsidR="00012C19" w:rsidRPr="00B3763E" w:rsidRDefault="008F1BE6" w:rsidP="009C0FAE">
            <w:pPr>
              <w:jc w:val="both"/>
              <w:rPr>
                <w:rFonts w:ascii="Times New Roman" w:hAnsi="Times New Roman" w:cs="Times New Roman"/>
              </w:rPr>
            </w:pPr>
            <w:r w:rsidRPr="00B3763E">
              <w:rPr>
                <w:rFonts w:ascii="Times New Roman" w:hAnsi="Times New Roman" w:cs="Times New Roman"/>
              </w:rPr>
              <w:t>С</w:t>
            </w:r>
            <w:r w:rsidR="00CF0AAF" w:rsidRPr="00B3763E">
              <w:rPr>
                <w:rFonts w:ascii="Times New Roman" w:hAnsi="Times New Roman" w:cs="Times New Roman"/>
              </w:rPr>
              <w:t>творює умови для постійного підвищення кваліфікації, впровадження педагогічними працівниками інновацій в освітній процес, участі педагогів у експериментальній діяльності.</w:t>
            </w:r>
          </w:p>
        </w:tc>
        <w:tc>
          <w:tcPr>
            <w:tcW w:w="1418" w:type="dxa"/>
            <w:gridSpan w:val="2"/>
          </w:tcPr>
          <w:p w:rsidR="00012C19" w:rsidRPr="00B3763E" w:rsidRDefault="00012C19" w:rsidP="009C0FAE">
            <w:pPr>
              <w:jc w:val="both"/>
              <w:rPr>
                <w:rFonts w:ascii="Times New Roman" w:hAnsi="Times New Roman" w:cs="Times New Roman"/>
              </w:rPr>
            </w:pPr>
          </w:p>
          <w:p w:rsidR="00012C19" w:rsidRPr="00B3763E" w:rsidRDefault="00012C19" w:rsidP="009C0FAE">
            <w:pPr>
              <w:jc w:val="both"/>
              <w:rPr>
                <w:rFonts w:ascii="Times New Roman" w:hAnsi="Times New Roman" w:cs="Times New Roman"/>
              </w:rPr>
            </w:pPr>
          </w:p>
        </w:tc>
      </w:tr>
      <w:tr w:rsidR="00012C19" w:rsidRPr="00B3763E" w:rsidTr="00B3763E">
        <w:trPr>
          <w:trHeight w:val="1170"/>
        </w:trPr>
        <w:tc>
          <w:tcPr>
            <w:tcW w:w="2127" w:type="dxa"/>
            <w:vMerge w:val="restart"/>
          </w:tcPr>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 Організація</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діяльності закладу</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дошкільної освіти</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на засадах</w:t>
            </w:r>
          </w:p>
          <w:p w:rsidR="00012C19" w:rsidRPr="00B3763E" w:rsidRDefault="00012C19" w:rsidP="009C0FAE">
            <w:pPr>
              <w:autoSpaceDE w:val="0"/>
              <w:autoSpaceDN w:val="0"/>
              <w:adjustRightInd w:val="0"/>
              <w:jc w:val="both"/>
              <w:rPr>
                <w:rFonts w:ascii="Times New Roman" w:hAnsi="Times New Roman" w:cs="Times New Roman"/>
              </w:rPr>
            </w:pPr>
            <w:proofErr w:type="spellStart"/>
            <w:r w:rsidRPr="00B3763E">
              <w:rPr>
                <w:rFonts w:ascii="Times New Roman" w:hAnsi="Times New Roman" w:cs="Times New Roman"/>
              </w:rPr>
              <w:t>людиноцентризму</w:t>
            </w:r>
            <w:proofErr w:type="spellEnd"/>
            <w:r w:rsidRPr="00B3763E">
              <w:rPr>
                <w:rFonts w:ascii="Times New Roman" w:hAnsi="Times New Roman" w:cs="Times New Roman"/>
              </w:rPr>
              <w:t>,</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прийняття</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управлінських</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рішень на основі</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конструктивної</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співпраці учасників</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освітнього процесу,</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взаємодії закладу</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дошкільної освіти з</w:t>
            </w:r>
            <w:r w:rsidR="001E3BCC" w:rsidRPr="00B3763E">
              <w:rPr>
                <w:rFonts w:ascii="Times New Roman" w:hAnsi="Times New Roman" w:cs="Times New Roman"/>
              </w:rPr>
              <w:t xml:space="preserve"> </w:t>
            </w:r>
            <w:r w:rsidRPr="00B3763E">
              <w:rPr>
                <w:rFonts w:ascii="Times New Roman" w:hAnsi="Times New Roman" w:cs="Times New Roman"/>
              </w:rPr>
              <w:t>місцевою громадою</w:t>
            </w:r>
          </w:p>
        </w:tc>
        <w:tc>
          <w:tcPr>
            <w:tcW w:w="3402" w:type="dxa"/>
            <w:vMerge w:val="restart"/>
          </w:tcPr>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4.4.1. У закладі дошкільної</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освіти створюються умови для</w:t>
            </w:r>
          </w:p>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реалізації прав і обов’язків</w:t>
            </w:r>
          </w:p>
          <w:p w:rsidR="00012C19" w:rsidRPr="00B3763E" w:rsidRDefault="00012C19" w:rsidP="009C0FAE">
            <w:pPr>
              <w:jc w:val="both"/>
              <w:rPr>
                <w:rFonts w:ascii="Times New Roman" w:hAnsi="Times New Roman" w:cs="Times New Roman"/>
              </w:rPr>
            </w:pPr>
            <w:r w:rsidRPr="00B3763E">
              <w:rPr>
                <w:rFonts w:ascii="Times New Roman" w:hAnsi="Times New Roman" w:cs="Times New Roman"/>
              </w:rPr>
              <w:t>учасників освітнього процесу</w:t>
            </w:r>
          </w:p>
        </w:tc>
        <w:tc>
          <w:tcPr>
            <w:tcW w:w="3402" w:type="dxa"/>
            <w:gridSpan w:val="2"/>
          </w:tcPr>
          <w:p w:rsidR="00012C19" w:rsidRPr="00B3763E" w:rsidRDefault="00012C19"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4.4.1.1. Працівники вважають, що їх права у закладі дошкільної освіти не порушуються</w:t>
            </w:r>
          </w:p>
        </w:tc>
        <w:tc>
          <w:tcPr>
            <w:tcW w:w="4536" w:type="dxa"/>
          </w:tcPr>
          <w:p w:rsidR="00012C19" w:rsidRPr="00B3763E" w:rsidRDefault="00CF0AAF" w:rsidP="009C0FAE">
            <w:pPr>
              <w:jc w:val="both"/>
              <w:rPr>
                <w:rFonts w:ascii="Times New Roman" w:hAnsi="Times New Roman" w:cs="Times New Roman"/>
              </w:rPr>
            </w:pPr>
            <w:r w:rsidRPr="00B3763E">
              <w:rPr>
                <w:rFonts w:ascii="Times New Roman" w:hAnsi="Times New Roman" w:cs="Times New Roman"/>
              </w:rPr>
              <w:t>Опитування  педагогічних працівників  показало, що  керівник  закладу сприяє  їх  професійному розвитку.</w:t>
            </w:r>
          </w:p>
        </w:tc>
        <w:tc>
          <w:tcPr>
            <w:tcW w:w="1418" w:type="dxa"/>
            <w:gridSpan w:val="2"/>
          </w:tcPr>
          <w:p w:rsidR="00012C19" w:rsidRPr="00B3763E" w:rsidRDefault="00012C19" w:rsidP="009C0FAE">
            <w:pPr>
              <w:jc w:val="both"/>
              <w:rPr>
                <w:rFonts w:ascii="Times New Roman" w:hAnsi="Times New Roman" w:cs="Times New Roman"/>
              </w:rPr>
            </w:pPr>
          </w:p>
        </w:tc>
      </w:tr>
      <w:tr w:rsidR="00CF0AAF" w:rsidRPr="00B3763E" w:rsidTr="00B3763E">
        <w:trPr>
          <w:trHeight w:val="1305"/>
        </w:trPr>
        <w:tc>
          <w:tcPr>
            <w:tcW w:w="2127" w:type="dxa"/>
            <w:vMerge/>
          </w:tcPr>
          <w:p w:rsidR="00CF0AAF" w:rsidRPr="00B3763E" w:rsidRDefault="00CF0AAF" w:rsidP="009C0FAE">
            <w:pPr>
              <w:autoSpaceDE w:val="0"/>
              <w:autoSpaceDN w:val="0"/>
              <w:adjustRightInd w:val="0"/>
              <w:jc w:val="both"/>
              <w:rPr>
                <w:rFonts w:ascii="Times New Roman" w:hAnsi="Times New Roman" w:cs="Times New Roman"/>
              </w:rPr>
            </w:pPr>
          </w:p>
        </w:tc>
        <w:tc>
          <w:tcPr>
            <w:tcW w:w="3402" w:type="dxa"/>
            <w:vMerge/>
          </w:tcPr>
          <w:p w:rsidR="00CF0AAF" w:rsidRPr="00B3763E" w:rsidRDefault="00CF0AAF" w:rsidP="009C0FAE">
            <w:pPr>
              <w:autoSpaceDE w:val="0"/>
              <w:autoSpaceDN w:val="0"/>
              <w:adjustRightInd w:val="0"/>
              <w:jc w:val="both"/>
              <w:rPr>
                <w:rFonts w:ascii="Times New Roman" w:hAnsi="Times New Roman" w:cs="Times New Roman"/>
              </w:rPr>
            </w:pPr>
          </w:p>
        </w:tc>
        <w:tc>
          <w:tcPr>
            <w:tcW w:w="3402" w:type="dxa"/>
            <w:gridSpan w:val="2"/>
          </w:tcPr>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4.4.1.2. Батьки здобувачів дошкільної освіти</w:t>
            </w:r>
            <w:r w:rsidR="001E3BCC" w:rsidRPr="00B3763E">
              <w:rPr>
                <w:rFonts w:ascii="Times New Roman" w:hAnsi="Times New Roman" w:cs="Times New Roman"/>
              </w:rPr>
              <w:t xml:space="preserve"> </w:t>
            </w:r>
            <w:r w:rsidRPr="00B3763E">
              <w:rPr>
                <w:rFonts w:ascii="Times New Roman" w:hAnsi="Times New Roman" w:cs="Times New Roman"/>
              </w:rPr>
              <w:t>вважають, що права їх дітей в закладі</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дошкільної освіти не порушуються</w:t>
            </w:r>
          </w:p>
        </w:tc>
        <w:tc>
          <w:tcPr>
            <w:tcW w:w="4536" w:type="dxa"/>
          </w:tcPr>
          <w:p w:rsidR="00CF0AAF" w:rsidRPr="00B3763E" w:rsidRDefault="00CF0AAF" w:rsidP="009C0FAE">
            <w:pPr>
              <w:spacing w:line="259" w:lineRule="auto"/>
              <w:ind w:right="38"/>
              <w:jc w:val="both"/>
              <w:rPr>
                <w:rFonts w:ascii="Times New Roman" w:hAnsi="Times New Roman" w:cs="Times New Roman"/>
              </w:rPr>
            </w:pPr>
            <w:r w:rsidRPr="00B3763E">
              <w:rPr>
                <w:rFonts w:ascii="Times New Roman" w:hAnsi="Times New Roman" w:cs="Times New Roman"/>
              </w:rPr>
              <w:t>Опитування  показало, що права працівників у дошкільному закладі  не  порушуються.</w:t>
            </w:r>
          </w:p>
        </w:tc>
        <w:tc>
          <w:tcPr>
            <w:tcW w:w="1418" w:type="dxa"/>
            <w:gridSpan w:val="2"/>
          </w:tcPr>
          <w:p w:rsidR="00CF0AAF" w:rsidRPr="00B3763E" w:rsidRDefault="00CF0AAF" w:rsidP="009C0FAE">
            <w:pPr>
              <w:spacing w:line="259" w:lineRule="auto"/>
              <w:ind w:right="38"/>
              <w:jc w:val="both"/>
              <w:rPr>
                <w:rFonts w:ascii="Times New Roman" w:hAnsi="Times New Roman" w:cs="Times New Roman"/>
                <w:lang w:val="ru-RU"/>
              </w:rPr>
            </w:pPr>
          </w:p>
        </w:tc>
      </w:tr>
      <w:tr w:rsidR="00CF0AAF" w:rsidRPr="00B3763E" w:rsidTr="00B3763E">
        <w:tc>
          <w:tcPr>
            <w:tcW w:w="2127" w:type="dxa"/>
            <w:vMerge/>
          </w:tcPr>
          <w:p w:rsidR="00CF0AAF" w:rsidRPr="00B3763E" w:rsidRDefault="00CF0AAF" w:rsidP="009C0FAE">
            <w:pPr>
              <w:autoSpaceDE w:val="0"/>
              <w:autoSpaceDN w:val="0"/>
              <w:adjustRightInd w:val="0"/>
              <w:jc w:val="both"/>
              <w:rPr>
                <w:rFonts w:ascii="Times New Roman" w:hAnsi="Times New Roman" w:cs="Times New Roman"/>
                <w:b/>
                <w:bCs/>
              </w:rPr>
            </w:pPr>
          </w:p>
        </w:tc>
        <w:tc>
          <w:tcPr>
            <w:tcW w:w="3402" w:type="dxa"/>
          </w:tcPr>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4.4.2. Керівництво закладу</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дошкільної освіти створює умови</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для розвитку громадського</w:t>
            </w:r>
          </w:p>
          <w:p w:rsidR="00CF0AAF" w:rsidRPr="00B3763E" w:rsidRDefault="00CF0AAF" w:rsidP="009C0FAE">
            <w:pPr>
              <w:jc w:val="both"/>
              <w:rPr>
                <w:rFonts w:ascii="Times New Roman" w:hAnsi="Times New Roman" w:cs="Times New Roman"/>
              </w:rPr>
            </w:pPr>
            <w:r w:rsidRPr="00B3763E">
              <w:rPr>
                <w:rFonts w:ascii="Times New Roman" w:hAnsi="Times New Roman" w:cs="Times New Roman"/>
              </w:rPr>
              <w:t>самоврядування</w:t>
            </w:r>
          </w:p>
        </w:tc>
        <w:tc>
          <w:tcPr>
            <w:tcW w:w="3402" w:type="dxa"/>
            <w:gridSpan w:val="2"/>
          </w:tcPr>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4.4.2.1. Керівник сприяє участі громадського самоврядування, пропозиції працівників закладу та батьків здобувачів освіти враховуються під час прийняття управлінських рішень</w:t>
            </w:r>
          </w:p>
        </w:tc>
        <w:tc>
          <w:tcPr>
            <w:tcW w:w="4536" w:type="dxa"/>
          </w:tcPr>
          <w:p w:rsidR="008F1BE6" w:rsidRPr="00B3763E" w:rsidRDefault="008F1BE6" w:rsidP="008F1BE6">
            <w:pPr>
              <w:spacing w:line="259" w:lineRule="auto"/>
              <w:jc w:val="both"/>
              <w:rPr>
                <w:rFonts w:ascii="Times New Roman" w:hAnsi="Times New Roman" w:cs="Times New Roman"/>
              </w:rPr>
            </w:pPr>
            <w:r w:rsidRPr="00B3763E">
              <w:rPr>
                <w:rFonts w:ascii="Times New Roman" w:hAnsi="Times New Roman" w:cs="Times New Roman"/>
              </w:rPr>
              <w:t>Учасники освітнього процесу ознайомле</w:t>
            </w:r>
            <w:r w:rsidR="003670AD" w:rsidRPr="00B3763E">
              <w:rPr>
                <w:rFonts w:ascii="Times New Roman" w:hAnsi="Times New Roman" w:cs="Times New Roman"/>
              </w:rPr>
              <w:t>ні з Положенням про булінг, яке</w:t>
            </w:r>
            <w:r w:rsidRPr="00B3763E">
              <w:rPr>
                <w:rFonts w:ascii="Times New Roman" w:hAnsi="Times New Roman" w:cs="Times New Roman"/>
              </w:rPr>
              <w:t xml:space="preserve">  оприлюднене на сайті закладу.. Практичний психолог здійснює ряд заходів щодо попередження булінгу, мобінгу, вигоранню педагога.</w:t>
            </w:r>
          </w:p>
          <w:p w:rsidR="003670AD" w:rsidRPr="00B3763E" w:rsidRDefault="008F1BE6" w:rsidP="003670AD">
            <w:pPr>
              <w:spacing w:line="259" w:lineRule="auto"/>
              <w:ind w:right="38"/>
              <w:jc w:val="both"/>
              <w:rPr>
                <w:rFonts w:ascii="Times New Roman" w:hAnsi="Times New Roman" w:cs="Times New Roman"/>
              </w:rPr>
            </w:pPr>
            <w:r w:rsidRPr="00B3763E">
              <w:rPr>
                <w:rFonts w:ascii="Times New Roman" w:hAnsi="Times New Roman" w:cs="Times New Roman"/>
              </w:rPr>
              <w:t>Опитування  батьків показало, що права дітей у дошкільному закладі  не  порушуються.</w:t>
            </w:r>
            <w:r w:rsidR="003670AD" w:rsidRPr="00B3763E">
              <w:rPr>
                <w:rFonts w:ascii="Times New Roman" w:hAnsi="Times New Roman" w:cs="Times New Roman"/>
              </w:rPr>
              <w:t xml:space="preserve"> Для  створення  умов  якісної освіти  у  закладі  послідовно  </w:t>
            </w:r>
            <w:r w:rsidR="003670AD" w:rsidRPr="00B3763E">
              <w:rPr>
                <w:rFonts w:ascii="Times New Roman" w:hAnsi="Times New Roman" w:cs="Times New Roman"/>
              </w:rPr>
              <w:lastRenderedPageBreak/>
              <w:t>запроваджується  та  підтримується  керівництвом  закладу  педагогіка  партнерства.</w:t>
            </w:r>
          </w:p>
          <w:p w:rsidR="008F1BE6" w:rsidRPr="00B3763E" w:rsidRDefault="003670AD" w:rsidP="003670AD">
            <w:pPr>
              <w:spacing w:line="259" w:lineRule="auto"/>
              <w:jc w:val="both"/>
              <w:rPr>
                <w:rFonts w:ascii="Times New Roman" w:hAnsi="Times New Roman" w:cs="Times New Roman"/>
              </w:rPr>
            </w:pPr>
            <w:r w:rsidRPr="00B3763E">
              <w:rPr>
                <w:rFonts w:ascii="Times New Roman" w:hAnsi="Times New Roman" w:cs="Times New Roman"/>
              </w:rPr>
              <w:t xml:space="preserve">Заклад  неодноразово  брав  участь  та  перемагав  у  громадських та </w:t>
            </w:r>
            <w:proofErr w:type="spellStart"/>
            <w:r w:rsidRPr="00B3763E">
              <w:rPr>
                <w:rFonts w:ascii="Times New Roman" w:hAnsi="Times New Roman" w:cs="Times New Roman"/>
              </w:rPr>
              <w:t>мікро</w:t>
            </w:r>
            <w:proofErr w:type="spellEnd"/>
            <w:r w:rsidRPr="00B3763E">
              <w:rPr>
                <w:rFonts w:ascii="Times New Roman" w:hAnsi="Times New Roman" w:cs="Times New Roman"/>
              </w:rPr>
              <w:t xml:space="preserve"> -   </w:t>
            </w:r>
            <w:proofErr w:type="spellStart"/>
            <w:r w:rsidRPr="00B3763E">
              <w:rPr>
                <w:rFonts w:ascii="Times New Roman" w:hAnsi="Times New Roman" w:cs="Times New Roman"/>
              </w:rPr>
              <w:t>проєктах</w:t>
            </w:r>
            <w:proofErr w:type="spellEnd"/>
            <w:r w:rsidRPr="00B3763E">
              <w:rPr>
                <w:rFonts w:ascii="Times New Roman" w:hAnsi="Times New Roman" w:cs="Times New Roman"/>
              </w:rPr>
              <w:t>.</w:t>
            </w:r>
          </w:p>
        </w:tc>
        <w:tc>
          <w:tcPr>
            <w:tcW w:w="1418" w:type="dxa"/>
            <w:gridSpan w:val="2"/>
          </w:tcPr>
          <w:p w:rsidR="00CF0AAF" w:rsidRPr="00B3763E" w:rsidRDefault="00CF0AAF" w:rsidP="009C0FAE">
            <w:pPr>
              <w:spacing w:line="259" w:lineRule="auto"/>
              <w:jc w:val="both"/>
              <w:rPr>
                <w:rFonts w:ascii="Times New Roman" w:hAnsi="Times New Roman" w:cs="Times New Roman"/>
                <w:lang w:val="ru-RU"/>
              </w:rPr>
            </w:pPr>
          </w:p>
        </w:tc>
      </w:tr>
      <w:tr w:rsidR="00CF0AAF" w:rsidRPr="00B3763E" w:rsidTr="00B3763E">
        <w:tc>
          <w:tcPr>
            <w:tcW w:w="2127" w:type="dxa"/>
            <w:vMerge/>
          </w:tcPr>
          <w:p w:rsidR="00CF0AAF" w:rsidRPr="00B3763E" w:rsidRDefault="00CF0AAF" w:rsidP="009C0FAE">
            <w:pPr>
              <w:autoSpaceDE w:val="0"/>
              <w:autoSpaceDN w:val="0"/>
              <w:adjustRightInd w:val="0"/>
              <w:jc w:val="both"/>
              <w:rPr>
                <w:rFonts w:ascii="Times New Roman" w:hAnsi="Times New Roman" w:cs="Times New Roman"/>
                <w:b/>
                <w:bCs/>
              </w:rPr>
            </w:pPr>
          </w:p>
        </w:tc>
        <w:tc>
          <w:tcPr>
            <w:tcW w:w="3402" w:type="dxa"/>
          </w:tcPr>
          <w:p w:rsidR="00CF0AAF"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4.4.3.</w:t>
            </w:r>
            <w:r w:rsidR="00CF0AAF" w:rsidRPr="00B3763E">
              <w:rPr>
                <w:rFonts w:ascii="Times New Roman" w:hAnsi="Times New Roman" w:cs="Times New Roman"/>
              </w:rPr>
              <w:t>Встановлено режим роботи</w:t>
            </w:r>
            <w:r w:rsidRPr="00B3763E">
              <w:rPr>
                <w:rFonts w:ascii="Times New Roman" w:hAnsi="Times New Roman" w:cs="Times New Roman"/>
              </w:rPr>
              <w:t xml:space="preserve"> </w:t>
            </w:r>
            <w:r w:rsidR="00CF0AAF" w:rsidRPr="00B3763E">
              <w:rPr>
                <w:rFonts w:ascii="Times New Roman" w:hAnsi="Times New Roman" w:cs="Times New Roman"/>
              </w:rPr>
              <w:t>закладу дошкільної освіти</w:t>
            </w:r>
          </w:p>
        </w:tc>
        <w:tc>
          <w:tcPr>
            <w:tcW w:w="3402" w:type="dxa"/>
            <w:gridSpan w:val="2"/>
          </w:tcPr>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4.4.3.1. Режим роботи закладу дошкільної освіти враховує потреби учасників освітнього процесу, особливості діяльності закладу</w:t>
            </w:r>
          </w:p>
        </w:tc>
        <w:tc>
          <w:tcPr>
            <w:tcW w:w="4536" w:type="dxa"/>
          </w:tcPr>
          <w:p w:rsidR="00CF0AAF" w:rsidRPr="00B3763E" w:rsidRDefault="00CF0AAF" w:rsidP="00D040ED">
            <w:pPr>
              <w:spacing w:line="259" w:lineRule="auto"/>
              <w:ind w:right="38"/>
              <w:jc w:val="both"/>
              <w:rPr>
                <w:rFonts w:ascii="Times New Roman" w:hAnsi="Times New Roman" w:cs="Times New Roman"/>
              </w:rPr>
            </w:pPr>
            <w:r w:rsidRPr="00B3763E">
              <w:rPr>
                <w:rFonts w:ascii="Times New Roman" w:hAnsi="Times New Roman" w:cs="Times New Roman"/>
              </w:rPr>
              <w:t xml:space="preserve"> </w:t>
            </w:r>
            <w:r w:rsidR="003670AD" w:rsidRPr="00B3763E">
              <w:rPr>
                <w:rFonts w:ascii="Times New Roman" w:hAnsi="Times New Roman" w:cs="Times New Roman"/>
              </w:rPr>
              <w:t xml:space="preserve">У  закладі  встановлено </w:t>
            </w:r>
            <w:r w:rsidR="00D040ED" w:rsidRPr="00B3763E">
              <w:rPr>
                <w:rFonts w:ascii="Times New Roman" w:hAnsi="Times New Roman" w:cs="Times New Roman"/>
              </w:rPr>
              <w:t xml:space="preserve"> та  затверджено  режим  роботи згідно закону «Про дошкільну освіту».</w:t>
            </w:r>
            <w:r w:rsidR="003670AD" w:rsidRPr="00B3763E">
              <w:rPr>
                <w:rFonts w:ascii="Times New Roman" w:hAnsi="Times New Roman" w:cs="Times New Roman"/>
              </w:rPr>
              <w:t xml:space="preserve"> </w:t>
            </w:r>
          </w:p>
        </w:tc>
        <w:tc>
          <w:tcPr>
            <w:tcW w:w="1418" w:type="dxa"/>
            <w:gridSpan w:val="2"/>
          </w:tcPr>
          <w:p w:rsidR="00CF0AAF" w:rsidRPr="00B3763E" w:rsidRDefault="00CF0AAF" w:rsidP="009C0FAE">
            <w:pPr>
              <w:spacing w:line="259" w:lineRule="auto"/>
              <w:ind w:right="38"/>
              <w:jc w:val="both"/>
              <w:rPr>
                <w:rFonts w:ascii="Times New Roman" w:hAnsi="Times New Roman" w:cs="Times New Roman"/>
              </w:rPr>
            </w:pPr>
          </w:p>
        </w:tc>
      </w:tr>
      <w:tr w:rsidR="00CF0AAF" w:rsidRPr="00B3763E" w:rsidTr="00B3763E">
        <w:tc>
          <w:tcPr>
            <w:tcW w:w="2127" w:type="dxa"/>
            <w:vMerge/>
          </w:tcPr>
          <w:p w:rsidR="00CF0AAF" w:rsidRPr="00B3763E" w:rsidRDefault="00CF0AAF" w:rsidP="009C0FAE">
            <w:pPr>
              <w:autoSpaceDE w:val="0"/>
              <w:autoSpaceDN w:val="0"/>
              <w:adjustRightInd w:val="0"/>
              <w:jc w:val="both"/>
              <w:rPr>
                <w:rFonts w:ascii="Times New Roman" w:hAnsi="Times New Roman" w:cs="Times New Roman"/>
                <w:b/>
                <w:bCs/>
              </w:rPr>
            </w:pPr>
          </w:p>
        </w:tc>
        <w:tc>
          <w:tcPr>
            <w:tcW w:w="3402" w:type="dxa"/>
          </w:tcPr>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4.4.4. У закладі дошкільної</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освіти у належному стані</w:t>
            </w:r>
          </w:p>
          <w:p w:rsidR="00CF0AAF" w:rsidRPr="00B3763E" w:rsidRDefault="001E3BCC"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утримується матеріально-</w:t>
            </w:r>
            <w:r w:rsidR="00CF0AAF" w:rsidRPr="00B3763E">
              <w:rPr>
                <w:rFonts w:ascii="Times New Roman" w:hAnsi="Times New Roman" w:cs="Times New Roman"/>
              </w:rPr>
              <w:t>технічна база</w:t>
            </w:r>
          </w:p>
        </w:tc>
        <w:tc>
          <w:tcPr>
            <w:tcW w:w="3402" w:type="dxa"/>
            <w:gridSpan w:val="2"/>
          </w:tcPr>
          <w:p w:rsidR="00CF0AAF"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4.4.4.1.</w:t>
            </w:r>
            <w:r w:rsidR="00CF0AAF" w:rsidRPr="00B3763E">
              <w:rPr>
                <w:rFonts w:ascii="Times New Roman" w:hAnsi="Times New Roman" w:cs="Times New Roman"/>
              </w:rPr>
              <w:t>Керівник закладу дошкільної освіти вживає заходів щодо утримання у належному стані будівель, приміщень, обладнання для створення якісних умов діяльності закладу</w:t>
            </w:r>
          </w:p>
        </w:tc>
        <w:tc>
          <w:tcPr>
            <w:tcW w:w="4536" w:type="dxa"/>
          </w:tcPr>
          <w:p w:rsidR="00D040ED" w:rsidRPr="00B3763E" w:rsidRDefault="00D040ED" w:rsidP="00D040ED">
            <w:pPr>
              <w:spacing w:line="259" w:lineRule="auto"/>
              <w:ind w:right="69"/>
              <w:jc w:val="both"/>
              <w:rPr>
                <w:rFonts w:ascii="Times New Roman" w:hAnsi="Times New Roman" w:cs="Times New Roman"/>
              </w:rPr>
            </w:pPr>
            <w:r w:rsidRPr="00B3763E">
              <w:rPr>
                <w:rFonts w:ascii="Times New Roman" w:hAnsi="Times New Roman" w:cs="Times New Roman"/>
              </w:rPr>
              <w:t>Щорічно проводяться поточні, косметичні  ремонтні роботи у приміщеннях та будівлях закладу. Фінансово-господарська діяльність</w:t>
            </w:r>
          </w:p>
          <w:p w:rsidR="00CF0AAF" w:rsidRPr="00B3763E" w:rsidRDefault="00D040ED" w:rsidP="00D040ED">
            <w:pPr>
              <w:spacing w:line="259" w:lineRule="auto"/>
              <w:jc w:val="both"/>
              <w:rPr>
                <w:rFonts w:ascii="Times New Roman" w:hAnsi="Times New Roman" w:cs="Times New Roman"/>
              </w:rPr>
            </w:pPr>
            <w:r w:rsidRPr="00B3763E">
              <w:rPr>
                <w:rFonts w:ascii="Times New Roman" w:hAnsi="Times New Roman" w:cs="Times New Roman"/>
              </w:rPr>
              <w:t>здійснюється  згідно  з  кошторисними  призначеннями засновника. До початку навчального року всі підрозділи  та  служби  закладу формують  першочергові  заходи  для  безперебійної  життєдіяльності  закладу. Директор  аналізує виконання  стратегічного  документа  розвитку  закладу, приписи  усіх  служб. Суб’єкти благодійництва  надають  дошкільному закладу матеріальну  допомогу (іграшки, меблі).</w:t>
            </w:r>
          </w:p>
        </w:tc>
        <w:tc>
          <w:tcPr>
            <w:tcW w:w="1418" w:type="dxa"/>
            <w:gridSpan w:val="2"/>
          </w:tcPr>
          <w:p w:rsidR="00CF0AAF" w:rsidRPr="00B3763E" w:rsidRDefault="00CF0AAF" w:rsidP="009C0FAE">
            <w:pPr>
              <w:spacing w:line="259" w:lineRule="auto"/>
              <w:jc w:val="both"/>
              <w:rPr>
                <w:rFonts w:ascii="Times New Roman" w:hAnsi="Times New Roman" w:cs="Times New Roman"/>
                <w:lang w:val="ru-RU"/>
              </w:rPr>
            </w:pPr>
          </w:p>
        </w:tc>
      </w:tr>
      <w:tr w:rsidR="00CF0AAF" w:rsidRPr="00B3763E" w:rsidTr="00B3763E">
        <w:tc>
          <w:tcPr>
            <w:tcW w:w="2127" w:type="dxa"/>
            <w:vMerge w:val="restart"/>
          </w:tcPr>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4.5. Формування</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та забезпечення</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реалізації</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політики</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академічної</w:t>
            </w:r>
          </w:p>
          <w:p w:rsidR="00CF0AAF" w:rsidRPr="00B3763E" w:rsidRDefault="00CF0AAF" w:rsidP="009C0FAE">
            <w:pPr>
              <w:autoSpaceDE w:val="0"/>
              <w:autoSpaceDN w:val="0"/>
              <w:adjustRightInd w:val="0"/>
              <w:jc w:val="both"/>
              <w:rPr>
                <w:rFonts w:ascii="Times New Roman" w:hAnsi="Times New Roman" w:cs="Times New Roman"/>
                <w:b/>
                <w:bCs/>
              </w:rPr>
            </w:pPr>
            <w:r w:rsidRPr="00B3763E">
              <w:rPr>
                <w:rFonts w:ascii="Times New Roman" w:hAnsi="Times New Roman" w:cs="Times New Roman"/>
              </w:rPr>
              <w:t>доброчесності</w:t>
            </w:r>
          </w:p>
        </w:tc>
        <w:tc>
          <w:tcPr>
            <w:tcW w:w="3402" w:type="dxa"/>
          </w:tcPr>
          <w:p w:rsidR="00CF0AAF"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4.5.1.</w:t>
            </w:r>
            <w:r w:rsidR="00CF0AAF" w:rsidRPr="00B3763E">
              <w:rPr>
                <w:rFonts w:ascii="Times New Roman" w:hAnsi="Times New Roman" w:cs="Times New Roman"/>
              </w:rPr>
              <w:t>Заклад дошкільної освіти</w:t>
            </w:r>
            <w:r w:rsidR="001E3BCC" w:rsidRPr="00B3763E">
              <w:rPr>
                <w:rFonts w:ascii="Times New Roman" w:hAnsi="Times New Roman" w:cs="Times New Roman"/>
              </w:rPr>
              <w:t xml:space="preserve"> </w:t>
            </w:r>
            <w:r w:rsidR="00CF0AAF" w:rsidRPr="00B3763E">
              <w:rPr>
                <w:rFonts w:ascii="Times New Roman" w:hAnsi="Times New Roman" w:cs="Times New Roman"/>
              </w:rPr>
              <w:t>впроваджує політику академічної</w:t>
            </w:r>
            <w:r w:rsidR="001E3BCC" w:rsidRPr="00B3763E">
              <w:rPr>
                <w:rFonts w:ascii="Times New Roman" w:hAnsi="Times New Roman" w:cs="Times New Roman"/>
              </w:rPr>
              <w:t xml:space="preserve"> </w:t>
            </w:r>
            <w:r w:rsidR="00CF0AAF" w:rsidRPr="00B3763E">
              <w:rPr>
                <w:rFonts w:ascii="Times New Roman" w:hAnsi="Times New Roman" w:cs="Times New Roman"/>
              </w:rPr>
              <w:t>доброчесності</w:t>
            </w:r>
          </w:p>
        </w:tc>
        <w:tc>
          <w:tcPr>
            <w:tcW w:w="3402" w:type="dxa"/>
            <w:gridSpan w:val="2"/>
          </w:tcPr>
          <w:p w:rsidR="00CF0AAF"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4.5.1.1.</w:t>
            </w:r>
            <w:r w:rsidR="00CF0AAF" w:rsidRPr="00B3763E">
              <w:rPr>
                <w:rFonts w:ascii="Times New Roman" w:hAnsi="Times New Roman" w:cs="Times New Roman"/>
              </w:rPr>
              <w:t>Керівник закладу дошкільної освіти забезпечує реалізацію заходів щодо формування академічної доброчесності та протидії фактам її порушення</w:t>
            </w:r>
          </w:p>
        </w:tc>
        <w:tc>
          <w:tcPr>
            <w:tcW w:w="4536" w:type="dxa"/>
          </w:tcPr>
          <w:p w:rsidR="00CF0AAF" w:rsidRPr="00B3763E" w:rsidRDefault="00D040ED" w:rsidP="009C0FAE">
            <w:pPr>
              <w:spacing w:line="259" w:lineRule="auto"/>
              <w:ind w:right="69"/>
              <w:jc w:val="both"/>
              <w:rPr>
                <w:rFonts w:ascii="Times New Roman" w:hAnsi="Times New Roman" w:cs="Times New Roman"/>
                <w:lang w:val="ru-RU"/>
              </w:rPr>
            </w:pPr>
            <w:r w:rsidRPr="00B3763E">
              <w:rPr>
                <w:rFonts w:ascii="Times New Roman" w:hAnsi="Times New Roman" w:cs="Times New Roman"/>
              </w:rPr>
              <w:t xml:space="preserve">У закладі  діє «Положення  про  академічну  доброчесність». Педагоги ознайомлені з Положенням  на  педагогічній раді. Положення  </w:t>
            </w:r>
            <w:proofErr w:type="spellStart"/>
            <w:r w:rsidRPr="00B3763E">
              <w:rPr>
                <w:rFonts w:ascii="Times New Roman" w:hAnsi="Times New Roman" w:cs="Times New Roman"/>
              </w:rPr>
              <w:t>оприлюднено</w:t>
            </w:r>
            <w:proofErr w:type="spellEnd"/>
            <w:r w:rsidRPr="00B3763E">
              <w:rPr>
                <w:rFonts w:ascii="Times New Roman" w:hAnsi="Times New Roman" w:cs="Times New Roman"/>
              </w:rPr>
              <w:t xml:space="preserve">  на  сайті  закладу.</w:t>
            </w:r>
          </w:p>
        </w:tc>
        <w:tc>
          <w:tcPr>
            <w:tcW w:w="1418" w:type="dxa"/>
            <w:gridSpan w:val="2"/>
          </w:tcPr>
          <w:p w:rsidR="00CF0AAF" w:rsidRPr="00B3763E" w:rsidRDefault="00CF0AAF" w:rsidP="009C0FAE">
            <w:pPr>
              <w:spacing w:line="259" w:lineRule="auto"/>
              <w:ind w:right="69"/>
              <w:jc w:val="both"/>
              <w:rPr>
                <w:rFonts w:ascii="Times New Roman" w:hAnsi="Times New Roman" w:cs="Times New Roman"/>
                <w:lang w:val="ru-RU"/>
              </w:rPr>
            </w:pPr>
          </w:p>
        </w:tc>
      </w:tr>
      <w:tr w:rsidR="00CF0AAF" w:rsidRPr="00B3763E" w:rsidTr="00B3763E">
        <w:tc>
          <w:tcPr>
            <w:tcW w:w="2127" w:type="dxa"/>
            <w:vMerge/>
          </w:tcPr>
          <w:p w:rsidR="00CF0AAF" w:rsidRPr="00B3763E" w:rsidRDefault="00CF0AAF" w:rsidP="009C0FAE">
            <w:pPr>
              <w:autoSpaceDE w:val="0"/>
              <w:autoSpaceDN w:val="0"/>
              <w:adjustRightInd w:val="0"/>
              <w:jc w:val="both"/>
              <w:rPr>
                <w:rFonts w:ascii="Times New Roman" w:hAnsi="Times New Roman" w:cs="Times New Roman"/>
                <w:b/>
                <w:bCs/>
              </w:rPr>
            </w:pPr>
          </w:p>
        </w:tc>
        <w:tc>
          <w:tcPr>
            <w:tcW w:w="3402" w:type="dxa"/>
          </w:tcPr>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4.5.2. Педагогічні працівники</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дотримуються академічної</w:t>
            </w:r>
          </w:p>
          <w:p w:rsidR="00CF0AAF" w:rsidRPr="00B3763E" w:rsidRDefault="00CF0AAF" w:rsidP="009C0FAE">
            <w:pPr>
              <w:jc w:val="both"/>
              <w:rPr>
                <w:rFonts w:ascii="Times New Roman" w:hAnsi="Times New Roman" w:cs="Times New Roman"/>
              </w:rPr>
            </w:pPr>
            <w:r w:rsidRPr="00B3763E">
              <w:rPr>
                <w:rFonts w:ascii="Times New Roman" w:hAnsi="Times New Roman" w:cs="Times New Roman"/>
              </w:rPr>
              <w:t>доброчесності</w:t>
            </w:r>
          </w:p>
        </w:tc>
        <w:tc>
          <w:tcPr>
            <w:tcW w:w="3402" w:type="dxa"/>
            <w:gridSpan w:val="2"/>
          </w:tcPr>
          <w:p w:rsidR="00CF0AAF"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4.5.2.1.</w:t>
            </w:r>
            <w:r w:rsidR="00CF0AAF" w:rsidRPr="00B3763E">
              <w:rPr>
                <w:rFonts w:ascii="Times New Roman" w:hAnsi="Times New Roman" w:cs="Times New Roman"/>
              </w:rPr>
              <w:t>Педагогічні працівники поінформовані</w:t>
            </w:r>
            <w:r w:rsidRPr="00B3763E">
              <w:rPr>
                <w:rFonts w:ascii="Times New Roman" w:hAnsi="Times New Roman" w:cs="Times New Roman"/>
              </w:rPr>
              <w:t xml:space="preserve"> </w:t>
            </w:r>
            <w:r w:rsidR="00CF0AAF" w:rsidRPr="00B3763E">
              <w:rPr>
                <w:rFonts w:ascii="Times New Roman" w:hAnsi="Times New Roman" w:cs="Times New Roman"/>
              </w:rPr>
              <w:t>про політику академічної доброчесності, під</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час провадження педагогічної та наукової</w:t>
            </w:r>
            <w:r w:rsidR="003777DD" w:rsidRPr="00B3763E">
              <w:rPr>
                <w:rFonts w:ascii="Times New Roman" w:hAnsi="Times New Roman" w:cs="Times New Roman"/>
              </w:rPr>
              <w:t xml:space="preserve"> (творчої) </w:t>
            </w:r>
            <w:r w:rsidRPr="00B3763E">
              <w:rPr>
                <w:rFonts w:ascii="Times New Roman" w:hAnsi="Times New Roman" w:cs="Times New Roman"/>
              </w:rPr>
              <w:t>діяльності дотримуються її</w:t>
            </w:r>
            <w:r w:rsidR="009C0FAE" w:rsidRPr="00B3763E">
              <w:rPr>
                <w:rFonts w:ascii="Times New Roman" w:hAnsi="Times New Roman" w:cs="Times New Roman"/>
              </w:rPr>
              <w:t>.</w:t>
            </w:r>
          </w:p>
        </w:tc>
        <w:tc>
          <w:tcPr>
            <w:tcW w:w="4536" w:type="dxa"/>
          </w:tcPr>
          <w:p w:rsidR="00CF0AAF" w:rsidRPr="00B3763E" w:rsidRDefault="00D040ED" w:rsidP="00D040ED">
            <w:pPr>
              <w:spacing w:line="259" w:lineRule="auto"/>
              <w:ind w:right="20"/>
              <w:jc w:val="both"/>
              <w:rPr>
                <w:rFonts w:ascii="Times New Roman" w:hAnsi="Times New Roman" w:cs="Times New Roman"/>
              </w:rPr>
            </w:pPr>
            <w:r w:rsidRPr="00B3763E">
              <w:rPr>
                <w:rFonts w:ascii="Times New Roman" w:hAnsi="Times New Roman" w:cs="Times New Roman"/>
              </w:rPr>
              <w:t xml:space="preserve">Директор закладу організовує  роботу, спрямовану  на  запобігання  та виявлення  корупції, через планування  і  проведення  навчання  та  роз’яснювальної  роботи  безпосередньо  серед  працівників  з  питань  дотримання  Законів України «Про  засади  </w:t>
            </w:r>
            <w:r w:rsidRPr="00B3763E">
              <w:rPr>
                <w:rFonts w:ascii="Times New Roman" w:hAnsi="Times New Roman" w:cs="Times New Roman"/>
              </w:rPr>
              <w:lastRenderedPageBreak/>
              <w:t>запобігання  і  протидії  корупції», «Про  очищення  влади».</w:t>
            </w:r>
          </w:p>
        </w:tc>
        <w:tc>
          <w:tcPr>
            <w:tcW w:w="1418" w:type="dxa"/>
            <w:gridSpan w:val="2"/>
          </w:tcPr>
          <w:p w:rsidR="00CF0AAF" w:rsidRPr="00B3763E" w:rsidRDefault="00CF0AAF" w:rsidP="009C0FAE">
            <w:pPr>
              <w:spacing w:line="259" w:lineRule="auto"/>
              <w:jc w:val="both"/>
              <w:rPr>
                <w:rFonts w:ascii="Times New Roman" w:hAnsi="Times New Roman" w:cs="Times New Roman"/>
              </w:rPr>
            </w:pPr>
          </w:p>
        </w:tc>
      </w:tr>
      <w:tr w:rsidR="00CF0AAF" w:rsidRPr="00B3763E" w:rsidTr="00B3763E">
        <w:tc>
          <w:tcPr>
            <w:tcW w:w="2127" w:type="dxa"/>
            <w:vMerge/>
          </w:tcPr>
          <w:p w:rsidR="00CF0AAF" w:rsidRPr="00B3763E" w:rsidRDefault="00CF0AAF" w:rsidP="009C0FAE">
            <w:pPr>
              <w:autoSpaceDE w:val="0"/>
              <w:autoSpaceDN w:val="0"/>
              <w:adjustRightInd w:val="0"/>
              <w:jc w:val="both"/>
              <w:rPr>
                <w:rFonts w:ascii="Times New Roman" w:hAnsi="Times New Roman" w:cs="Times New Roman"/>
                <w:b/>
                <w:bCs/>
              </w:rPr>
            </w:pPr>
          </w:p>
        </w:tc>
        <w:tc>
          <w:tcPr>
            <w:tcW w:w="3402" w:type="dxa"/>
          </w:tcPr>
          <w:p w:rsidR="00CF0AAF"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4.5.3.</w:t>
            </w:r>
            <w:r w:rsidR="00CF0AAF" w:rsidRPr="00B3763E">
              <w:rPr>
                <w:rFonts w:ascii="Times New Roman" w:hAnsi="Times New Roman" w:cs="Times New Roman"/>
              </w:rPr>
              <w:t>Керівник закладу дошкільної освіти сприяє</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формуванню у працівників та</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батьків здобувачів дошкільної</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освіти негативного ставлення до</w:t>
            </w:r>
            <w:r w:rsidR="003777DD" w:rsidRPr="00B3763E">
              <w:rPr>
                <w:rFonts w:ascii="Times New Roman" w:hAnsi="Times New Roman" w:cs="Times New Roman"/>
              </w:rPr>
              <w:t xml:space="preserve"> </w:t>
            </w:r>
            <w:r w:rsidRPr="00B3763E">
              <w:rPr>
                <w:rFonts w:ascii="Times New Roman" w:hAnsi="Times New Roman" w:cs="Times New Roman"/>
              </w:rPr>
              <w:t>корупції</w:t>
            </w:r>
          </w:p>
        </w:tc>
        <w:tc>
          <w:tcPr>
            <w:tcW w:w="3402" w:type="dxa"/>
            <w:gridSpan w:val="2"/>
          </w:tcPr>
          <w:p w:rsidR="00CF0AAF" w:rsidRPr="00B3763E" w:rsidRDefault="009C0FAE"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4.5.3.1.</w:t>
            </w:r>
            <w:r w:rsidR="00CF0AAF" w:rsidRPr="00B3763E">
              <w:rPr>
                <w:rFonts w:ascii="Times New Roman" w:hAnsi="Times New Roman" w:cs="Times New Roman"/>
              </w:rPr>
              <w:t>Керівник закладу дошкільної освіти забезпечує проведення освітніх та інформаційних</w:t>
            </w:r>
            <w:r w:rsidR="003777DD" w:rsidRPr="00B3763E">
              <w:rPr>
                <w:rFonts w:ascii="Times New Roman" w:hAnsi="Times New Roman" w:cs="Times New Roman"/>
              </w:rPr>
              <w:t xml:space="preserve"> </w:t>
            </w:r>
            <w:r w:rsidR="00CF0AAF" w:rsidRPr="00B3763E">
              <w:rPr>
                <w:rFonts w:ascii="Times New Roman" w:hAnsi="Times New Roman" w:cs="Times New Roman"/>
              </w:rPr>
              <w:t>заходів, спрямованих на формування у</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працівників та батьків здобувачів дошкільної</w:t>
            </w:r>
          </w:p>
          <w:p w:rsidR="00CF0AAF" w:rsidRPr="00B3763E" w:rsidRDefault="00CF0AAF"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освіти негативного ставлення до корупції</w:t>
            </w:r>
          </w:p>
        </w:tc>
        <w:tc>
          <w:tcPr>
            <w:tcW w:w="4536" w:type="dxa"/>
          </w:tcPr>
          <w:p w:rsidR="00CF0AAF" w:rsidRPr="00B3763E" w:rsidRDefault="00D040ED" w:rsidP="009C0FAE">
            <w:pPr>
              <w:autoSpaceDE w:val="0"/>
              <w:autoSpaceDN w:val="0"/>
              <w:adjustRightInd w:val="0"/>
              <w:jc w:val="both"/>
              <w:rPr>
                <w:rFonts w:ascii="Times New Roman" w:hAnsi="Times New Roman" w:cs="Times New Roman"/>
              </w:rPr>
            </w:pPr>
            <w:r w:rsidRPr="00B3763E">
              <w:rPr>
                <w:rFonts w:ascii="Times New Roman" w:hAnsi="Times New Roman" w:cs="Times New Roman"/>
              </w:rPr>
              <w:t>У закладі  відбувається</w:t>
            </w:r>
            <w:bookmarkStart w:id="0" w:name="_GoBack"/>
            <w:bookmarkEnd w:id="0"/>
            <w:r w:rsidRPr="00B3763E">
              <w:rPr>
                <w:rFonts w:ascii="Times New Roman" w:hAnsi="Times New Roman" w:cs="Times New Roman"/>
              </w:rPr>
              <w:t xml:space="preserve"> постійне інформування  громадськості  про  надходження  та  використання  благодійних  внесків  через  розміщення  відповідних  матеріалів  та  сайті  ЗДО. Проводиться роз’яснювальна робота  серед працівників  щодо  заборони  примусового  стягнення  коштів  з  батьків  у  вигляді  благодійних  внесків</w:t>
            </w:r>
          </w:p>
        </w:tc>
        <w:tc>
          <w:tcPr>
            <w:tcW w:w="1418" w:type="dxa"/>
            <w:gridSpan w:val="2"/>
          </w:tcPr>
          <w:p w:rsidR="00CF0AAF" w:rsidRPr="00B3763E" w:rsidRDefault="00CF0AAF" w:rsidP="009C0FAE">
            <w:pPr>
              <w:jc w:val="both"/>
              <w:rPr>
                <w:rFonts w:ascii="Times New Roman" w:hAnsi="Times New Roman" w:cs="Times New Roman"/>
              </w:rPr>
            </w:pPr>
          </w:p>
          <w:p w:rsidR="00CF0AAF" w:rsidRPr="00B3763E" w:rsidRDefault="00CF0AAF" w:rsidP="009C0FAE">
            <w:pPr>
              <w:jc w:val="both"/>
              <w:rPr>
                <w:rFonts w:ascii="Times New Roman" w:hAnsi="Times New Roman" w:cs="Times New Roman"/>
              </w:rPr>
            </w:pPr>
          </w:p>
          <w:p w:rsidR="00CF0AAF" w:rsidRPr="00B3763E" w:rsidRDefault="00CF0AAF" w:rsidP="009C0FAE">
            <w:pPr>
              <w:jc w:val="both"/>
              <w:rPr>
                <w:rFonts w:ascii="Times New Roman" w:hAnsi="Times New Roman" w:cs="Times New Roman"/>
              </w:rPr>
            </w:pPr>
          </w:p>
          <w:p w:rsidR="00CF0AAF" w:rsidRPr="00B3763E" w:rsidRDefault="00CF0AAF" w:rsidP="009C0FAE">
            <w:pPr>
              <w:autoSpaceDE w:val="0"/>
              <w:autoSpaceDN w:val="0"/>
              <w:adjustRightInd w:val="0"/>
              <w:jc w:val="both"/>
              <w:rPr>
                <w:rFonts w:ascii="Times New Roman" w:hAnsi="Times New Roman" w:cs="Times New Roman"/>
              </w:rPr>
            </w:pPr>
          </w:p>
        </w:tc>
      </w:tr>
    </w:tbl>
    <w:p w:rsidR="009E2812" w:rsidRPr="00B3763E" w:rsidRDefault="009E2812" w:rsidP="009E2812">
      <w:pPr>
        <w:jc w:val="center"/>
        <w:rPr>
          <w:rFonts w:ascii="Times New Roman" w:hAnsi="Times New Roman" w:cs="Times New Roman"/>
        </w:rPr>
      </w:pPr>
    </w:p>
    <w:p w:rsidR="009E2812" w:rsidRPr="00B3763E" w:rsidRDefault="009E2812">
      <w:pPr>
        <w:rPr>
          <w:rFonts w:ascii="Times New Roman" w:hAnsi="Times New Roman" w:cs="Times New Roman"/>
        </w:rPr>
      </w:pPr>
    </w:p>
    <w:sectPr w:rsidR="009E2812" w:rsidRPr="00B3763E" w:rsidSect="00B3763E">
      <w:pgSz w:w="16838" w:h="11906" w:orient="landscape"/>
      <w:pgMar w:top="993"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9E2812"/>
    <w:rsid w:val="00012C19"/>
    <w:rsid w:val="001E3BCC"/>
    <w:rsid w:val="002A63D8"/>
    <w:rsid w:val="00304FAE"/>
    <w:rsid w:val="00362900"/>
    <w:rsid w:val="003670AD"/>
    <w:rsid w:val="003777DD"/>
    <w:rsid w:val="004B3699"/>
    <w:rsid w:val="005F6605"/>
    <w:rsid w:val="0067055D"/>
    <w:rsid w:val="006B2FD8"/>
    <w:rsid w:val="006F5EB7"/>
    <w:rsid w:val="007900E7"/>
    <w:rsid w:val="008F1BE6"/>
    <w:rsid w:val="009C0FAE"/>
    <w:rsid w:val="009E2812"/>
    <w:rsid w:val="00A16E4C"/>
    <w:rsid w:val="00A17D1B"/>
    <w:rsid w:val="00A23787"/>
    <w:rsid w:val="00A94E87"/>
    <w:rsid w:val="00B3763E"/>
    <w:rsid w:val="00BD0710"/>
    <w:rsid w:val="00CF0AAF"/>
    <w:rsid w:val="00D040ED"/>
    <w:rsid w:val="00D933E5"/>
    <w:rsid w:val="00DD3A99"/>
    <w:rsid w:val="00E64B6B"/>
    <w:rsid w:val="00ED6562"/>
    <w:rsid w:val="00F4741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8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2812"/>
    <w:pPr>
      <w:spacing w:after="0" w:line="240" w:lineRule="auto"/>
    </w:pPr>
    <w:rPr>
      <w:lang w:val="ru-RU"/>
    </w:rPr>
  </w:style>
  <w:style w:type="table" w:styleId="a4">
    <w:name w:val="Table Grid"/>
    <w:basedOn w:val="a1"/>
    <w:uiPriority w:val="59"/>
    <w:rsid w:val="009E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0"/>
    <w:link w:val="1"/>
    <w:rsid w:val="00BD0710"/>
    <w:rPr>
      <w:b/>
      <w:bCs/>
      <w:i/>
      <w:iCs/>
      <w:sz w:val="28"/>
      <w:szCs w:val="28"/>
      <w:shd w:val="clear" w:color="auto" w:fill="FFFFFF"/>
    </w:rPr>
  </w:style>
  <w:style w:type="character" w:customStyle="1" w:styleId="115pt">
    <w:name w:val="Основной текст + 11;5 pt;Не полужирный;Не курсив"/>
    <w:basedOn w:val="a5"/>
    <w:rsid w:val="00BD0710"/>
    <w:rPr>
      <w:color w:val="000000"/>
      <w:spacing w:val="0"/>
      <w:w w:val="100"/>
      <w:position w:val="0"/>
      <w:sz w:val="23"/>
      <w:szCs w:val="23"/>
      <w:lang w:val="uk-UA" w:eastAsia="uk-UA" w:bidi="uk-UA"/>
    </w:rPr>
  </w:style>
  <w:style w:type="paragraph" w:customStyle="1" w:styleId="1">
    <w:name w:val="Основной текст1"/>
    <w:basedOn w:val="a"/>
    <w:link w:val="a5"/>
    <w:rsid w:val="00BD0710"/>
    <w:pPr>
      <w:widowControl w:val="0"/>
      <w:shd w:val="clear" w:color="auto" w:fill="FFFFFF"/>
      <w:spacing w:after="60" w:line="0" w:lineRule="atLeast"/>
    </w:pPr>
    <w:rPr>
      <w:b/>
      <w:bCs/>
      <w:i/>
      <w:i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Pages>
  <Words>7719</Words>
  <Characters>4401</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dc:description/>
  <cp:lastModifiedBy>наталя</cp:lastModifiedBy>
  <cp:revision>10</cp:revision>
  <cp:lastPrinted>2025-06-03T13:03:00Z</cp:lastPrinted>
  <dcterms:created xsi:type="dcterms:W3CDTF">2025-05-28T13:31:00Z</dcterms:created>
  <dcterms:modified xsi:type="dcterms:W3CDTF">2025-06-03T13:04:00Z</dcterms:modified>
</cp:coreProperties>
</file>