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43" w:rsidRDefault="00724B43" w:rsidP="00724B43">
      <w:pPr>
        <w:pStyle w:val="af1"/>
        <w:jc w:val="both"/>
      </w:pPr>
      <w: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9"/>
        <w:gridCol w:w="4812"/>
      </w:tblGrid>
      <w:tr w:rsidR="00724B43" w:rsidRPr="00A05383" w:rsidTr="00480756">
        <w:tc>
          <w:tcPr>
            <w:tcW w:w="5210" w:type="dxa"/>
          </w:tcPr>
          <w:p w:rsidR="00724B43" w:rsidRPr="00D44F79" w:rsidRDefault="00724B43" w:rsidP="00480756">
            <w:pPr>
              <w:pStyle w:val="af1"/>
              <w:jc w:val="both"/>
            </w:pPr>
            <w:r w:rsidRPr="00D44F79">
              <w:t>СХВАЛЕНО</w:t>
            </w:r>
          </w:p>
          <w:p w:rsidR="00724B43" w:rsidRPr="00D44F79" w:rsidRDefault="00724B43" w:rsidP="00480756">
            <w:pPr>
              <w:pStyle w:val="af1"/>
              <w:spacing w:before="0" w:beforeAutospacing="0" w:after="0"/>
              <w:jc w:val="both"/>
            </w:pPr>
            <w:r w:rsidRPr="00D44F79">
              <w:t>Протокол пед</w:t>
            </w:r>
            <w:r w:rsidR="00DA79D6">
              <w:t>а</w:t>
            </w:r>
            <w:r w:rsidRPr="00D44F79">
              <w:t>гогічної ради</w:t>
            </w:r>
          </w:p>
          <w:p w:rsidR="00724B43" w:rsidRPr="00D44F79" w:rsidRDefault="00DA79D6" w:rsidP="00480756">
            <w:pPr>
              <w:pStyle w:val="af1"/>
              <w:spacing w:before="0" w:beforeAutospacing="0" w:after="0"/>
              <w:jc w:val="both"/>
            </w:pPr>
            <w:r>
              <w:t xml:space="preserve">Соснівська гімназія </w:t>
            </w:r>
            <w:r w:rsidR="00724B43" w:rsidRPr="00D44F79">
              <w:t>№14</w:t>
            </w:r>
          </w:p>
          <w:p w:rsidR="00724B43" w:rsidRPr="00D44F79" w:rsidRDefault="00A05383" w:rsidP="00D8137C">
            <w:pPr>
              <w:pStyle w:val="af1"/>
              <w:spacing w:before="0" w:beforeAutospacing="0" w:after="0"/>
              <w:jc w:val="both"/>
            </w:pPr>
            <w:r>
              <w:t>від _</w:t>
            </w:r>
            <w:r w:rsidR="00D8137C">
              <w:t xml:space="preserve">29 серпня </w:t>
            </w:r>
            <w:r w:rsidR="00724B43" w:rsidRPr="00D44F79">
              <w:t>202</w:t>
            </w:r>
            <w:r w:rsidR="00DA79D6">
              <w:t>5</w:t>
            </w:r>
            <w:r w:rsidR="00724B43" w:rsidRPr="00D44F79">
              <w:t xml:space="preserve">р. № </w:t>
            </w:r>
            <w:r w:rsidR="00D8137C">
              <w:t>1</w:t>
            </w:r>
          </w:p>
        </w:tc>
        <w:tc>
          <w:tcPr>
            <w:tcW w:w="5211" w:type="dxa"/>
          </w:tcPr>
          <w:p w:rsidR="00724B43" w:rsidRPr="00D44F79" w:rsidRDefault="00D8137C" w:rsidP="00480756">
            <w:pPr>
              <w:pStyle w:val="af1"/>
              <w:jc w:val="both"/>
            </w:pPr>
            <w:r>
              <w:t>ЗАТВЕРДЖЕНО</w:t>
            </w:r>
          </w:p>
          <w:p w:rsidR="00724B43" w:rsidRDefault="00D8137C" w:rsidP="00A05383">
            <w:pPr>
              <w:pStyle w:val="af1"/>
              <w:spacing w:before="0" w:beforeAutospacing="0" w:after="0"/>
              <w:jc w:val="both"/>
            </w:pPr>
            <w:r>
              <w:t xml:space="preserve">Наказ директора </w:t>
            </w:r>
          </w:p>
          <w:p w:rsidR="00D8137C" w:rsidRPr="00D44F79" w:rsidRDefault="00D8137C" w:rsidP="00A05383">
            <w:pPr>
              <w:pStyle w:val="af1"/>
              <w:spacing w:before="0" w:beforeAutospacing="0" w:after="0"/>
              <w:jc w:val="both"/>
            </w:pPr>
            <w:r>
              <w:t>29.08.2025 №76</w:t>
            </w:r>
          </w:p>
        </w:tc>
      </w:tr>
    </w:tbl>
    <w:p w:rsidR="00724B43" w:rsidRDefault="00724B43" w:rsidP="00724B43">
      <w:pPr>
        <w:pStyle w:val="af1"/>
        <w:jc w:val="both"/>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Pr="008459EB" w:rsidRDefault="00724B43" w:rsidP="00724B43">
      <w:pPr>
        <w:pStyle w:val="3"/>
        <w:spacing w:line="480" w:lineRule="auto"/>
        <w:jc w:val="center"/>
        <w:rPr>
          <w:sz w:val="40"/>
          <w:szCs w:val="40"/>
        </w:rPr>
      </w:pPr>
      <w:r w:rsidRPr="008459EB">
        <w:rPr>
          <w:sz w:val="40"/>
          <w:szCs w:val="40"/>
        </w:rPr>
        <w:t>Освітня програма</w:t>
      </w:r>
    </w:p>
    <w:p w:rsidR="00724B43" w:rsidRPr="008459EB" w:rsidRDefault="00724B43" w:rsidP="00724B43">
      <w:pPr>
        <w:pStyle w:val="af1"/>
        <w:spacing w:before="0" w:beforeAutospacing="0" w:after="0" w:line="480" w:lineRule="auto"/>
        <w:jc w:val="center"/>
        <w:rPr>
          <w:b/>
          <w:bCs/>
          <w:sz w:val="40"/>
          <w:szCs w:val="40"/>
        </w:rPr>
      </w:pPr>
      <w:r w:rsidRPr="008459EB">
        <w:rPr>
          <w:b/>
          <w:bCs/>
          <w:sz w:val="40"/>
          <w:szCs w:val="40"/>
        </w:rPr>
        <w:t>Соснівської</w:t>
      </w:r>
      <w:r w:rsidR="00035CFD">
        <w:rPr>
          <w:b/>
          <w:bCs/>
          <w:sz w:val="40"/>
          <w:szCs w:val="40"/>
        </w:rPr>
        <w:t xml:space="preserve"> гімназії </w:t>
      </w:r>
      <w:r w:rsidRPr="008459EB">
        <w:rPr>
          <w:b/>
          <w:bCs/>
          <w:sz w:val="40"/>
          <w:szCs w:val="40"/>
        </w:rPr>
        <w:t xml:space="preserve"> №14</w:t>
      </w:r>
    </w:p>
    <w:p w:rsidR="00724B43" w:rsidRDefault="00724B43" w:rsidP="00724B43">
      <w:pPr>
        <w:pStyle w:val="3"/>
        <w:spacing w:line="480" w:lineRule="auto"/>
        <w:jc w:val="center"/>
        <w:rPr>
          <w:sz w:val="40"/>
          <w:szCs w:val="40"/>
          <w:lang w:val="ru-RU"/>
        </w:rPr>
      </w:pPr>
      <w:r w:rsidRPr="008459EB">
        <w:rPr>
          <w:sz w:val="40"/>
          <w:szCs w:val="40"/>
        </w:rPr>
        <w:t xml:space="preserve">розроблена </w:t>
      </w:r>
      <w:r>
        <w:rPr>
          <w:sz w:val="40"/>
          <w:szCs w:val="40"/>
        </w:rPr>
        <w:t xml:space="preserve">на основі типової програми </w:t>
      </w:r>
      <w:r w:rsidRPr="008459EB">
        <w:rPr>
          <w:sz w:val="40"/>
          <w:szCs w:val="40"/>
        </w:rPr>
        <w:t>для</w:t>
      </w:r>
    </w:p>
    <w:p w:rsidR="00724B43" w:rsidRPr="00724B43" w:rsidRDefault="00724B43" w:rsidP="00724B43">
      <w:pPr>
        <w:pStyle w:val="3"/>
        <w:spacing w:line="480" w:lineRule="auto"/>
        <w:jc w:val="center"/>
        <w:rPr>
          <w:sz w:val="40"/>
          <w:szCs w:val="40"/>
          <w:lang w:val="ru-RU"/>
        </w:rPr>
      </w:pPr>
      <w:r>
        <w:rPr>
          <w:sz w:val="40"/>
          <w:szCs w:val="40"/>
          <w:lang w:val="ru-RU"/>
        </w:rPr>
        <w:t>9</w:t>
      </w:r>
      <w:r w:rsidRPr="008459EB">
        <w:rPr>
          <w:sz w:val="40"/>
          <w:szCs w:val="40"/>
        </w:rPr>
        <w:t xml:space="preserve"> клас</w:t>
      </w:r>
      <w:r>
        <w:rPr>
          <w:sz w:val="40"/>
          <w:szCs w:val="40"/>
        </w:rPr>
        <w:t>у</w:t>
      </w:r>
      <w:r>
        <w:rPr>
          <w:sz w:val="40"/>
          <w:szCs w:val="40"/>
          <w:lang w:val="ru-RU"/>
        </w:rPr>
        <w:t xml:space="preserve"> на 202</w:t>
      </w:r>
      <w:r w:rsidR="00DA79D6">
        <w:rPr>
          <w:sz w:val="40"/>
          <w:szCs w:val="40"/>
          <w:lang w:val="ru-RU"/>
        </w:rPr>
        <w:t>5</w:t>
      </w:r>
      <w:r w:rsidR="00A05383">
        <w:rPr>
          <w:sz w:val="40"/>
          <w:szCs w:val="40"/>
          <w:lang w:val="ru-RU"/>
        </w:rPr>
        <w:t>-202</w:t>
      </w:r>
      <w:r w:rsidR="00DA79D6">
        <w:rPr>
          <w:sz w:val="40"/>
          <w:szCs w:val="40"/>
          <w:lang w:val="ru-RU"/>
        </w:rPr>
        <w:t>6</w:t>
      </w:r>
      <w:r>
        <w:rPr>
          <w:sz w:val="40"/>
          <w:szCs w:val="40"/>
          <w:lang w:val="ru-RU"/>
        </w:rPr>
        <w:t xml:space="preserve"> н.р.</w:t>
      </w:r>
    </w:p>
    <w:p w:rsidR="00724B43" w:rsidRPr="008459EB" w:rsidRDefault="00724B43" w:rsidP="00724B43">
      <w:pPr>
        <w:pStyle w:val="3"/>
        <w:spacing w:line="480" w:lineRule="auto"/>
        <w:jc w:val="center"/>
        <w:rPr>
          <w:sz w:val="40"/>
          <w:szCs w:val="40"/>
        </w:rP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af1"/>
        <w:ind w:left="5220"/>
      </w:pPr>
    </w:p>
    <w:p w:rsidR="00724B43" w:rsidRDefault="00724B43" w:rsidP="00724B43">
      <w:pPr>
        <w:pStyle w:val="af1"/>
        <w:ind w:left="5220"/>
      </w:pPr>
    </w:p>
    <w:p w:rsidR="00724B43" w:rsidRDefault="00724B43" w:rsidP="00724B43">
      <w:pPr>
        <w:pStyle w:val="af1"/>
        <w:ind w:left="5220"/>
      </w:pPr>
    </w:p>
    <w:p w:rsidR="00724B43" w:rsidRDefault="00724B43" w:rsidP="00724B43">
      <w:pPr>
        <w:ind w:right="85"/>
        <w:jc w:val="center"/>
        <w:rPr>
          <w:rFonts w:ascii="Times New Roman" w:eastAsia="Calibri" w:hAnsi="Times New Roman" w:cs="Times New Roman"/>
          <w:bCs/>
          <w:lang w:val="uk-UA"/>
        </w:rPr>
      </w:pPr>
    </w:p>
    <w:p w:rsidR="004D233C" w:rsidRDefault="004D233C" w:rsidP="00724B43">
      <w:pPr>
        <w:ind w:right="85"/>
        <w:jc w:val="center"/>
        <w:rPr>
          <w:rFonts w:ascii="Times New Roman" w:eastAsia="Calibri" w:hAnsi="Times New Roman" w:cs="Times New Roman"/>
          <w:bCs/>
          <w:lang w:val="uk-UA"/>
        </w:rPr>
      </w:pPr>
    </w:p>
    <w:p w:rsidR="0038096F" w:rsidRDefault="0038096F" w:rsidP="00724B43">
      <w:pPr>
        <w:ind w:right="85"/>
        <w:jc w:val="center"/>
        <w:rPr>
          <w:rFonts w:ascii="Times New Roman" w:eastAsia="Calibri" w:hAnsi="Times New Roman" w:cs="Times New Roman"/>
          <w:bCs/>
          <w:lang w:val="uk-UA"/>
        </w:rPr>
      </w:pPr>
    </w:p>
    <w:p w:rsidR="00853C02" w:rsidRDefault="00853C02" w:rsidP="00073B1C">
      <w:pPr>
        <w:spacing w:after="0"/>
        <w:ind w:right="85"/>
        <w:jc w:val="center"/>
        <w:rPr>
          <w:rFonts w:ascii="Times New Roman" w:eastAsia="Calibri" w:hAnsi="Times New Roman" w:cs="Times New Roman"/>
          <w:b/>
          <w:bCs/>
          <w:sz w:val="26"/>
          <w:szCs w:val="26"/>
          <w:lang w:val="uk-UA"/>
        </w:rPr>
      </w:pPr>
    </w:p>
    <w:p w:rsidR="00853C02" w:rsidRDefault="00853C02" w:rsidP="00073B1C">
      <w:pPr>
        <w:spacing w:after="0"/>
        <w:ind w:right="85"/>
        <w:jc w:val="center"/>
        <w:rPr>
          <w:rFonts w:ascii="Times New Roman" w:eastAsia="Calibri" w:hAnsi="Times New Roman" w:cs="Times New Roman"/>
          <w:b/>
          <w:bCs/>
          <w:sz w:val="26"/>
          <w:szCs w:val="26"/>
          <w:lang w:val="uk-UA"/>
        </w:rPr>
      </w:pPr>
    </w:p>
    <w:p w:rsidR="00724B43" w:rsidRPr="00073B1C" w:rsidRDefault="00724B43" w:rsidP="00073B1C">
      <w:pPr>
        <w:spacing w:after="0"/>
        <w:ind w:right="85"/>
        <w:jc w:val="center"/>
        <w:rPr>
          <w:rFonts w:ascii="Times New Roman" w:eastAsia="Calibri" w:hAnsi="Times New Roman" w:cs="Times New Roman"/>
          <w:sz w:val="26"/>
          <w:szCs w:val="26"/>
          <w:lang w:val="uk-UA"/>
        </w:rPr>
      </w:pPr>
      <w:r w:rsidRPr="00073B1C">
        <w:rPr>
          <w:rFonts w:ascii="Times New Roman" w:eastAsia="Calibri" w:hAnsi="Times New Roman" w:cs="Times New Roman"/>
          <w:b/>
          <w:bCs/>
          <w:sz w:val="26"/>
          <w:szCs w:val="26"/>
          <w:lang w:val="uk-UA"/>
        </w:rPr>
        <w:lastRenderedPageBreak/>
        <w:t xml:space="preserve">Загальні положення типової освітньої програми </w:t>
      </w:r>
      <w:r w:rsidRPr="00073B1C">
        <w:rPr>
          <w:rFonts w:ascii="Times New Roman" w:eastAsia="Calibri" w:hAnsi="Times New Roman" w:cs="Times New Roman"/>
          <w:b/>
          <w:bCs/>
          <w:sz w:val="26"/>
          <w:szCs w:val="26"/>
          <w:lang w:val="uk-UA"/>
        </w:rPr>
        <w:br/>
      </w:r>
    </w:p>
    <w:p w:rsidR="00724B43" w:rsidRPr="00073B1C" w:rsidRDefault="00724B43" w:rsidP="00073B1C">
      <w:pPr>
        <w:spacing w:after="0"/>
        <w:ind w:right="85" w:firstLine="567"/>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Типова освітня програма </w:t>
      </w:r>
      <w:r w:rsidR="00035CFD">
        <w:rPr>
          <w:rFonts w:ascii="Times New Roman" w:eastAsia="Calibri" w:hAnsi="Times New Roman" w:cs="Times New Roman"/>
          <w:sz w:val="26"/>
          <w:szCs w:val="26"/>
          <w:lang w:val="uk-UA"/>
        </w:rPr>
        <w:t xml:space="preserve">Соснівської гімназії № 14 </w:t>
      </w:r>
      <w:r w:rsidRPr="00073B1C">
        <w:rPr>
          <w:rFonts w:ascii="Times New Roman" w:eastAsia="Calibri" w:hAnsi="Times New Roman" w:cs="Times New Roman"/>
          <w:sz w:val="26"/>
          <w:szCs w:val="26"/>
          <w:lang w:val="uk-UA"/>
        </w:rPr>
        <w:t>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Типової освітньої програми закладів загальної середньої освіти ІІступеня затвердженої наказом Міністерства освіти та науки України від 20 квітня 2018р. № 405.</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Типова освітня програма базової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Типова освітня програма визначає: </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очікувані результати навчання учнів подані в рамках навчальних програм, перелік яких наведено в таблиці; </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рекомендовані форми організації освітнього процесу та інструменти системи внутрішнього забезпечення якості освіти;</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вимоги до осіб, які можуть розпочати навчання за освітньою програмою </w:t>
      </w:r>
      <w:r w:rsidR="00DA79D6">
        <w:rPr>
          <w:rFonts w:ascii="Times New Roman" w:eastAsia="Calibri" w:hAnsi="Times New Roman" w:cs="Times New Roman"/>
          <w:sz w:val="26"/>
          <w:szCs w:val="26"/>
          <w:lang w:val="uk-UA"/>
        </w:rPr>
        <w:t>Соснівської г</w:t>
      </w:r>
      <w:r w:rsidR="00035CFD">
        <w:rPr>
          <w:rFonts w:ascii="Times New Roman" w:eastAsia="Calibri" w:hAnsi="Times New Roman" w:cs="Times New Roman"/>
          <w:sz w:val="26"/>
          <w:szCs w:val="26"/>
          <w:lang w:val="uk-UA"/>
        </w:rPr>
        <w:t>імназії №1</w:t>
      </w:r>
      <w:r w:rsidRPr="00073B1C">
        <w:rPr>
          <w:rFonts w:ascii="Times New Roman" w:eastAsia="Calibri" w:hAnsi="Times New Roman" w:cs="Times New Roman"/>
          <w:sz w:val="26"/>
          <w:szCs w:val="26"/>
          <w:lang w:val="uk-UA"/>
        </w:rPr>
        <w:t>4.</w:t>
      </w:r>
    </w:p>
    <w:p w:rsidR="00724B43" w:rsidRPr="00073B1C" w:rsidRDefault="00724B43" w:rsidP="00073B1C">
      <w:pPr>
        <w:spacing w:after="0"/>
        <w:ind w:firstLine="709"/>
        <w:jc w:val="both"/>
        <w:rPr>
          <w:rFonts w:ascii="Times New Roman" w:eastAsia="Calibri" w:hAnsi="Times New Roman" w:cs="Times New Roman"/>
          <w:b/>
          <w:sz w:val="26"/>
          <w:szCs w:val="26"/>
          <w:lang w:val="uk-UA"/>
        </w:rPr>
      </w:pPr>
    </w:p>
    <w:p w:rsidR="00724B43" w:rsidRPr="00073B1C" w:rsidRDefault="00724B43" w:rsidP="00073B1C">
      <w:pPr>
        <w:spacing w:after="0"/>
        <w:ind w:firstLine="709"/>
        <w:jc w:val="center"/>
        <w:rPr>
          <w:rFonts w:ascii="Times New Roman" w:eastAsia="Calibri" w:hAnsi="Times New Roman" w:cs="Times New Roman"/>
          <w:sz w:val="26"/>
          <w:szCs w:val="26"/>
          <w:lang w:val="uk-UA"/>
        </w:rPr>
      </w:pPr>
      <w:r w:rsidRPr="00073B1C">
        <w:rPr>
          <w:rFonts w:ascii="Times New Roman" w:eastAsia="Calibri" w:hAnsi="Times New Roman" w:cs="Times New Roman"/>
          <w:b/>
          <w:sz w:val="26"/>
          <w:szCs w:val="26"/>
          <w:lang w:val="uk-UA"/>
        </w:rPr>
        <w:t>Загальний обсяг навчального навантаження та орієнтовна тривалість і можливі взаємозв’язки освітніх галузей, предметів, дисциплін</w:t>
      </w:r>
      <w:r w:rsidRPr="00073B1C">
        <w:rPr>
          <w:rFonts w:ascii="Times New Roman" w:eastAsia="Calibri" w:hAnsi="Times New Roman" w:cs="Times New Roman"/>
          <w:sz w:val="26"/>
          <w:szCs w:val="26"/>
          <w:lang w:val="uk-UA"/>
        </w:rPr>
        <w:t>.</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Загальний обсяг навч</w:t>
      </w:r>
      <w:r w:rsidR="00A05383">
        <w:rPr>
          <w:rFonts w:ascii="Times New Roman" w:eastAsia="Calibri" w:hAnsi="Times New Roman" w:cs="Times New Roman"/>
          <w:sz w:val="26"/>
          <w:szCs w:val="26"/>
          <w:lang w:val="uk-UA"/>
        </w:rPr>
        <w:t xml:space="preserve">ального навантаження для учнів </w:t>
      </w:r>
      <w:r w:rsidRPr="00073B1C">
        <w:rPr>
          <w:rFonts w:ascii="Times New Roman" w:eastAsia="Calibri" w:hAnsi="Times New Roman" w:cs="Times New Roman"/>
          <w:sz w:val="26"/>
          <w:szCs w:val="26"/>
          <w:lang w:val="uk-UA"/>
        </w:rPr>
        <w:t>9-</w:t>
      </w:r>
      <w:r w:rsidR="00DA79D6">
        <w:rPr>
          <w:rFonts w:ascii="Times New Roman" w:eastAsia="Calibri" w:hAnsi="Times New Roman" w:cs="Times New Roman"/>
          <w:sz w:val="26"/>
          <w:szCs w:val="26"/>
          <w:lang w:val="uk-UA"/>
        </w:rPr>
        <w:t>го</w:t>
      </w:r>
      <w:r w:rsidRPr="00073B1C">
        <w:rPr>
          <w:rFonts w:ascii="Times New Roman" w:eastAsia="Calibri" w:hAnsi="Times New Roman" w:cs="Times New Roman"/>
          <w:sz w:val="26"/>
          <w:szCs w:val="26"/>
          <w:lang w:val="uk-UA"/>
        </w:rPr>
        <w:t xml:space="preserve"> класів закладів загальної середньої освіти складає</w:t>
      </w:r>
      <w:r w:rsidR="00A05383">
        <w:rPr>
          <w:rFonts w:ascii="Times New Roman" w:eastAsia="Calibri" w:hAnsi="Times New Roman" w:cs="Times New Roman"/>
          <w:sz w:val="26"/>
          <w:szCs w:val="26"/>
          <w:lang w:val="uk-UA"/>
        </w:rPr>
        <w:t>:</w:t>
      </w:r>
      <w:r w:rsidRPr="00073B1C">
        <w:rPr>
          <w:rFonts w:ascii="Times New Roman" w:eastAsia="Calibri" w:hAnsi="Times New Roman" w:cs="Times New Roman"/>
          <w:sz w:val="26"/>
          <w:szCs w:val="26"/>
          <w:lang w:val="uk-UA"/>
        </w:rPr>
        <w:t xml:space="preserve"> для 9-х класів – 1260 годин/навчальний рік. Детальний розподіл навчального навантаження на тиждень окреслено у навчальному плані </w:t>
      </w:r>
      <w:r w:rsidR="00035CFD">
        <w:rPr>
          <w:rFonts w:ascii="Times New Roman" w:eastAsia="Calibri" w:hAnsi="Times New Roman" w:cs="Times New Roman"/>
          <w:sz w:val="26"/>
          <w:szCs w:val="26"/>
          <w:lang w:val="uk-UA"/>
        </w:rPr>
        <w:t>Гімназії №</w:t>
      </w:r>
      <w:r w:rsidRPr="00073B1C">
        <w:rPr>
          <w:rFonts w:ascii="Times New Roman" w:eastAsia="Calibri" w:hAnsi="Times New Roman" w:cs="Times New Roman"/>
          <w:sz w:val="26"/>
          <w:szCs w:val="26"/>
          <w:lang w:val="uk-UA"/>
        </w:rPr>
        <w:t xml:space="preserve">14 </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480756" w:rsidRPr="00073B1C" w:rsidRDefault="00480756" w:rsidP="00073B1C">
      <w:pPr>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Варіативна складова навчального плану визначається школою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w:t>
      </w:r>
    </w:p>
    <w:p w:rsidR="00724B43" w:rsidRPr="00073B1C" w:rsidRDefault="00724B43" w:rsidP="00073B1C">
      <w:pPr>
        <w:shd w:val="clear" w:color="auto" w:fill="FFFFFF"/>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Варіативна складованавчальних планів використовується на:</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lastRenderedPageBreak/>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індивідуальні заняття та консультації.</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724B43" w:rsidRPr="00073B1C" w:rsidRDefault="00724B43" w:rsidP="00073B1C">
      <w:pPr>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 xml:space="preserve">З метою виконання вимог Державного стандарту навчальні плани закладів освіти повинні містити усі предмети інваріантної складової, передбачені обраним варіантом навчальних планів цієї Типової освітньої програми. </w:t>
      </w:r>
    </w:p>
    <w:p w:rsidR="00724B43" w:rsidRPr="00073B1C" w:rsidRDefault="00724B43" w:rsidP="00073B1C">
      <w:pPr>
        <w:shd w:val="clear" w:color="auto" w:fill="FFFFFF"/>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724B43" w:rsidRPr="00073B1C" w:rsidRDefault="00724B43" w:rsidP="00073B1C">
      <w:pPr>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Навчальні плани зорієнтовані на роботу основної школи за 5-денним навчальним тижнем.</w:t>
      </w:r>
    </w:p>
    <w:p w:rsidR="00073B1C" w:rsidRPr="00073B1C" w:rsidRDefault="00073B1C" w:rsidP="00073B1C">
      <w:pPr>
        <w:spacing w:after="0"/>
        <w:ind w:firstLine="709"/>
        <w:jc w:val="both"/>
        <w:rPr>
          <w:rFonts w:ascii="Times New Roman" w:eastAsia="Calibri" w:hAnsi="Times New Roman" w:cs="Times New Roman"/>
          <w:b/>
          <w:sz w:val="26"/>
          <w:szCs w:val="26"/>
          <w:lang w:val="uk-UA"/>
        </w:rPr>
      </w:pPr>
    </w:p>
    <w:p w:rsidR="00480756" w:rsidRDefault="00724B43" w:rsidP="00073B1C">
      <w:pPr>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 xml:space="preserve">Очікувані результати навчання здобувачів освіти. </w:t>
      </w:r>
    </w:p>
    <w:p w:rsidR="00853C02" w:rsidRPr="00073B1C" w:rsidRDefault="00853C02" w:rsidP="00073B1C">
      <w:pPr>
        <w:spacing w:after="0"/>
        <w:ind w:firstLine="709"/>
        <w:jc w:val="both"/>
        <w:rPr>
          <w:rFonts w:ascii="Times New Roman" w:eastAsia="Calibri" w:hAnsi="Times New Roman" w:cs="Times New Roman"/>
          <w:b/>
          <w:sz w:val="26"/>
          <w:szCs w:val="26"/>
          <w:lang w:val="uk-UA"/>
        </w:rPr>
      </w:pPr>
    </w:p>
    <w:p w:rsidR="00724B43"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Calibri" w:hAnsi="Times New Roman" w:cs="Times New Roman"/>
          <w:sz w:val="26"/>
          <w:szCs w:val="26"/>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073B1C">
        <w:rPr>
          <w:rFonts w:ascii="Times New Roman" w:eastAsia="Calibri" w:hAnsi="Times New Roman" w:cs="Times New Roman"/>
          <w:sz w:val="26"/>
          <w:szCs w:val="26"/>
          <w:lang w:val="uk-UA"/>
        </w:rPr>
        <w:t>Результати навчання повинні</w:t>
      </w:r>
      <w:r w:rsidRPr="00073B1C">
        <w:rPr>
          <w:rFonts w:ascii="Times New Roman" w:eastAsia="Times New Roman" w:hAnsi="Times New Roman" w:cs="Times New Roman"/>
          <w:sz w:val="26"/>
          <w:szCs w:val="26"/>
          <w:highlight w:val="white"/>
          <w:lang w:val="uk-UA"/>
        </w:rPr>
        <w:t xml:space="preserve"> робити внесок у формування ключових компетентностей учнів.</w:t>
      </w:r>
    </w:p>
    <w:p w:rsidR="00073B1C" w:rsidRDefault="00073B1C" w:rsidP="00073B1C">
      <w:pPr>
        <w:spacing w:after="0"/>
        <w:ind w:firstLine="709"/>
        <w:jc w:val="both"/>
        <w:rPr>
          <w:rFonts w:ascii="Times New Roman" w:eastAsia="Times New Roman" w:hAnsi="Times New Roman" w:cs="Times New Roman"/>
          <w:sz w:val="26"/>
          <w:szCs w:val="26"/>
          <w:highlight w:val="white"/>
          <w:lang w:val="uk-UA"/>
        </w:rPr>
      </w:pPr>
    </w:p>
    <w:p w:rsidR="00073B1C" w:rsidRPr="00073B1C" w:rsidRDefault="00073B1C" w:rsidP="00073B1C">
      <w:pPr>
        <w:spacing w:after="0"/>
        <w:ind w:firstLine="709"/>
        <w:jc w:val="both"/>
        <w:rPr>
          <w:rFonts w:ascii="Times New Roman" w:eastAsia="Times New Roman" w:hAnsi="Times New Roman" w:cs="Times New Roman"/>
          <w:sz w:val="26"/>
          <w:szCs w:val="26"/>
          <w:highlight w:val="white"/>
          <w:lang w:val="uk-UA"/>
        </w:rPr>
      </w:pPr>
    </w:p>
    <w:tbl>
      <w:tblPr>
        <w:tblW w:w="999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26"/>
        <w:gridCol w:w="1877"/>
        <w:gridCol w:w="7689"/>
      </w:tblGrid>
      <w:tr w:rsidR="00724B43" w:rsidRPr="00073B1C" w:rsidTr="00073B1C">
        <w:trPr>
          <w:trHeight w:val="1014"/>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jc w:val="center"/>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№з/п</w:t>
            </w:r>
          </w:p>
        </w:tc>
        <w:tc>
          <w:tcPr>
            <w:tcW w:w="187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jc w:val="center"/>
              <w:rPr>
                <w:rFonts w:ascii="Times New Roman" w:eastAsia="Times New Roman" w:hAnsi="Times New Roman" w:cs="Times New Roman"/>
                <w:b/>
                <w:sz w:val="26"/>
                <w:szCs w:val="26"/>
                <w:highlight w:val="white"/>
                <w:lang w:val="uk-UA"/>
              </w:rPr>
            </w:pPr>
            <w:r w:rsidRPr="00073B1C">
              <w:rPr>
                <w:rFonts w:ascii="Times New Roman" w:eastAsia="Times New Roman" w:hAnsi="Times New Roman" w:cs="Times New Roman"/>
                <w:b/>
                <w:sz w:val="26"/>
                <w:szCs w:val="26"/>
                <w:lang w:val="uk-UA"/>
              </w:rPr>
              <w:t>Ключові компетентності</w:t>
            </w:r>
          </w:p>
        </w:tc>
        <w:tc>
          <w:tcPr>
            <w:tcW w:w="768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jc w:val="center"/>
              <w:rPr>
                <w:rFonts w:ascii="Times New Roman" w:eastAsia="Times New Roman" w:hAnsi="Times New Roman" w:cs="Times New Roman"/>
                <w:b/>
                <w:sz w:val="26"/>
                <w:szCs w:val="26"/>
                <w:highlight w:val="white"/>
                <w:lang w:val="uk-UA"/>
              </w:rPr>
            </w:pPr>
            <w:r w:rsidRPr="00073B1C">
              <w:rPr>
                <w:rFonts w:ascii="Times New Roman" w:eastAsia="Times New Roman" w:hAnsi="Times New Roman" w:cs="Times New Roman"/>
                <w:b/>
                <w:sz w:val="26"/>
                <w:szCs w:val="26"/>
                <w:highlight w:val="white"/>
                <w:lang w:val="uk-UA"/>
              </w:rPr>
              <w:t>Компоненти</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1</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Спілкування державною (і рідною — у разі </w:t>
            </w:r>
            <w:r w:rsidRPr="00073B1C">
              <w:rPr>
                <w:rFonts w:ascii="Times New Roman" w:eastAsia="Times New Roman" w:hAnsi="Times New Roman" w:cs="Times New Roman"/>
                <w:sz w:val="26"/>
                <w:szCs w:val="26"/>
                <w:highlight w:val="white"/>
                <w:lang w:val="uk-UA"/>
              </w:rPr>
              <w:lastRenderedPageBreak/>
              <w:t>відмінності) мовами</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lastRenderedPageBreak/>
              <w:t>Уміння:</w:t>
            </w:r>
            <w:r w:rsidRPr="00073B1C">
              <w:rPr>
                <w:rFonts w:ascii="Times New Roman" w:eastAsia="Times New Roman" w:hAnsi="Times New Roman" w:cs="Times New Roman"/>
                <w:sz w:val="26"/>
                <w:szCs w:val="26"/>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r w:rsidRPr="00073B1C">
              <w:rPr>
                <w:rFonts w:ascii="Times New Roman" w:eastAsia="Times New Roman" w:hAnsi="Times New Roman" w:cs="Times New Roman"/>
                <w:sz w:val="26"/>
                <w:szCs w:val="26"/>
                <w:highlight w:val="white"/>
                <w:lang w:val="uk-UA"/>
              </w:rPr>
              <w:lastRenderedPageBreak/>
              <w:t xml:space="preserve">грамотно висловлюватися рідною мовою; доречно та </w:t>
            </w:r>
            <w:proofErr w:type="spellStart"/>
            <w:r w:rsidRPr="00073B1C">
              <w:rPr>
                <w:rFonts w:ascii="Times New Roman" w:eastAsia="Times New Roman" w:hAnsi="Times New Roman" w:cs="Times New Roman"/>
                <w:sz w:val="26"/>
                <w:szCs w:val="26"/>
                <w:highlight w:val="white"/>
                <w:lang w:val="uk-UA"/>
              </w:rPr>
              <w:t>коректновживати</w:t>
            </w:r>
            <w:proofErr w:type="spellEnd"/>
            <w:r w:rsidRPr="00073B1C">
              <w:rPr>
                <w:rFonts w:ascii="Times New Roman" w:eastAsia="Times New Roman" w:hAnsi="Times New Roman" w:cs="Times New Roman"/>
                <w:sz w:val="26"/>
                <w:szCs w:val="26"/>
                <w:highlight w:val="white"/>
                <w:lang w:val="uk-UA"/>
              </w:rPr>
              <w:t xml:space="preserve"> в мовленні термінологію з окремих предметів, чітко, лаконічно та зрозуміло формулювати думку, аргументувати, доводити правильність тверджень; </w:t>
            </w:r>
            <w:r w:rsidRPr="00073B1C">
              <w:rPr>
                <w:rFonts w:ascii="Times New Roman" w:eastAsia="Times New Roman" w:hAnsi="Times New Roman" w:cs="Times New Roman"/>
                <w:sz w:val="26"/>
                <w:szCs w:val="26"/>
                <w:lang w:val="uk-UA"/>
              </w:rPr>
              <w:t>уникнення невнормованих іншомовних запозичень у спілкуванні на тематику</w:t>
            </w:r>
            <w:r w:rsidRPr="00073B1C">
              <w:rPr>
                <w:rFonts w:ascii="Times New Roman" w:eastAsia="Times New Roman" w:hAnsi="Times New Roman" w:cs="Times New Roman"/>
                <w:sz w:val="26"/>
                <w:szCs w:val="26"/>
                <w:highlight w:val="white"/>
                <w:lang w:val="uk-UA"/>
              </w:rPr>
              <w:t xml:space="preserve"> окремого предмета; поповнювати свій словниковий запас.</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розуміння важливості чітких та лаконічних формулювань.</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означення понять, формулювання властивостей, доведення правил, теорем</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2</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Спілкування іноземними мовами</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Calibri" w:hAnsi="Times New Roman" w:cs="Times New Roman"/>
                <w:sz w:val="26"/>
                <w:szCs w:val="26"/>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Calibri" w:hAnsi="Times New Roman" w:cs="Times New Roman"/>
                <w:sz w:val="26"/>
                <w:szCs w:val="26"/>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Calibri" w:hAnsi="Times New Roman" w:cs="Times New Roman"/>
                <w:sz w:val="26"/>
                <w:szCs w:val="26"/>
                <w:lang w:val="uk-UA"/>
              </w:rPr>
              <w:t>підручники, словники, довідкова література, мультимедійні засоби, адаптовані іншомовні тексти.</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3</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Математична компетентність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24B43"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53C02" w:rsidRPr="00073B1C" w:rsidRDefault="00853C02" w:rsidP="00073B1C">
            <w:pPr>
              <w:spacing w:after="0"/>
              <w:rPr>
                <w:rFonts w:ascii="Times New Roman" w:eastAsia="Times New Roman" w:hAnsi="Times New Roman" w:cs="Times New Roman"/>
                <w:sz w:val="26"/>
                <w:szCs w:val="26"/>
                <w:highlight w:val="white"/>
                <w:lang w:val="uk-UA"/>
              </w:rPr>
            </w:pP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розв'язування математичних задач, і </w:t>
            </w:r>
            <w:r w:rsidRPr="00073B1C">
              <w:rPr>
                <w:rFonts w:ascii="Times New Roman" w:eastAsia="Times New Roman" w:hAnsi="Times New Roman" w:cs="Times New Roman"/>
                <w:sz w:val="26"/>
                <w:szCs w:val="26"/>
                <w:highlight w:val="white"/>
                <w:lang w:val="uk-UA"/>
              </w:rPr>
              <w:lastRenderedPageBreak/>
              <w:t>обов’язково таких, що моделюють реальні життєві ситуації</w:t>
            </w:r>
          </w:p>
        </w:tc>
      </w:tr>
      <w:tr w:rsidR="00724B43" w:rsidRPr="00D8137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4</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Основні компетентності у природничих науках і технологіях</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розпізнавати проблеми, що виникають у довкіллі; будувати та досліджувати природні явища і процеси</w:t>
            </w:r>
            <w:r w:rsidRPr="00073B1C">
              <w:rPr>
                <w:rFonts w:ascii="Times New Roman" w:eastAsia="Times New Roman" w:hAnsi="Times New Roman" w:cs="Times New Roman"/>
                <w:sz w:val="26"/>
                <w:szCs w:val="26"/>
                <w:lang w:val="uk-UA"/>
              </w:rPr>
              <w:t>; послуговуватися технологічними пристроями</w:t>
            </w:r>
            <w:r w:rsidRPr="00073B1C">
              <w:rPr>
                <w:rFonts w:ascii="Times New Roman" w:eastAsia="Times New Roman" w:hAnsi="Times New Roman" w:cs="Times New Roman"/>
                <w:sz w:val="26"/>
                <w:szCs w:val="26"/>
                <w:highlight w:val="white"/>
                <w:lang w:val="uk-UA"/>
              </w:rPr>
              <w:t>.</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усвідомлення важливості природничих наук як універсальної мови науки, техніки та технологій.</w:t>
            </w:r>
            <w:r w:rsidRPr="00073B1C">
              <w:rPr>
                <w:rFonts w:ascii="Times New Roman" w:eastAsia="Times New Roman" w:hAnsi="Times New Roman" w:cs="Times New Roman"/>
                <w:sz w:val="26"/>
                <w:szCs w:val="26"/>
                <w:lang w:val="uk-UA"/>
              </w:rPr>
              <w:t xml:space="preserve"> усвідомлення ролі наукових ідей в сучасних інформаційних технологіях</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5</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Інформаційно-цифрова компетентність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візуалізація даних, побудова графіків та діаграм за допомогою програмних засобів</w:t>
            </w:r>
          </w:p>
        </w:tc>
      </w:tr>
      <w:tr w:rsidR="00724B43" w:rsidRPr="00D8137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6</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Уміння вчитися впродовж життя</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моделювання власної освітньої траєкторії</w:t>
            </w:r>
          </w:p>
        </w:tc>
      </w:tr>
      <w:tr w:rsidR="00724B43" w:rsidRPr="00D8137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7</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Ініціативність і підприємливість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95C85"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ініціативність, відповідальність, упевненість у собі; переконаність, що успіх команди – це й особистий успіх;</w:t>
            </w:r>
          </w:p>
          <w:p w:rsidR="00C95C85" w:rsidRDefault="00C95C85" w:rsidP="00073B1C">
            <w:pPr>
              <w:spacing w:after="0"/>
              <w:rPr>
                <w:rFonts w:ascii="Times New Roman" w:eastAsia="Times New Roman" w:hAnsi="Times New Roman" w:cs="Times New Roman"/>
                <w:sz w:val="26"/>
                <w:szCs w:val="26"/>
                <w:highlight w:val="white"/>
                <w:lang w:val="uk-UA"/>
              </w:rPr>
            </w:pP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позитивне оцінювання та підтримка конструктивних ідей інших.</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lastRenderedPageBreak/>
              <w:t>Навчальні ресурси:</w:t>
            </w:r>
            <w:r w:rsidRPr="00073B1C">
              <w:rPr>
                <w:rFonts w:ascii="Times New Roman" w:eastAsia="Times New Roman" w:hAnsi="Times New Roman" w:cs="Times New Roman"/>
                <w:sz w:val="26"/>
                <w:szCs w:val="26"/>
                <w:highlight w:val="white"/>
                <w:lang w:val="uk-UA"/>
              </w:rPr>
              <w:t xml:space="preserve"> завдання підприємницького змісту (оптимізаційні задачі)</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8</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Соціальна і громадянська компетентності</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завдання соціального змісту</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9</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Обізнаність і самовираження у сфері культури</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 xml:space="preserve">Уміння: </w:t>
            </w:r>
            <w:r w:rsidRPr="00073B1C">
              <w:rPr>
                <w:rFonts w:ascii="Times New Roman" w:eastAsia="Times New Roman" w:hAnsi="Times New Roman" w:cs="Times New Roman"/>
                <w:sz w:val="26"/>
                <w:szCs w:val="26"/>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lang w:val="uk-UA"/>
              </w:rPr>
              <w:t xml:space="preserve">культурна </w:t>
            </w:r>
            <w:proofErr w:type="spellStart"/>
            <w:r w:rsidRPr="00073B1C">
              <w:rPr>
                <w:rFonts w:ascii="Times New Roman" w:eastAsia="Times New Roman" w:hAnsi="Times New Roman" w:cs="Times New Roman"/>
                <w:sz w:val="26"/>
                <w:szCs w:val="26"/>
                <w:lang w:val="uk-UA"/>
              </w:rPr>
              <w:t>самоідентифікація</w:t>
            </w:r>
            <w:proofErr w:type="spellEnd"/>
            <w:r w:rsidRPr="00073B1C">
              <w:rPr>
                <w:rFonts w:ascii="Times New Roman" w:eastAsia="Times New Roman" w:hAnsi="Times New Roman" w:cs="Times New Roman"/>
                <w:sz w:val="26"/>
                <w:szCs w:val="26"/>
                <w:lang w:val="uk-U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73B1C">
              <w:rPr>
                <w:rFonts w:ascii="Times New Roman" w:eastAsia="Times New Roman" w:hAnsi="Times New Roman" w:cs="Times New Roman"/>
                <w:sz w:val="26"/>
                <w:szCs w:val="26"/>
                <w:highlight w:val="white"/>
                <w:lang w:val="uk-UA"/>
              </w:rPr>
              <w:t>.</w:t>
            </w:r>
          </w:p>
          <w:p w:rsidR="00724B43" w:rsidRPr="00073B1C" w:rsidRDefault="00724B43" w:rsidP="00073B1C">
            <w:pPr>
              <w:spacing w:after="0"/>
              <w:rPr>
                <w:rFonts w:ascii="Times New Roman" w:eastAsia="Times New Roman" w:hAnsi="Times New Roman" w:cs="Times New Roman"/>
                <w:sz w:val="26"/>
                <w:szCs w:val="26"/>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lang w:val="uk-UA"/>
              </w:rPr>
              <w:t>математичні моделі в різних видах мистецтва</w:t>
            </w:r>
          </w:p>
        </w:tc>
      </w:tr>
      <w:tr w:rsidR="00724B43" w:rsidRPr="00D8137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10</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Екологічна грамотність і здорове життя</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24B43" w:rsidRPr="00073B1C" w:rsidRDefault="00724B43" w:rsidP="00073B1C">
      <w:pPr>
        <w:spacing w:after="0"/>
        <w:ind w:firstLine="709"/>
        <w:jc w:val="both"/>
        <w:rPr>
          <w:rFonts w:ascii="Times New Roman" w:eastAsia="Times New Roman" w:hAnsi="Times New Roman" w:cs="Arial"/>
          <w:sz w:val="26"/>
          <w:szCs w:val="26"/>
          <w:highlight w:val="white"/>
          <w:lang w:val="uk-UA" w:eastAsia="uk-UA"/>
        </w:rPr>
      </w:pPr>
      <w:r w:rsidRPr="00073B1C">
        <w:rPr>
          <w:rFonts w:ascii="Times New Roman" w:eastAsia="Arial" w:hAnsi="Times New Roman" w:cs="Times New Roman"/>
          <w:sz w:val="26"/>
          <w:szCs w:val="26"/>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w:t>
      </w:r>
      <w:r w:rsidRPr="00073B1C">
        <w:rPr>
          <w:rFonts w:ascii="Times New Roman" w:eastAsia="Arial" w:hAnsi="Times New Roman" w:cs="Times New Roman"/>
          <w:sz w:val="26"/>
          <w:szCs w:val="26"/>
          <w:highlight w:val="white"/>
          <w:lang w:val="uk-UA" w:eastAsia="uk-UA"/>
        </w:rPr>
        <w:lastRenderedPageBreak/>
        <w:t xml:space="preserve">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sidRPr="00073B1C">
        <w:rPr>
          <w:rFonts w:ascii="Times New Roman" w:eastAsia="Arial" w:hAnsi="Times New Roman" w:cs="Times New Roman"/>
          <w:sz w:val="26"/>
          <w:szCs w:val="26"/>
          <w:highlight w:val="white"/>
          <w:lang w:val="uk-UA" w:eastAsia="uk-UA"/>
        </w:rPr>
        <w:t>наформування</w:t>
      </w:r>
      <w:proofErr w:type="spellEnd"/>
      <w:r w:rsidRPr="00073B1C">
        <w:rPr>
          <w:rFonts w:ascii="Times New Roman" w:eastAsia="Arial" w:hAnsi="Times New Roman" w:cs="Times New Roman"/>
          <w:sz w:val="26"/>
          <w:szCs w:val="26"/>
          <w:highlight w:val="white"/>
          <w:lang w:val="uk-UA" w:eastAsia="uk-UA"/>
        </w:rPr>
        <w:t xml:space="preserve"> в учнів здатності застосовувати знання й уміння у реальних життєвих ситуаціях. </w:t>
      </w:r>
      <w:r w:rsidRPr="00073B1C">
        <w:rPr>
          <w:rFonts w:ascii="Times New Roman" w:eastAsia="Times New Roman" w:hAnsi="Times New Roman" w:cs="Arial"/>
          <w:sz w:val="26"/>
          <w:szCs w:val="26"/>
          <w:highlight w:val="white"/>
          <w:lang w:val="uk-UA" w:eastAsia="uk-UA"/>
        </w:rPr>
        <w:t xml:space="preserve">Наскрізні лінії є засобом інтеграції ключових і </w:t>
      </w:r>
      <w:proofErr w:type="spellStart"/>
      <w:r w:rsidRPr="00073B1C">
        <w:rPr>
          <w:rFonts w:ascii="Times New Roman" w:eastAsia="Times New Roman" w:hAnsi="Times New Roman" w:cs="Arial"/>
          <w:sz w:val="26"/>
          <w:szCs w:val="26"/>
          <w:highlight w:val="white"/>
          <w:lang w:val="uk-UA" w:eastAsia="uk-UA"/>
        </w:rPr>
        <w:t>загальнопредметнихкомпетентностей</w:t>
      </w:r>
      <w:proofErr w:type="spellEnd"/>
      <w:r w:rsidRPr="00073B1C">
        <w:rPr>
          <w:rFonts w:ascii="Times New Roman" w:eastAsia="Times New Roman" w:hAnsi="Times New Roman" w:cs="Arial"/>
          <w:sz w:val="26"/>
          <w:szCs w:val="26"/>
          <w:highlight w:val="white"/>
          <w:lang w:val="uk-UA" w:eastAsia="uk-U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073B1C">
        <w:rPr>
          <w:rFonts w:ascii="Times New Roman" w:eastAsia="Times New Roman" w:hAnsi="Times New Roman" w:cs="Arial"/>
          <w:sz w:val="26"/>
          <w:szCs w:val="26"/>
          <w:highlight w:val="white"/>
          <w:lang w:val="uk-UA" w:eastAsia="uk-UA"/>
        </w:rPr>
        <w:t>надпредметними</w:t>
      </w:r>
      <w:proofErr w:type="spellEnd"/>
      <w:r w:rsidRPr="00073B1C">
        <w:rPr>
          <w:rFonts w:ascii="Times New Roman" w:eastAsia="Times New Roman" w:hAnsi="Times New Roman" w:cs="Arial"/>
          <w:sz w:val="26"/>
          <w:szCs w:val="26"/>
          <w:highlight w:val="white"/>
          <w:lang w:val="uk-UA"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Навчання за наскрізними лініями реалізується насамперед через:</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073B1C">
        <w:rPr>
          <w:rFonts w:ascii="Times New Roman" w:eastAsia="Times New Roman" w:hAnsi="Times New Roman"/>
          <w:sz w:val="26"/>
          <w:szCs w:val="26"/>
          <w:highlight w:val="white"/>
        </w:rPr>
        <w:t>надпредметні</w:t>
      </w:r>
      <w:proofErr w:type="spellEnd"/>
      <w:r w:rsidRPr="00073B1C">
        <w:rPr>
          <w:rFonts w:ascii="Times New Roman" w:eastAsia="Times New Roman" w:hAnsi="Times New Roman"/>
          <w:sz w:val="26"/>
          <w:szCs w:val="26"/>
          <w:highlight w:val="white"/>
        </w:rPr>
        <w:t xml:space="preserve">, </w:t>
      </w:r>
      <w:proofErr w:type="spellStart"/>
      <w:r w:rsidRPr="00073B1C">
        <w:rPr>
          <w:rFonts w:ascii="Times New Roman" w:eastAsia="Times New Roman" w:hAnsi="Times New Roman"/>
          <w:sz w:val="26"/>
          <w:szCs w:val="26"/>
          <w:highlight w:val="white"/>
        </w:rPr>
        <w:t>міжкласові</w:t>
      </w:r>
      <w:proofErr w:type="spellEnd"/>
      <w:r w:rsidRPr="00073B1C">
        <w:rPr>
          <w:rFonts w:ascii="Times New Roman" w:eastAsia="Times New Roman" w:hAnsi="Times New Roman"/>
          <w:sz w:val="26"/>
          <w:szCs w:val="26"/>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 xml:space="preserve">предмети за вибором; </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 xml:space="preserve">роботу в проектах; </w:t>
      </w:r>
    </w:p>
    <w:p w:rsidR="00724B43"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позакласну навчальну роботу і роботу гуртків.</w:t>
      </w:r>
    </w:p>
    <w:p w:rsidR="00073B1C" w:rsidRPr="00073B1C" w:rsidRDefault="00073B1C" w:rsidP="00073B1C">
      <w:pPr>
        <w:pStyle w:val="a7"/>
        <w:spacing w:after="0"/>
        <w:ind w:left="709"/>
        <w:jc w:val="both"/>
        <w:rPr>
          <w:rFonts w:ascii="Times New Roman" w:eastAsia="Times New Roman" w:hAnsi="Times New Roman"/>
          <w:sz w:val="26"/>
          <w:szCs w:val="26"/>
          <w:highlight w:val="white"/>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6"/>
        <w:gridCol w:w="8363"/>
      </w:tblGrid>
      <w:tr w:rsidR="00724B43" w:rsidRPr="00073B1C" w:rsidTr="00480756">
        <w:trPr>
          <w:trHeight w:val="20"/>
        </w:trPr>
        <w:tc>
          <w:tcPr>
            <w:tcW w:w="1216" w:type="dxa"/>
          </w:tcPr>
          <w:p w:rsidR="00724B43" w:rsidRPr="00073B1C" w:rsidRDefault="00724B43" w:rsidP="00073B1C">
            <w:pPr>
              <w:spacing w:after="0"/>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b/>
                <w:sz w:val="26"/>
                <w:szCs w:val="26"/>
                <w:lang w:val="uk-UA"/>
              </w:rPr>
              <w:t>Наскрізна лінія</w:t>
            </w:r>
          </w:p>
        </w:tc>
        <w:tc>
          <w:tcPr>
            <w:tcW w:w="8363" w:type="dxa"/>
          </w:tcPr>
          <w:p w:rsidR="00724B43" w:rsidRPr="00073B1C" w:rsidRDefault="00724B43" w:rsidP="00073B1C">
            <w:pPr>
              <w:spacing w:after="0"/>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b/>
                <w:sz w:val="26"/>
                <w:szCs w:val="26"/>
                <w:highlight w:val="white"/>
                <w:lang w:val="uk-UA"/>
              </w:rPr>
              <w:t>Коротка характеристика</w:t>
            </w:r>
          </w:p>
        </w:tc>
      </w:tr>
      <w:tr w:rsidR="00724B43" w:rsidRPr="00073B1C"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sz w:val="26"/>
                <w:szCs w:val="26"/>
                <w:lang w:val="uk-UA"/>
              </w:rPr>
            </w:pPr>
            <w:r w:rsidRPr="00073B1C">
              <w:rPr>
                <w:rFonts w:ascii="Times New Roman" w:eastAsia="Times New Roman" w:hAnsi="Times New Roman" w:cs="Times New Roman"/>
                <w:sz w:val="26"/>
                <w:szCs w:val="26"/>
                <w:highlight w:val="white"/>
                <w:lang w:val="uk-UA"/>
              </w:rPr>
              <w:t>Екологічна безпека й сталий розвиток</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24B43" w:rsidRPr="00073B1C" w:rsidRDefault="00724B43" w:rsidP="00073B1C">
            <w:pPr>
              <w:spacing w:after="0"/>
              <w:ind w:firstLine="709"/>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724B43" w:rsidRPr="00073B1C"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sz w:val="26"/>
                <w:szCs w:val="26"/>
                <w:lang w:val="uk-UA"/>
              </w:rPr>
            </w:pPr>
            <w:r w:rsidRPr="00073B1C">
              <w:rPr>
                <w:rFonts w:ascii="Times New Roman" w:eastAsia="Times New Roman" w:hAnsi="Times New Roman" w:cs="Times New Roman"/>
                <w:sz w:val="26"/>
                <w:szCs w:val="26"/>
                <w:highlight w:val="white"/>
                <w:lang w:val="uk-UA"/>
              </w:rPr>
              <w:lastRenderedPageBreak/>
              <w:t>Громадянська відповідальність</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24B43" w:rsidRPr="00073B1C" w:rsidRDefault="00724B43" w:rsidP="00073B1C">
            <w:pPr>
              <w:spacing w:after="0"/>
              <w:ind w:firstLine="709"/>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24B43" w:rsidRPr="00D8137C"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Здоров'я і безпека</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24B43" w:rsidRPr="00073B1C" w:rsidRDefault="00724B43" w:rsidP="00073B1C">
            <w:pPr>
              <w:spacing w:after="0"/>
              <w:ind w:firstLine="709"/>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24B43" w:rsidRPr="00D8137C"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Підприємливість і фінансова грамотність</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24B43" w:rsidRPr="00073B1C" w:rsidRDefault="00724B43" w:rsidP="00073B1C">
            <w:pPr>
              <w:spacing w:after="0"/>
              <w:ind w:firstLine="708"/>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95C85"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Необхідною умовою формування компетентностей є </w:t>
      </w:r>
      <w:proofErr w:type="spellStart"/>
      <w:r w:rsidRPr="00073B1C">
        <w:rPr>
          <w:rFonts w:ascii="Times New Roman" w:eastAsia="Times New Roman" w:hAnsi="Times New Roman" w:cs="Times New Roman"/>
          <w:sz w:val="26"/>
          <w:szCs w:val="26"/>
          <w:highlight w:val="white"/>
          <w:lang w:val="uk-UA"/>
        </w:rPr>
        <w:t>діяльнісна</w:t>
      </w:r>
      <w:proofErr w:type="spellEnd"/>
      <w:r w:rsidRPr="00073B1C">
        <w:rPr>
          <w:rFonts w:ascii="Times New Roman" w:eastAsia="Times New Roman" w:hAnsi="Times New Roman" w:cs="Times New Roman"/>
          <w:sz w:val="26"/>
          <w:szCs w:val="26"/>
          <w:highlight w:val="white"/>
          <w:lang w:val="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w:t>
      </w:r>
      <w:proofErr w:type="spellStart"/>
      <w:r w:rsidRPr="00073B1C">
        <w:rPr>
          <w:rFonts w:ascii="Times New Roman" w:eastAsia="Times New Roman" w:hAnsi="Times New Roman" w:cs="Times New Roman"/>
          <w:sz w:val="26"/>
          <w:szCs w:val="26"/>
          <w:highlight w:val="white"/>
          <w:lang w:val="uk-UA"/>
        </w:rPr>
        <w:t>міжпредметних</w:t>
      </w:r>
      <w:proofErr w:type="spellEnd"/>
      <w:r w:rsidRPr="00073B1C">
        <w:rPr>
          <w:rFonts w:ascii="Times New Roman" w:eastAsia="Times New Roman" w:hAnsi="Times New Roman" w:cs="Times New Roman"/>
          <w:sz w:val="26"/>
          <w:szCs w:val="26"/>
          <w:highlight w:val="white"/>
          <w:lang w:val="uk-UA"/>
        </w:rPr>
        <w:t xml:space="preserve"> і </w:t>
      </w:r>
      <w:proofErr w:type="spellStart"/>
      <w:r w:rsidRPr="00073B1C">
        <w:rPr>
          <w:rFonts w:ascii="Times New Roman" w:eastAsia="Times New Roman" w:hAnsi="Times New Roman" w:cs="Times New Roman"/>
          <w:sz w:val="26"/>
          <w:szCs w:val="26"/>
          <w:highlight w:val="white"/>
          <w:lang w:val="uk-UA"/>
        </w:rPr>
        <w:t>внутрішньопредметнихзв’язків</w:t>
      </w:r>
      <w:proofErr w:type="spellEnd"/>
      <w:r w:rsidRPr="00073B1C">
        <w:rPr>
          <w:rFonts w:ascii="Times New Roman" w:eastAsia="Times New Roman" w:hAnsi="Times New Roman" w:cs="Times New Roman"/>
          <w:sz w:val="26"/>
          <w:szCs w:val="26"/>
          <w:highlight w:val="white"/>
          <w:lang w:val="uk-UA"/>
        </w:rPr>
        <w:t xml:space="preserve">,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w:t>
      </w:r>
    </w:p>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 xml:space="preserve">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073B1C" w:rsidRPr="00073B1C" w:rsidRDefault="00724B43" w:rsidP="00073B1C">
      <w:pPr>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Вимоги до осіб, які можуть розпочинати здобуття базової середньої освіти.</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Особи з особливими освітніми потребами можуть розпочинати здобуття базової середньої освіти за інших умов.</w:t>
      </w:r>
    </w:p>
    <w:p w:rsidR="00073B1C"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b/>
          <w:sz w:val="26"/>
          <w:szCs w:val="26"/>
          <w:lang w:val="uk-UA"/>
        </w:rPr>
        <w:t>Перелік освітніх галузей.</w:t>
      </w:r>
    </w:p>
    <w:p w:rsidR="00724B43" w:rsidRPr="00073B1C" w:rsidRDefault="00724B43" w:rsidP="00073B1C">
      <w:pPr>
        <w:spacing w:after="0"/>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Типову освітню програму укладено за такими освітніми галузями:</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 xml:space="preserve">Мови і літератури </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Суспільствознавство</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Мистецтво</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Математика</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Природознавство</w:t>
      </w:r>
    </w:p>
    <w:p w:rsidR="00724B43" w:rsidRPr="00073B1C" w:rsidRDefault="00724B43" w:rsidP="00073B1C">
      <w:pPr>
        <w:pStyle w:val="a7"/>
        <w:numPr>
          <w:ilvl w:val="0"/>
          <w:numId w:val="9"/>
        </w:numPr>
        <w:spacing w:after="0"/>
        <w:jc w:val="both"/>
        <w:rPr>
          <w:rFonts w:ascii="Times New Roman" w:hAnsi="Times New Roman"/>
          <w:b/>
          <w:i/>
          <w:sz w:val="26"/>
          <w:szCs w:val="26"/>
        </w:rPr>
      </w:pPr>
      <w:r w:rsidRPr="00073B1C">
        <w:rPr>
          <w:rFonts w:ascii="Times New Roman" w:hAnsi="Times New Roman"/>
          <w:sz w:val="26"/>
          <w:szCs w:val="26"/>
        </w:rPr>
        <w:t>Технології</w:t>
      </w:r>
    </w:p>
    <w:p w:rsidR="00724B43" w:rsidRPr="00073B1C" w:rsidRDefault="00724B43" w:rsidP="00073B1C">
      <w:pPr>
        <w:pStyle w:val="a7"/>
        <w:numPr>
          <w:ilvl w:val="0"/>
          <w:numId w:val="9"/>
        </w:numPr>
        <w:spacing w:after="0"/>
        <w:jc w:val="both"/>
        <w:rPr>
          <w:rFonts w:ascii="Times New Roman" w:hAnsi="Times New Roman"/>
          <w:b/>
          <w:i/>
          <w:sz w:val="26"/>
          <w:szCs w:val="26"/>
        </w:rPr>
      </w:pPr>
      <w:r w:rsidRPr="00073B1C">
        <w:rPr>
          <w:rFonts w:ascii="Times New Roman" w:hAnsi="Times New Roman"/>
          <w:sz w:val="26"/>
          <w:szCs w:val="26"/>
        </w:rPr>
        <w:t>Здоров’я і фізична культура</w:t>
      </w:r>
    </w:p>
    <w:p w:rsidR="00073B1C" w:rsidRPr="00073B1C" w:rsidRDefault="00724B43" w:rsidP="00073B1C">
      <w:pPr>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Рекомендовані форми організації освітнього процесу.</w:t>
      </w:r>
    </w:p>
    <w:p w:rsidR="00724B43" w:rsidRPr="00073B1C" w:rsidRDefault="00724B43" w:rsidP="00073B1C">
      <w:pPr>
        <w:spacing w:after="0"/>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Основними формами організації освітнього процесу є різні типи уроку: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формування компетентностей;</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 xml:space="preserve">розвитку компетентностей;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 xml:space="preserve">перевірки та/або оцінювання досягнення компетентностей;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 xml:space="preserve">корекції основних компетентностей;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eastAsia="Times New Roman" w:hAnsi="Times New Roman"/>
          <w:sz w:val="26"/>
          <w:szCs w:val="26"/>
          <w:lang w:eastAsia="uk-UA"/>
        </w:rPr>
        <w:t>комбінований урок</w:t>
      </w:r>
      <w:r w:rsidRPr="00073B1C">
        <w:rPr>
          <w:rFonts w:ascii="Times New Roman" w:hAnsi="Times New Roman"/>
          <w:sz w:val="26"/>
          <w:szCs w:val="26"/>
        </w:rPr>
        <w:t>.</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073B1C">
        <w:rPr>
          <w:rFonts w:ascii="Times New Roman" w:eastAsia="Calibri" w:hAnsi="Times New Roman" w:cs="Times New Roman"/>
          <w:sz w:val="26"/>
          <w:szCs w:val="26"/>
          <w:lang w:val="uk-UA"/>
        </w:rPr>
        <w:t>квести</w:t>
      </w:r>
      <w:proofErr w:type="spellEnd"/>
      <w:r w:rsidRPr="00073B1C">
        <w:rPr>
          <w:rFonts w:ascii="Times New Roman" w:eastAsia="Calibri" w:hAnsi="Times New Roman" w:cs="Times New Roman"/>
          <w:sz w:val="26"/>
          <w:szCs w:val="26"/>
          <w:lang w:val="uk-UA"/>
        </w:rPr>
        <w:t>, інтерактивні уроки (</w:t>
      </w:r>
      <w:proofErr w:type="spellStart"/>
      <w:r w:rsidRPr="00073B1C">
        <w:rPr>
          <w:rFonts w:ascii="Times New Roman" w:eastAsia="Times New Roman" w:hAnsi="Times New Roman" w:cs="Times New Roman"/>
          <w:sz w:val="26"/>
          <w:szCs w:val="26"/>
          <w:lang w:val="uk-UA" w:eastAsia="uk-UA"/>
        </w:rPr>
        <w:t>уроки-«суди</w:t>
      </w:r>
      <w:proofErr w:type="spellEnd"/>
      <w:r w:rsidRPr="00073B1C">
        <w:rPr>
          <w:rFonts w:ascii="Times New Roman" w:eastAsia="Times New Roman" w:hAnsi="Times New Roman" w:cs="Times New Roman"/>
          <w:sz w:val="26"/>
          <w:szCs w:val="26"/>
          <w:lang w:val="uk-UA" w:eastAsia="uk-UA"/>
        </w:rPr>
        <w:t xml:space="preserve">», </w:t>
      </w:r>
      <w:r w:rsidRPr="00073B1C">
        <w:rPr>
          <w:rFonts w:ascii="Times New Roman" w:eastAsia="Calibri" w:hAnsi="Times New Roman" w:cs="Times New Roman"/>
          <w:sz w:val="26"/>
          <w:szCs w:val="26"/>
          <w:lang w:val="uk-UA"/>
        </w:rPr>
        <w:t>урок-</w:t>
      </w:r>
      <w:r w:rsidRPr="00073B1C">
        <w:rPr>
          <w:rFonts w:ascii="Times New Roman" w:eastAsia="Times New Roman" w:hAnsi="Times New Roman" w:cs="Times New Roman"/>
          <w:sz w:val="26"/>
          <w:szCs w:val="26"/>
          <w:lang w:val="uk-UA" w:eastAsia="uk-UA"/>
        </w:rPr>
        <w:t>дискусійна група, уроки з навчанням одних учнів іншими), інтегровані уроки,</w:t>
      </w:r>
      <w:r w:rsidRPr="00073B1C">
        <w:rPr>
          <w:rFonts w:ascii="Times New Roman" w:eastAsia="Calibri" w:hAnsi="Times New Roman" w:cs="Times New Roman"/>
          <w:sz w:val="26"/>
          <w:szCs w:val="26"/>
          <w:lang w:val="uk-UA"/>
        </w:rPr>
        <w:t xml:space="preserve"> проблемний урок, відео-уроки тощо. </w:t>
      </w:r>
    </w:p>
    <w:p w:rsidR="00C95C85"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t xml:space="preserve">З метою </w:t>
      </w:r>
      <w:r w:rsidRPr="00073B1C">
        <w:rPr>
          <w:rFonts w:ascii="Times New Roman" w:eastAsia="Calibri" w:hAnsi="Times New Roman" w:cs="Times New Roman"/>
          <w:sz w:val="26"/>
          <w:szCs w:val="26"/>
          <w:lang w:val="uk-UA"/>
        </w:rPr>
        <w:t>засвоєння нового матеріалу</w:t>
      </w:r>
      <w:r w:rsidRPr="00073B1C">
        <w:rPr>
          <w:rFonts w:ascii="Times New Roman" w:eastAsia="Times New Roman" w:hAnsi="Times New Roman" w:cs="Times New Roman"/>
          <w:sz w:val="26"/>
          <w:szCs w:val="26"/>
          <w:lang w:val="uk-UA" w:eastAsia="uk-UA"/>
        </w:rPr>
        <w:t xml:space="preserve"> та </w:t>
      </w:r>
      <w:r w:rsidRPr="00073B1C">
        <w:rPr>
          <w:rFonts w:ascii="Times New Roman" w:eastAsia="Calibri" w:hAnsi="Times New Roman" w:cs="Times New Roman"/>
          <w:sz w:val="26"/>
          <w:szCs w:val="26"/>
          <w:lang w:val="uk-UA"/>
        </w:rPr>
        <w:t>розвитку компетентностей</w:t>
      </w:r>
      <w:r w:rsidRPr="00073B1C">
        <w:rPr>
          <w:rFonts w:ascii="Times New Roman" w:eastAsia="Times New Roman" w:hAnsi="Times New Roman" w:cs="Times New Roman"/>
          <w:sz w:val="26"/>
          <w:szCs w:val="26"/>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lastRenderedPageBreak/>
        <w:t>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t xml:space="preserve">Функцію </w:t>
      </w:r>
      <w:r w:rsidRPr="00073B1C">
        <w:rPr>
          <w:rFonts w:ascii="Times New Roman" w:eastAsia="Calibri" w:hAnsi="Times New Roman" w:cs="Times New Roman"/>
          <w:sz w:val="26"/>
          <w:szCs w:val="26"/>
          <w:lang w:val="uk-UA"/>
        </w:rPr>
        <w:t>перевірки та/або оцінювання досягнення компетентностей</w:t>
      </w:r>
      <w:r w:rsidRPr="00073B1C">
        <w:rPr>
          <w:rFonts w:ascii="Times New Roman" w:eastAsia="Times New Roman" w:hAnsi="Times New Roman" w:cs="Times New Roman"/>
          <w:sz w:val="26"/>
          <w:szCs w:val="26"/>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bCs/>
          <w:sz w:val="26"/>
          <w:szCs w:val="26"/>
          <w:lang w:val="uk-UA" w:eastAsia="uk-UA"/>
        </w:rPr>
        <w:t>Екскурсії</w:t>
      </w:r>
      <w:r w:rsidRPr="00073B1C">
        <w:rPr>
          <w:rFonts w:ascii="Times New Roman" w:eastAsia="Times New Roman" w:hAnsi="Times New Roman" w:cs="Times New Roman"/>
          <w:sz w:val="26"/>
          <w:szCs w:val="26"/>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bCs/>
          <w:sz w:val="26"/>
          <w:szCs w:val="26"/>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073B1C">
        <w:rPr>
          <w:rFonts w:ascii="Times New Roman" w:eastAsia="Times New Roman" w:hAnsi="Times New Roman" w:cs="Times New Roman"/>
          <w:sz w:val="26"/>
          <w:szCs w:val="26"/>
          <w:lang w:val="uk-UA" w:eastAsia="uk-UA"/>
        </w:rPr>
        <w:t>підбору матеріалу, виконують самостійно розподілені ролі та аналізують виконану роботу.</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73B1C" w:rsidRPr="00073B1C" w:rsidRDefault="00724B43" w:rsidP="00073B1C">
      <w:pPr>
        <w:shd w:val="clear" w:color="auto" w:fill="FFFFFF"/>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 xml:space="preserve">Опис та інструменти системи внутрішнього забезпечення якості освіти. </w:t>
      </w:r>
    </w:p>
    <w:p w:rsidR="00724B43" w:rsidRPr="00073B1C" w:rsidRDefault="00724B43" w:rsidP="00073B1C">
      <w:pPr>
        <w:shd w:val="clear" w:color="auto" w:fill="FFFFFF"/>
        <w:spacing w:after="0"/>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Система внутрішнього забезпечення якості складається з наступних компонентів:</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кадрове забезпечення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навчально-методичне забезпечення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матеріально-технічне забезпечення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якість проведення навчальних занять;</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 xml:space="preserve">моніторинг досягнення </w:t>
      </w:r>
      <w:r w:rsidRPr="00073B1C">
        <w:rPr>
          <w:rFonts w:ascii="Times New Roman" w:eastAsia="Times New Roman" w:hAnsi="Times New Roman"/>
          <w:sz w:val="26"/>
          <w:szCs w:val="26"/>
          <w:lang w:eastAsia="uk-UA"/>
        </w:rPr>
        <w:t xml:space="preserve">учнями </w:t>
      </w:r>
      <w:r w:rsidRPr="00073B1C">
        <w:rPr>
          <w:rFonts w:ascii="Times New Roman" w:hAnsi="Times New Roman"/>
          <w:sz w:val="26"/>
          <w:szCs w:val="26"/>
        </w:rPr>
        <w:t>результатів навчання (компетентностей).</w:t>
      </w:r>
    </w:p>
    <w:p w:rsidR="00724B43" w:rsidRPr="00073B1C" w:rsidRDefault="00724B43" w:rsidP="00073B1C">
      <w:pPr>
        <w:pStyle w:val="a7"/>
        <w:numPr>
          <w:ilvl w:val="0"/>
          <w:numId w:val="11"/>
        </w:numPr>
        <w:shd w:val="clear" w:color="auto" w:fill="FFFFFF"/>
        <w:tabs>
          <w:tab w:val="left" w:pos="1134"/>
        </w:tabs>
        <w:spacing w:after="0"/>
        <w:jc w:val="both"/>
        <w:rPr>
          <w:rFonts w:ascii="Times New Roman" w:hAnsi="Times New Roman"/>
          <w:sz w:val="26"/>
          <w:szCs w:val="26"/>
        </w:rPr>
      </w:pPr>
      <w:r w:rsidRPr="00073B1C">
        <w:rPr>
          <w:rFonts w:ascii="Times New Roman" w:hAnsi="Times New Roman"/>
          <w:sz w:val="26"/>
          <w:szCs w:val="26"/>
        </w:rPr>
        <w:t>Завдання системи внутрішнього забезпечення якості освіти:</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sz w:val="26"/>
          <w:szCs w:val="26"/>
        </w:rPr>
      </w:pPr>
      <w:r w:rsidRPr="00073B1C">
        <w:rPr>
          <w:rFonts w:ascii="Times New Roman" w:hAnsi="Times New Roman"/>
          <w:sz w:val="26"/>
          <w:szCs w:val="26"/>
        </w:rPr>
        <w:t>оновлення методичної бази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sz w:val="26"/>
          <w:szCs w:val="26"/>
        </w:rPr>
      </w:pPr>
      <w:r w:rsidRPr="00073B1C">
        <w:rPr>
          <w:rFonts w:ascii="Times New Roman" w:hAnsi="Times New Roman"/>
          <w:sz w:val="26"/>
          <w:szCs w:val="26"/>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sz w:val="26"/>
          <w:szCs w:val="26"/>
        </w:rPr>
      </w:pPr>
      <w:r w:rsidRPr="00073B1C">
        <w:rPr>
          <w:rFonts w:ascii="Times New Roman" w:hAnsi="Times New Roman"/>
          <w:sz w:val="26"/>
          <w:szCs w:val="26"/>
        </w:rPr>
        <w:t>моніторинг та оптимізація соціально-психологічного середовища закладу освіти;</w:t>
      </w:r>
    </w:p>
    <w:p w:rsidR="00724B43" w:rsidRPr="00C95C85"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bCs/>
          <w:iCs/>
          <w:sz w:val="26"/>
          <w:szCs w:val="26"/>
        </w:rPr>
      </w:pPr>
      <w:r w:rsidRPr="00073B1C">
        <w:rPr>
          <w:rFonts w:ascii="Times New Roman" w:hAnsi="Times New Roman"/>
          <w:sz w:val="26"/>
          <w:szCs w:val="26"/>
        </w:rPr>
        <w:t>створення необхідних умов для підвищення фахового кваліфікаційного рівня педагогічних працівників.</w:t>
      </w:r>
    </w:p>
    <w:p w:rsidR="00C95C85" w:rsidRPr="00073B1C" w:rsidRDefault="00C95C85" w:rsidP="00C95C85">
      <w:pPr>
        <w:pStyle w:val="a7"/>
        <w:shd w:val="clear" w:color="auto" w:fill="FFFFFF"/>
        <w:tabs>
          <w:tab w:val="left" w:pos="284"/>
          <w:tab w:val="left" w:pos="1134"/>
        </w:tabs>
        <w:spacing w:after="0"/>
        <w:ind w:left="1429"/>
        <w:jc w:val="both"/>
        <w:rPr>
          <w:rFonts w:ascii="Times New Roman" w:eastAsia="Times New Roman" w:hAnsi="Times New Roman"/>
          <w:bCs/>
          <w:iCs/>
          <w:sz w:val="26"/>
          <w:szCs w:val="26"/>
        </w:rPr>
      </w:pPr>
    </w:p>
    <w:p w:rsidR="00724B43" w:rsidRPr="00073B1C" w:rsidRDefault="00073B1C"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lastRenderedPageBreak/>
        <w:t>Освітня програма</w:t>
      </w:r>
      <w:r w:rsidR="00A612C5">
        <w:rPr>
          <w:rFonts w:ascii="Times New Roman" w:eastAsia="Calibri" w:hAnsi="Times New Roman" w:cs="Times New Roman"/>
          <w:sz w:val="26"/>
          <w:szCs w:val="26"/>
          <w:lang w:val="uk-UA"/>
        </w:rPr>
        <w:t xml:space="preserve"> </w:t>
      </w:r>
      <w:r w:rsidR="00DA79D6">
        <w:rPr>
          <w:rFonts w:ascii="Times New Roman" w:eastAsia="Calibri" w:hAnsi="Times New Roman" w:cs="Times New Roman"/>
          <w:sz w:val="26"/>
          <w:szCs w:val="26"/>
          <w:lang w:val="uk-UA"/>
        </w:rPr>
        <w:t xml:space="preserve">Соснівської гімназії </w:t>
      </w:r>
      <w:r w:rsidRPr="00073B1C">
        <w:rPr>
          <w:rFonts w:ascii="Times New Roman" w:eastAsia="Calibri" w:hAnsi="Times New Roman" w:cs="Times New Roman"/>
          <w:sz w:val="26"/>
          <w:szCs w:val="26"/>
          <w:lang w:val="uk-UA"/>
        </w:rPr>
        <w:t>№</w:t>
      </w:r>
      <w:r w:rsidRPr="00DA79D6">
        <w:rPr>
          <w:rFonts w:ascii="Times New Roman" w:eastAsia="Calibri" w:hAnsi="Times New Roman" w:cs="Times New Roman"/>
          <w:sz w:val="26"/>
          <w:szCs w:val="26"/>
          <w:lang w:val="uk-UA"/>
        </w:rPr>
        <w:t xml:space="preserve">14 для </w:t>
      </w:r>
      <w:r w:rsidR="00DA79D6" w:rsidRPr="00DA79D6">
        <w:rPr>
          <w:rFonts w:ascii="Times New Roman" w:eastAsia="Calibri" w:hAnsi="Times New Roman" w:cs="Times New Roman"/>
          <w:sz w:val="26"/>
          <w:szCs w:val="26"/>
          <w:lang w:val="uk-UA"/>
        </w:rPr>
        <w:t xml:space="preserve">9-го </w:t>
      </w:r>
      <w:r w:rsidRPr="00DA79D6">
        <w:rPr>
          <w:rFonts w:ascii="Times New Roman" w:eastAsia="Calibri" w:hAnsi="Times New Roman" w:cs="Times New Roman"/>
          <w:sz w:val="26"/>
          <w:szCs w:val="26"/>
          <w:lang w:val="uk-UA"/>
        </w:rPr>
        <w:t>клас</w:t>
      </w:r>
      <w:r w:rsidR="00DA79D6" w:rsidRPr="00DA79D6">
        <w:rPr>
          <w:rFonts w:ascii="Times New Roman" w:eastAsia="Calibri" w:hAnsi="Times New Roman" w:cs="Times New Roman"/>
          <w:sz w:val="26"/>
          <w:szCs w:val="26"/>
          <w:lang w:val="uk-UA"/>
        </w:rPr>
        <w:t>у</w:t>
      </w:r>
      <w:r w:rsidR="00724B43" w:rsidRPr="00073B1C">
        <w:rPr>
          <w:rFonts w:ascii="Times New Roman" w:eastAsia="Calibri" w:hAnsi="Times New Roman" w:cs="Times New Roman"/>
          <w:sz w:val="26"/>
          <w:szCs w:val="26"/>
          <w:lang w:val="uk-UA"/>
        </w:rPr>
        <w:t>передбач</w:t>
      </w:r>
      <w:r w:rsidR="004D60FF">
        <w:rPr>
          <w:rFonts w:ascii="Times New Roman" w:eastAsia="Calibri" w:hAnsi="Times New Roman" w:cs="Times New Roman"/>
          <w:sz w:val="26"/>
          <w:szCs w:val="26"/>
          <w:lang w:val="uk-UA"/>
        </w:rPr>
        <w:t>а</w:t>
      </w:r>
      <w:r w:rsidRPr="00073B1C">
        <w:rPr>
          <w:rFonts w:ascii="Times New Roman" w:eastAsia="Calibri" w:hAnsi="Times New Roman" w:cs="Times New Roman"/>
          <w:sz w:val="26"/>
          <w:szCs w:val="26"/>
          <w:lang w:val="uk-UA"/>
        </w:rPr>
        <w:t>є</w:t>
      </w:r>
      <w:r w:rsidR="00724B43" w:rsidRPr="00073B1C">
        <w:rPr>
          <w:rFonts w:ascii="Times New Roman" w:eastAsia="Calibri" w:hAnsi="Times New Roman" w:cs="Times New Roman"/>
          <w:sz w:val="26"/>
          <w:szCs w:val="26"/>
          <w:lang w:val="uk-UA"/>
        </w:rPr>
        <w:t xml:space="preserve"> досягнення учнями результатів навчання (компетентностей), визначених Державним стандартом.</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Освітня програма</w:t>
      </w:r>
      <w:r w:rsidR="00A612C5">
        <w:rPr>
          <w:rFonts w:ascii="Times New Roman" w:eastAsia="Calibri" w:hAnsi="Times New Roman" w:cs="Times New Roman"/>
          <w:sz w:val="26"/>
          <w:szCs w:val="26"/>
          <w:lang w:val="uk-UA"/>
        </w:rPr>
        <w:t xml:space="preserve"> </w:t>
      </w:r>
      <w:r w:rsidR="00DA79D6">
        <w:rPr>
          <w:rFonts w:ascii="Times New Roman" w:eastAsia="Calibri" w:hAnsi="Times New Roman" w:cs="Times New Roman"/>
          <w:sz w:val="26"/>
          <w:szCs w:val="26"/>
          <w:lang w:val="uk-UA"/>
        </w:rPr>
        <w:t>Соснівської</w:t>
      </w:r>
      <w:r w:rsidR="00A612C5">
        <w:rPr>
          <w:rFonts w:ascii="Times New Roman" w:eastAsia="Calibri" w:hAnsi="Times New Roman" w:cs="Times New Roman"/>
          <w:sz w:val="26"/>
          <w:szCs w:val="26"/>
          <w:lang w:val="uk-UA"/>
        </w:rPr>
        <w:t xml:space="preserve"> </w:t>
      </w:r>
      <w:r w:rsidR="00DA79D6">
        <w:rPr>
          <w:rFonts w:ascii="Times New Roman" w:eastAsia="Calibri" w:hAnsi="Times New Roman" w:cs="Times New Roman"/>
          <w:sz w:val="26"/>
          <w:szCs w:val="26"/>
          <w:lang w:val="uk-UA"/>
        </w:rPr>
        <w:t>г</w:t>
      </w:r>
      <w:r w:rsidR="00035CFD">
        <w:rPr>
          <w:rFonts w:ascii="Times New Roman" w:eastAsia="Calibri" w:hAnsi="Times New Roman" w:cs="Times New Roman"/>
          <w:sz w:val="26"/>
          <w:szCs w:val="26"/>
          <w:lang w:val="uk-UA"/>
        </w:rPr>
        <w:t xml:space="preserve">імназії №14 </w:t>
      </w:r>
      <w:r w:rsidR="00073B1C" w:rsidRPr="00DA79D6">
        <w:rPr>
          <w:rFonts w:ascii="Times New Roman" w:eastAsia="Calibri" w:hAnsi="Times New Roman" w:cs="Times New Roman"/>
          <w:sz w:val="28"/>
          <w:szCs w:val="28"/>
          <w:lang w:val="uk-UA"/>
        </w:rPr>
        <w:t xml:space="preserve">для </w:t>
      </w:r>
      <w:r w:rsidR="00DA79D6" w:rsidRPr="00DA79D6">
        <w:rPr>
          <w:rFonts w:ascii="Times New Roman" w:eastAsia="Calibri" w:hAnsi="Times New Roman" w:cs="Times New Roman"/>
          <w:sz w:val="28"/>
          <w:szCs w:val="28"/>
          <w:lang w:val="uk-UA"/>
        </w:rPr>
        <w:t>9-го класу</w:t>
      </w:r>
      <w:r w:rsidRPr="00DA79D6">
        <w:rPr>
          <w:rFonts w:ascii="Times New Roman" w:eastAsia="Calibri" w:hAnsi="Times New Roman" w:cs="Times New Roman"/>
          <w:sz w:val="26"/>
          <w:szCs w:val="26"/>
          <w:lang w:val="uk-UA"/>
        </w:rPr>
        <w:t xml:space="preserve">, </w:t>
      </w:r>
      <w:r w:rsidRPr="00073B1C">
        <w:rPr>
          <w:rFonts w:ascii="Times New Roman" w:eastAsia="Calibri" w:hAnsi="Times New Roman" w:cs="Times New Roman"/>
          <w:sz w:val="26"/>
          <w:szCs w:val="26"/>
          <w:lang w:val="uk-UA"/>
        </w:rPr>
        <w:t>сформована на ос</w:t>
      </w:r>
      <w:r w:rsidR="00073B1C" w:rsidRPr="00073B1C">
        <w:rPr>
          <w:rFonts w:ascii="Times New Roman" w:eastAsia="Calibri" w:hAnsi="Times New Roman" w:cs="Times New Roman"/>
          <w:sz w:val="26"/>
          <w:szCs w:val="26"/>
          <w:lang w:val="uk-UA"/>
        </w:rPr>
        <w:t>нові Типової освітньої програмита</w:t>
      </w:r>
      <w:r w:rsidRPr="00073B1C">
        <w:rPr>
          <w:rFonts w:ascii="Times New Roman" w:eastAsia="Calibri" w:hAnsi="Times New Roman" w:cs="Times New Roman"/>
          <w:sz w:val="26"/>
          <w:szCs w:val="26"/>
          <w:lang w:val="uk-UA"/>
        </w:rPr>
        <w:t xml:space="preserve"> освітніх компонентів для вільного вибору учнями, які є обов’язковими, за рішенням закладу</w:t>
      </w:r>
      <w:r w:rsidR="00073B1C" w:rsidRPr="00073B1C">
        <w:rPr>
          <w:rFonts w:ascii="Times New Roman" w:eastAsia="Calibri" w:hAnsi="Times New Roman" w:cs="Times New Roman"/>
          <w:sz w:val="26"/>
          <w:szCs w:val="26"/>
          <w:lang w:val="uk-UA"/>
        </w:rPr>
        <w:t>. В</w:t>
      </w:r>
      <w:r w:rsidRPr="00073B1C">
        <w:rPr>
          <w:rFonts w:ascii="Times New Roman" w:eastAsia="Calibri" w:hAnsi="Times New Roman" w:cs="Times New Roman"/>
          <w:sz w:val="26"/>
          <w:szCs w:val="26"/>
          <w:lang w:val="uk-UA"/>
        </w:rPr>
        <w:t xml:space="preserve">она може містити інші компоненти, зокрема </w:t>
      </w:r>
      <w:proofErr w:type="spellStart"/>
      <w:r w:rsidRPr="00073B1C">
        <w:rPr>
          <w:rFonts w:ascii="Times New Roman" w:eastAsia="Calibri" w:hAnsi="Times New Roman" w:cs="Times New Roman"/>
          <w:sz w:val="26"/>
          <w:szCs w:val="26"/>
          <w:lang w:val="uk-UA"/>
        </w:rPr>
        <w:t>корекційно-розвитковий</w:t>
      </w:r>
      <w:proofErr w:type="spellEnd"/>
      <w:r w:rsidRPr="00073B1C">
        <w:rPr>
          <w:rFonts w:ascii="Times New Roman" w:eastAsia="Calibri" w:hAnsi="Times New Roman" w:cs="Times New Roman"/>
          <w:sz w:val="26"/>
          <w:szCs w:val="26"/>
          <w:lang w:val="uk-UA"/>
        </w:rPr>
        <w:t xml:space="preserve"> складник для осіб з особливими освітніми потребами.</w:t>
      </w:r>
    </w:p>
    <w:p w:rsidR="008919C9" w:rsidRPr="00073B1C" w:rsidRDefault="00724B43" w:rsidP="008919C9">
      <w:pPr>
        <w:shd w:val="clear" w:color="auto" w:fill="FFFFFF"/>
        <w:spacing w:after="0"/>
        <w:ind w:left="5670"/>
        <w:rPr>
          <w:rFonts w:ascii="Times New Roman" w:eastAsia="Calibri" w:hAnsi="Times New Roman" w:cs="Times New Roman"/>
          <w:sz w:val="26"/>
          <w:szCs w:val="26"/>
          <w:lang w:val="uk-UA"/>
        </w:rPr>
      </w:pPr>
      <w:r w:rsidRPr="00523D1A">
        <w:rPr>
          <w:rFonts w:ascii="Times New Roman" w:eastAsia="Calibri" w:hAnsi="Times New Roman" w:cs="Times New Roman"/>
          <w:sz w:val="28"/>
          <w:szCs w:val="28"/>
          <w:lang w:val="uk-UA"/>
        </w:rPr>
        <w:tab/>
      </w:r>
      <w:r w:rsidRPr="00523D1A">
        <w:rPr>
          <w:rFonts w:ascii="Times New Roman" w:eastAsia="Calibri" w:hAnsi="Times New Roman" w:cs="Times New Roman"/>
          <w:sz w:val="28"/>
          <w:szCs w:val="28"/>
          <w:lang w:val="uk-UA"/>
        </w:rPr>
        <w:tab/>
      </w:r>
      <w:r w:rsidRPr="00523D1A">
        <w:rPr>
          <w:rFonts w:ascii="Times New Roman" w:eastAsia="Calibri" w:hAnsi="Times New Roman" w:cs="Times New Roman"/>
          <w:sz w:val="28"/>
          <w:szCs w:val="28"/>
          <w:lang w:val="uk-UA"/>
        </w:rPr>
        <w:tab/>
      </w:r>
      <w:r w:rsidR="00C95C85">
        <w:rPr>
          <w:rFonts w:ascii="Times New Roman" w:eastAsia="Calibri" w:hAnsi="Times New Roman" w:cs="Times New Roman"/>
          <w:sz w:val="26"/>
          <w:szCs w:val="26"/>
          <w:lang w:val="uk-UA"/>
        </w:rPr>
        <w:t>Таблиця 1</w:t>
      </w:r>
    </w:p>
    <w:p w:rsidR="008919C9" w:rsidRPr="008919C9" w:rsidRDefault="008919C9" w:rsidP="00523E86">
      <w:pPr>
        <w:spacing w:after="0" w:line="240" w:lineRule="auto"/>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 xml:space="preserve">Навчальний план закладів загальної середньої освіти </w:t>
      </w:r>
    </w:p>
    <w:p w:rsidR="00523E86" w:rsidRDefault="008919C9" w:rsidP="00523E86">
      <w:pPr>
        <w:spacing w:after="0" w:line="240" w:lineRule="auto"/>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 xml:space="preserve">з навчанням українською мовою </w:t>
      </w:r>
    </w:p>
    <w:p w:rsidR="008919C9" w:rsidRPr="008919C9" w:rsidRDefault="00523E86" w:rsidP="00523E86">
      <w:pPr>
        <w:spacing w:after="0" w:line="240" w:lineRule="auto"/>
        <w:jc w:val="center"/>
        <w:rPr>
          <w:rFonts w:ascii="Times New Roman" w:eastAsia="Calibri" w:hAnsi="Times New Roman" w:cs="Times New Roman"/>
          <w:b/>
          <w:bCs/>
          <w:sz w:val="26"/>
          <w:szCs w:val="26"/>
          <w:lang w:val="uk-UA"/>
        </w:rPr>
      </w:pPr>
      <w:r>
        <w:rPr>
          <w:rFonts w:ascii="Times New Roman" w:eastAsia="Calibri" w:hAnsi="Times New Roman" w:cs="Times New Roman"/>
          <w:b/>
          <w:bCs/>
          <w:sz w:val="26"/>
          <w:szCs w:val="26"/>
          <w:lang w:val="uk-UA"/>
        </w:rPr>
        <w:t xml:space="preserve"> на 202</w:t>
      </w:r>
      <w:r w:rsidR="00DA79D6">
        <w:rPr>
          <w:rFonts w:ascii="Times New Roman" w:eastAsia="Calibri" w:hAnsi="Times New Roman" w:cs="Times New Roman"/>
          <w:b/>
          <w:bCs/>
          <w:sz w:val="26"/>
          <w:szCs w:val="26"/>
          <w:lang w:val="uk-UA"/>
        </w:rPr>
        <w:t>5</w:t>
      </w:r>
      <w:r>
        <w:rPr>
          <w:rFonts w:ascii="Times New Roman" w:eastAsia="Calibri" w:hAnsi="Times New Roman" w:cs="Times New Roman"/>
          <w:b/>
          <w:bCs/>
          <w:sz w:val="26"/>
          <w:szCs w:val="26"/>
          <w:lang w:val="uk-UA"/>
        </w:rPr>
        <w:t>-202</w:t>
      </w:r>
      <w:r w:rsidR="00DA79D6">
        <w:rPr>
          <w:rFonts w:ascii="Times New Roman" w:eastAsia="Calibri" w:hAnsi="Times New Roman" w:cs="Times New Roman"/>
          <w:b/>
          <w:bCs/>
          <w:sz w:val="26"/>
          <w:szCs w:val="26"/>
          <w:lang w:val="uk-UA"/>
        </w:rPr>
        <w:t>6</w:t>
      </w:r>
      <w:r>
        <w:rPr>
          <w:rFonts w:ascii="Times New Roman" w:eastAsia="Calibri" w:hAnsi="Times New Roman" w:cs="Times New Roman"/>
          <w:b/>
          <w:bCs/>
          <w:sz w:val="26"/>
          <w:szCs w:val="26"/>
          <w:lang w:val="uk-UA"/>
        </w:rPr>
        <w:t>н.р.</w:t>
      </w:r>
    </w:p>
    <w:tbl>
      <w:tblPr>
        <w:tblW w:w="8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6"/>
        <w:gridCol w:w="3402"/>
        <w:gridCol w:w="2693"/>
      </w:tblGrid>
      <w:tr w:rsidR="00A05383" w:rsidRPr="00C741FD" w:rsidTr="00A612C5">
        <w:trPr>
          <w:trHeight w:val="592"/>
        </w:trPr>
        <w:tc>
          <w:tcPr>
            <w:tcW w:w="1986"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Освітні галузі</w:t>
            </w:r>
          </w:p>
        </w:tc>
        <w:tc>
          <w:tcPr>
            <w:tcW w:w="3402"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Предмети</w:t>
            </w:r>
          </w:p>
        </w:tc>
        <w:tc>
          <w:tcPr>
            <w:tcW w:w="2693" w:type="dxa"/>
          </w:tcPr>
          <w:p w:rsidR="00A05383" w:rsidRPr="00C741FD" w:rsidRDefault="00A05383" w:rsidP="008D0E6F">
            <w:pPr>
              <w:spacing w:line="240" w:lineRule="auto"/>
            </w:pPr>
            <w:r w:rsidRPr="008919C9">
              <w:rPr>
                <w:rFonts w:ascii="Times New Roman" w:eastAsia="Calibri" w:hAnsi="Times New Roman" w:cs="Times New Roman"/>
                <w:b/>
                <w:bCs/>
                <w:sz w:val="26"/>
                <w:szCs w:val="26"/>
                <w:lang w:val="uk-UA"/>
              </w:rPr>
              <w:t>Кількість годин на тиждень у клас</w:t>
            </w:r>
            <w:r w:rsidR="00DA79D6">
              <w:rPr>
                <w:rFonts w:ascii="Times New Roman" w:eastAsia="Calibri" w:hAnsi="Times New Roman" w:cs="Times New Roman"/>
                <w:b/>
                <w:bCs/>
                <w:sz w:val="26"/>
                <w:szCs w:val="26"/>
                <w:lang w:val="uk-UA"/>
              </w:rPr>
              <w:t>і</w:t>
            </w:r>
          </w:p>
        </w:tc>
      </w:tr>
      <w:tr w:rsidR="00DA79D6" w:rsidRPr="00523D1A" w:rsidTr="00A612C5">
        <w:trPr>
          <w:trHeight w:val="300"/>
        </w:trPr>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b/>
                <w:bCs/>
                <w:sz w:val="26"/>
                <w:szCs w:val="26"/>
                <w:lang w:val="uk-UA"/>
              </w:rPr>
            </w:pPr>
          </w:p>
        </w:tc>
        <w:tc>
          <w:tcPr>
            <w:tcW w:w="3402"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b/>
                <w:bCs/>
                <w:sz w:val="26"/>
                <w:szCs w:val="26"/>
                <w:lang w:val="uk-UA"/>
              </w:rPr>
            </w:pPr>
          </w:p>
        </w:tc>
        <w:tc>
          <w:tcPr>
            <w:tcW w:w="2693"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jc w:val="center"/>
              <w:rPr>
                <w:rFonts w:ascii="Times New Roman" w:eastAsia="Calibri" w:hAnsi="Times New Roman" w:cs="Times New Roman"/>
                <w:b/>
                <w:bCs/>
                <w:sz w:val="26"/>
                <w:szCs w:val="26"/>
                <w:lang w:val="uk-UA"/>
              </w:rPr>
            </w:pPr>
          </w:p>
          <w:p w:rsidR="00DA79D6" w:rsidRPr="008919C9" w:rsidRDefault="00DA79D6"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9</w:t>
            </w:r>
          </w:p>
        </w:tc>
      </w:tr>
      <w:tr w:rsidR="00DA79D6" w:rsidRPr="00523D1A" w:rsidTr="00A612C5">
        <w:tc>
          <w:tcPr>
            <w:tcW w:w="1986" w:type="dxa"/>
            <w:vMerge w:val="restart"/>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Мови і літератури</w:t>
            </w: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 xml:space="preserve">Українська мова </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Calibri" w:eastAsia="Calibri" w:hAnsi="Calibri"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Українська література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Calibri" w:eastAsia="Calibri" w:hAnsi="Calibri"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І</w:t>
            </w:r>
            <w:r w:rsidRPr="008919C9">
              <w:rPr>
                <w:rFonts w:ascii="Times New Roman" w:eastAsia="Calibri" w:hAnsi="Times New Roman" w:cs="Times New Roman"/>
                <w:sz w:val="26"/>
                <w:szCs w:val="26"/>
                <w:lang w:val="uk-UA"/>
              </w:rPr>
              <w:t>ноземна мова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3</w:t>
            </w:r>
          </w:p>
        </w:tc>
      </w:tr>
      <w:tr w:rsidR="00DA79D6" w:rsidRPr="00523D1A" w:rsidTr="00A612C5">
        <w:trPr>
          <w:trHeight w:val="630"/>
        </w:trPr>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Calibri" w:eastAsia="Calibri" w:hAnsi="Calibri"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Зарубіжна література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val="restart"/>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roofErr w:type="spellStart"/>
            <w:r w:rsidRPr="008919C9">
              <w:rPr>
                <w:rFonts w:ascii="Times New Roman" w:eastAsia="Calibri" w:hAnsi="Times New Roman" w:cs="Times New Roman"/>
                <w:sz w:val="26"/>
                <w:szCs w:val="26"/>
                <w:lang w:val="uk-UA"/>
              </w:rPr>
              <w:t>Суспільство-знавство</w:t>
            </w:r>
            <w:proofErr w:type="spellEnd"/>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Історія України</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1,5</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Всесвітня історія</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Calibri" w:eastAsia="Calibri" w:hAnsi="Calibri"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 xml:space="preserve">Основи правознавства </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DA79D6" w:rsidRPr="00523D1A" w:rsidTr="00A612C5">
        <w:tc>
          <w:tcPr>
            <w:tcW w:w="1986" w:type="dxa"/>
            <w:vMerge w:val="restart"/>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Мистецтво*</w:t>
            </w: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Музичне мистецтво</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Образотворче мистецтво</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Мистецтво</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DA79D6" w:rsidRPr="00523D1A" w:rsidTr="00A612C5">
        <w:tc>
          <w:tcPr>
            <w:tcW w:w="1986" w:type="dxa"/>
            <w:vMerge w:val="restart"/>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Математика</w:t>
            </w: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Математика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Алгебра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Геометрія</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val="restart"/>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roofErr w:type="spellStart"/>
            <w:r w:rsidRPr="008919C9">
              <w:rPr>
                <w:rFonts w:ascii="Times New Roman" w:eastAsia="Calibri" w:hAnsi="Times New Roman" w:cs="Times New Roman"/>
                <w:sz w:val="26"/>
                <w:szCs w:val="26"/>
                <w:lang w:val="uk-UA"/>
              </w:rPr>
              <w:t>Природо-знавство</w:t>
            </w:r>
            <w:proofErr w:type="spellEnd"/>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Природознавство</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Біологія</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Географія</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1,5</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Фізика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Хімія</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val="restart"/>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Технології</w:t>
            </w: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Трудове навчання</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Інформатика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DA79D6" w:rsidRPr="00523D1A" w:rsidTr="00A612C5">
        <w:tc>
          <w:tcPr>
            <w:tcW w:w="1986" w:type="dxa"/>
            <w:vMerge w:val="restart"/>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Здоров’я і фізична культура</w:t>
            </w: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Основи здоров’я</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DA79D6" w:rsidRPr="00523D1A" w:rsidTr="00A612C5">
        <w:tc>
          <w:tcPr>
            <w:tcW w:w="1986" w:type="dxa"/>
            <w:vMerge/>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p>
        </w:tc>
        <w:tc>
          <w:tcPr>
            <w:tcW w:w="3402"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Фізична культура**</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p>
        </w:tc>
      </w:tr>
      <w:tr w:rsidR="00DA79D6" w:rsidRPr="00523D1A" w:rsidTr="00A612C5">
        <w:tc>
          <w:tcPr>
            <w:tcW w:w="5388" w:type="dxa"/>
            <w:gridSpan w:val="2"/>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Разом</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DA79D6" w:rsidP="006E6A4C">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r>
              <w:rPr>
                <w:rFonts w:ascii="Times New Roman" w:eastAsia="Calibri" w:hAnsi="Times New Roman" w:cs="Times New Roman"/>
                <w:sz w:val="26"/>
                <w:szCs w:val="26"/>
                <w:lang w:val="uk-UA"/>
              </w:rPr>
              <w:t>0</w:t>
            </w:r>
            <w:r w:rsidRPr="0038096F">
              <w:rPr>
                <w:rFonts w:ascii="Times New Roman" w:eastAsia="Calibri" w:hAnsi="Times New Roman" w:cs="Times New Roman"/>
                <w:sz w:val="26"/>
                <w:szCs w:val="26"/>
                <w:lang w:val="uk-UA"/>
              </w:rPr>
              <w:t>+3</w:t>
            </w:r>
          </w:p>
        </w:tc>
      </w:tr>
      <w:tr w:rsidR="00DA79D6" w:rsidRPr="00523D1A" w:rsidTr="00A612C5">
        <w:tc>
          <w:tcPr>
            <w:tcW w:w="5388" w:type="dxa"/>
            <w:gridSpan w:val="2"/>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jc w:val="both"/>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Додатковий час на предмети, факультативи, індивідуальні заняття та консультації</w:t>
            </w:r>
          </w:p>
        </w:tc>
        <w:tc>
          <w:tcPr>
            <w:tcW w:w="2693" w:type="dxa"/>
            <w:tcBorders>
              <w:top w:val="single" w:sz="4" w:space="0" w:color="auto"/>
              <w:left w:val="single" w:sz="4" w:space="0" w:color="auto"/>
              <w:bottom w:val="single" w:sz="4" w:space="0" w:color="auto"/>
              <w:right w:val="single" w:sz="4" w:space="0" w:color="auto"/>
            </w:tcBorders>
          </w:tcPr>
          <w:p w:rsidR="00DA79D6" w:rsidRPr="0038096F" w:rsidRDefault="00A612C5" w:rsidP="00E458F8">
            <w:pPr>
              <w:spacing w:after="0"/>
              <w:jc w:val="center"/>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3</w:t>
            </w:r>
          </w:p>
        </w:tc>
      </w:tr>
      <w:tr w:rsidR="00DA79D6" w:rsidRPr="00523D1A" w:rsidTr="00A612C5">
        <w:tc>
          <w:tcPr>
            <w:tcW w:w="5388" w:type="dxa"/>
            <w:gridSpan w:val="2"/>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Гранично допустиме навчальне навантаження</w:t>
            </w:r>
          </w:p>
        </w:tc>
        <w:tc>
          <w:tcPr>
            <w:tcW w:w="2693"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33</w:t>
            </w:r>
          </w:p>
        </w:tc>
      </w:tr>
      <w:tr w:rsidR="00DA79D6" w:rsidRPr="00523D1A" w:rsidTr="00A612C5">
        <w:tc>
          <w:tcPr>
            <w:tcW w:w="5388" w:type="dxa"/>
            <w:gridSpan w:val="2"/>
            <w:tcBorders>
              <w:top w:val="single" w:sz="4" w:space="0" w:color="auto"/>
              <w:left w:val="single" w:sz="4" w:space="0" w:color="auto"/>
              <w:bottom w:val="single" w:sz="4" w:space="0" w:color="auto"/>
              <w:right w:val="single" w:sz="4" w:space="0" w:color="auto"/>
            </w:tcBorders>
          </w:tcPr>
          <w:p w:rsidR="00DA79D6" w:rsidRPr="00523E86" w:rsidRDefault="00DA79D6" w:rsidP="00E458F8">
            <w:pPr>
              <w:spacing w:after="0"/>
              <w:rPr>
                <w:rFonts w:ascii="Times New Roman" w:eastAsia="Calibri" w:hAnsi="Times New Roman" w:cs="Times New Roman"/>
                <w:b/>
                <w:bCs/>
                <w:sz w:val="24"/>
                <w:szCs w:val="24"/>
                <w:lang w:val="uk-UA"/>
              </w:rPr>
            </w:pPr>
            <w:r w:rsidRPr="00523E86">
              <w:rPr>
                <w:rFonts w:ascii="Times New Roman" w:eastAsia="Calibri" w:hAnsi="Times New Roman" w:cs="Times New Roman"/>
                <w:b/>
                <w:bCs/>
                <w:sz w:val="24"/>
                <w:szCs w:val="24"/>
                <w:lang w:val="uk-UA"/>
              </w:rPr>
              <w:t>Всього (без урахування поділу класів на групи)</w:t>
            </w:r>
          </w:p>
        </w:tc>
        <w:tc>
          <w:tcPr>
            <w:tcW w:w="2693" w:type="dxa"/>
            <w:tcBorders>
              <w:top w:val="single" w:sz="4" w:space="0" w:color="auto"/>
              <w:left w:val="single" w:sz="4" w:space="0" w:color="auto"/>
              <w:bottom w:val="single" w:sz="4" w:space="0" w:color="auto"/>
              <w:right w:val="single" w:sz="4" w:space="0" w:color="auto"/>
            </w:tcBorders>
          </w:tcPr>
          <w:p w:rsidR="00DA79D6" w:rsidRPr="008919C9" w:rsidRDefault="00DA79D6"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33+3</w:t>
            </w:r>
          </w:p>
        </w:tc>
      </w:tr>
    </w:tbl>
    <w:p w:rsidR="00480756" w:rsidRPr="00724B43" w:rsidRDefault="00480756" w:rsidP="00A612C5">
      <w:pPr>
        <w:shd w:val="clear" w:color="auto" w:fill="FFFFFF"/>
        <w:ind w:right="-285"/>
        <w:jc w:val="both"/>
        <w:textAlignment w:val="top"/>
        <w:rPr>
          <w:rFonts w:ascii="Times New Roman" w:hAnsi="Times New Roman" w:cs="Times New Roman"/>
          <w:sz w:val="28"/>
          <w:szCs w:val="28"/>
          <w:lang w:val="uk-UA"/>
        </w:rPr>
      </w:pPr>
    </w:p>
    <w:sectPr w:rsidR="00480756" w:rsidRPr="00724B43" w:rsidSect="004D60FF">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42E0FCC"/>
    <w:multiLevelType w:val="hybridMultilevel"/>
    <w:tmpl w:val="52D87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F1F78AD"/>
    <w:multiLevelType w:val="hybridMultilevel"/>
    <w:tmpl w:val="9B7C8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A9073FC"/>
    <w:multiLevelType w:val="hybridMultilevel"/>
    <w:tmpl w:val="A37088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614554B3"/>
    <w:multiLevelType w:val="hybridMultilevel"/>
    <w:tmpl w:val="61D6B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9"/>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6"/>
  </w:num>
  <w:num w:numId="5">
    <w:abstractNumId w:val="0"/>
  </w:num>
  <w:num w:numId="6">
    <w:abstractNumId w:val="10"/>
  </w:num>
  <w:num w:numId="7">
    <w:abstractNumId w:val="8"/>
  </w:num>
  <w:num w:numId="8">
    <w:abstractNumId w:val="7"/>
  </w:num>
  <w:num w:numId="9">
    <w:abstractNumId w:val="5"/>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24B43"/>
    <w:rsid w:val="00035CFD"/>
    <w:rsid w:val="00073B1C"/>
    <w:rsid w:val="0038096F"/>
    <w:rsid w:val="00480756"/>
    <w:rsid w:val="004C4403"/>
    <w:rsid w:val="004D233C"/>
    <w:rsid w:val="004D60FF"/>
    <w:rsid w:val="00523E86"/>
    <w:rsid w:val="0066392F"/>
    <w:rsid w:val="006E6A4C"/>
    <w:rsid w:val="006F4F34"/>
    <w:rsid w:val="00724B43"/>
    <w:rsid w:val="00853C02"/>
    <w:rsid w:val="008919C9"/>
    <w:rsid w:val="0099571C"/>
    <w:rsid w:val="00A05383"/>
    <w:rsid w:val="00A36859"/>
    <w:rsid w:val="00A4452E"/>
    <w:rsid w:val="00A612C5"/>
    <w:rsid w:val="00B40E5C"/>
    <w:rsid w:val="00C95C85"/>
    <w:rsid w:val="00D8137C"/>
    <w:rsid w:val="00D94259"/>
    <w:rsid w:val="00DA79D6"/>
    <w:rsid w:val="00EA56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03"/>
  </w:style>
  <w:style w:type="paragraph" w:styleId="1">
    <w:name w:val="heading 1"/>
    <w:basedOn w:val="a"/>
    <w:next w:val="a"/>
    <w:link w:val="10"/>
    <w:qFormat/>
    <w:rsid w:val="00724B43"/>
    <w:pPr>
      <w:keepNext/>
      <w:autoSpaceDE w:val="0"/>
      <w:autoSpaceDN w:val="0"/>
      <w:spacing w:after="0" w:line="240" w:lineRule="auto"/>
      <w:outlineLvl w:val="0"/>
    </w:pPr>
    <w:rPr>
      <w:rFonts w:ascii="Times New Roman CYR" w:eastAsia="Times New Roman" w:hAnsi="Times New Roman CYR" w:cs="Times New Roman CYR"/>
      <w:sz w:val="24"/>
      <w:szCs w:val="20"/>
      <w:lang w:val="uk-UA" w:eastAsia="uk-UA"/>
    </w:rPr>
  </w:style>
  <w:style w:type="paragraph" w:styleId="2">
    <w:name w:val="heading 2"/>
    <w:basedOn w:val="a"/>
    <w:next w:val="a"/>
    <w:link w:val="20"/>
    <w:qFormat/>
    <w:rsid w:val="00724B43"/>
    <w:pPr>
      <w:keepNext/>
      <w:spacing w:after="0" w:line="240" w:lineRule="auto"/>
      <w:ind w:firstLine="7"/>
      <w:jc w:val="center"/>
      <w:outlineLvl w:val="1"/>
    </w:pPr>
    <w:rPr>
      <w:rFonts w:ascii="Times New Roman" w:eastAsia="Times New Roman" w:hAnsi="Times New Roman" w:cs="Times New Roman"/>
      <w:b/>
      <w:sz w:val="24"/>
      <w:szCs w:val="20"/>
      <w:lang w:val="uk-UA"/>
    </w:rPr>
  </w:style>
  <w:style w:type="paragraph" w:styleId="3">
    <w:name w:val="heading 3"/>
    <w:basedOn w:val="a"/>
    <w:next w:val="a"/>
    <w:link w:val="30"/>
    <w:qFormat/>
    <w:rsid w:val="00724B43"/>
    <w:pPr>
      <w:keepNext/>
      <w:spacing w:after="0" w:line="240" w:lineRule="auto"/>
      <w:ind w:left="33"/>
      <w:jc w:val="both"/>
      <w:outlineLvl w:val="2"/>
    </w:pPr>
    <w:rPr>
      <w:rFonts w:ascii="Times New Roman" w:eastAsia="Times New Roman" w:hAnsi="Times New Roman" w:cs="Times New Roman"/>
      <w:b/>
      <w:sz w:val="24"/>
      <w:szCs w:val="20"/>
      <w:lang w:val="uk-UA"/>
    </w:rPr>
  </w:style>
  <w:style w:type="paragraph" w:styleId="4">
    <w:name w:val="heading 4"/>
    <w:basedOn w:val="a"/>
    <w:next w:val="a"/>
    <w:link w:val="40"/>
    <w:qFormat/>
    <w:rsid w:val="00724B43"/>
    <w:pPr>
      <w:keepNext/>
      <w:autoSpaceDE w:val="0"/>
      <w:autoSpaceDN w:val="0"/>
      <w:spacing w:after="0" w:line="240" w:lineRule="auto"/>
      <w:ind w:left="8640"/>
      <w:outlineLvl w:val="3"/>
    </w:pPr>
    <w:rPr>
      <w:rFonts w:ascii="Times New Roman CYR" w:eastAsia="Times New Roman" w:hAnsi="Times New Roman CYR" w:cs="Times New Roman CYR"/>
      <w:b/>
      <w:sz w:val="24"/>
      <w:szCs w:val="20"/>
      <w:lang w:val="uk-UA" w:eastAsia="uk-UA"/>
    </w:rPr>
  </w:style>
  <w:style w:type="paragraph" w:styleId="5">
    <w:name w:val="heading 5"/>
    <w:basedOn w:val="a"/>
    <w:next w:val="a"/>
    <w:link w:val="50"/>
    <w:qFormat/>
    <w:rsid w:val="00724B43"/>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724B43"/>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724B43"/>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724B43"/>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724B43"/>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B43"/>
    <w:rPr>
      <w:rFonts w:ascii="Times New Roman CYR" w:eastAsia="Times New Roman" w:hAnsi="Times New Roman CYR" w:cs="Times New Roman CYR"/>
      <w:sz w:val="24"/>
      <w:szCs w:val="20"/>
      <w:lang w:val="uk-UA" w:eastAsia="uk-UA"/>
    </w:rPr>
  </w:style>
  <w:style w:type="character" w:customStyle="1" w:styleId="20">
    <w:name w:val="Заголовок 2 Знак"/>
    <w:basedOn w:val="a0"/>
    <w:link w:val="2"/>
    <w:rsid w:val="00724B43"/>
    <w:rPr>
      <w:rFonts w:ascii="Times New Roman" w:eastAsia="Times New Roman" w:hAnsi="Times New Roman" w:cs="Times New Roman"/>
      <w:b/>
      <w:sz w:val="24"/>
      <w:szCs w:val="20"/>
      <w:lang w:val="uk-UA"/>
    </w:rPr>
  </w:style>
  <w:style w:type="character" w:customStyle="1" w:styleId="30">
    <w:name w:val="Заголовок 3 Знак"/>
    <w:basedOn w:val="a0"/>
    <w:link w:val="3"/>
    <w:rsid w:val="00724B43"/>
    <w:rPr>
      <w:rFonts w:ascii="Times New Roman" w:eastAsia="Times New Roman" w:hAnsi="Times New Roman" w:cs="Times New Roman"/>
      <w:b/>
      <w:sz w:val="24"/>
      <w:szCs w:val="20"/>
      <w:lang w:val="uk-UA"/>
    </w:rPr>
  </w:style>
  <w:style w:type="character" w:customStyle="1" w:styleId="40">
    <w:name w:val="Заголовок 4 Знак"/>
    <w:basedOn w:val="a0"/>
    <w:link w:val="4"/>
    <w:rsid w:val="00724B43"/>
    <w:rPr>
      <w:rFonts w:ascii="Times New Roman CYR" w:eastAsia="Times New Roman" w:hAnsi="Times New Roman CYR" w:cs="Times New Roman CYR"/>
      <w:b/>
      <w:sz w:val="24"/>
      <w:szCs w:val="20"/>
      <w:lang w:val="uk-UA" w:eastAsia="uk-UA"/>
    </w:rPr>
  </w:style>
  <w:style w:type="character" w:customStyle="1" w:styleId="50">
    <w:name w:val="Заголовок 5 Знак"/>
    <w:basedOn w:val="a0"/>
    <w:link w:val="5"/>
    <w:rsid w:val="00724B43"/>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724B43"/>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724B43"/>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724B43"/>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724B43"/>
    <w:rPr>
      <w:rFonts w:ascii="Times New Roman CYR" w:eastAsia="Times New Roman" w:hAnsi="Times New Roman CYR" w:cs="Times New Roman CYR"/>
      <w:b/>
      <w:sz w:val="24"/>
      <w:szCs w:val="20"/>
      <w:lang w:val="uk-UA" w:eastAsia="uk-UA"/>
    </w:rPr>
  </w:style>
  <w:style w:type="character" w:styleId="a3">
    <w:name w:val="Hyperlink"/>
    <w:basedOn w:val="a0"/>
    <w:uiPriority w:val="99"/>
    <w:rsid w:val="00724B43"/>
    <w:rPr>
      <w:color w:val="0066CC"/>
      <w:u w:val="single"/>
    </w:rPr>
  </w:style>
  <w:style w:type="numbering" w:customStyle="1" w:styleId="11">
    <w:name w:val="Нет списка1"/>
    <w:next w:val="a2"/>
    <w:uiPriority w:val="99"/>
    <w:semiHidden/>
    <w:unhideWhenUsed/>
    <w:rsid w:val="00724B43"/>
  </w:style>
  <w:style w:type="character" w:customStyle="1" w:styleId="a4">
    <w:name w:val="Основной текст Знак"/>
    <w:link w:val="a5"/>
    <w:semiHidden/>
    <w:rsid w:val="00724B43"/>
    <w:rPr>
      <w:rFonts w:ascii="Times New Roman" w:eastAsia="Times New Roman" w:hAnsi="Times New Roman" w:cs="Times New Roman"/>
      <w:sz w:val="20"/>
      <w:lang w:eastAsia="uk-UA"/>
    </w:rPr>
  </w:style>
  <w:style w:type="paragraph" w:styleId="a5">
    <w:name w:val="Body Text"/>
    <w:basedOn w:val="a"/>
    <w:link w:val="a4"/>
    <w:semiHidden/>
    <w:unhideWhenUsed/>
    <w:rsid w:val="00724B43"/>
    <w:pPr>
      <w:spacing w:after="0" w:line="240" w:lineRule="auto"/>
    </w:pPr>
    <w:rPr>
      <w:rFonts w:ascii="Times New Roman" w:eastAsia="Times New Roman" w:hAnsi="Times New Roman" w:cs="Times New Roman"/>
      <w:sz w:val="20"/>
      <w:lang w:eastAsia="uk-UA"/>
    </w:rPr>
  </w:style>
  <w:style w:type="character" w:customStyle="1" w:styleId="12">
    <w:name w:val="Основной текст Знак1"/>
    <w:basedOn w:val="a0"/>
    <w:uiPriority w:val="99"/>
    <w:semiHidden/>
    <w:rsid w:val="00724B43"/>
  </w:style>
  <w:style w:type="character" w:customStyle="1" w:styleId="13">
    <w:name w:val="Основний текст Знак1"/>
    <w:basedOn w:val="a0"/>
    <w:uiPriority w:val="99"/>
    <w:semiHidden/>
    <w:rsid w:val="00724B43"/>
  </w:style>
  <w:style w:type="table" w:styleId="a6">
    <w:name w:val="Table Grid"/>
    <w:basedOn w:val="a1"/>
    <w:uiPriority w:val="59"/>
    <w:rsid w:val="00724B43"/>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24B43"/>
    <w:pPr>
      <w:ind w:left="720"/>
      <w:contextualSpacing/>
    </w:pPr>
    <w:rPr>
      <w:rFonts w:ascii="Calibri" w:eastAsia="Calibri" w:hAnsi="Calibri" w:cs="Times New Roman"/>
      <w:lang w:val="uk-UA" w:eastAsia="en-US"/>
    </w:rPr>
  </w:style>
  <w:style w:type="character" w:customStyle="1" w:styleId="a8">
    <w:name w:val="Основной текст с отступом Знак"/>
    <w:link w:val="a9"/>
    <w:semiHidden/>
    <w:rsid w:val="00724B43"/>
    <w:rPr>
      <w:rFonts w:ascii="Times New Roman" w:eastAsia="Times New Roman" w:hAnsi="Times New Roman" w:cs="Times New Roman"/>
      <w:szCs w:val="20"/>
    </w:rPr>
  </w:style>
  <w:style w:type="paragraph" w:styleId="a9">
    <w:name w:val="Body Text Indent"/>
    <w:basedOn w:val="a"/>
    <w:link w:val="a8"/>
    <w:semiHidden/>
    <w:unhideWhenUsed/>
    <w:rsid w:val="00724B43"/>
    <w:pPr>
      <w:spacing w:after="0" w:line="240" w:lineRule="auto"/>
      <w:ind w:left="1134" w:hanging="425"/>
      <w:jc w:val="both"/>
    </w:pPr>
    <w:rPr>
      <w:rFonts w:ascii="Times New Roman" w:eastAsia="Times New Roman" w:hAnsi="Times New Roman" w:cs="Times New Roman"/>
      <w:szCs w:val="20"/>
    </w:rPr>
  </w:style>
  <w:style w:type="character" w:customStyle="1" w:styleId="14">
    <w:name w:val="Основной текст с отступом Знак1"/>
    <w:basedOn w:val="a0"/>
    <w:uiPriority w:val="99"/>
    <w:semiHidden/>
    <w:rsid w:val="00724B43"/>
  </w:style>
  <w:style w:type="character" w:customStyle="1" w:styleId="15">
    <w:name w:val="Основний текст з відступом Знак1"/>
    <w:basedOn w:val="a0"/>
    <w:uiPriority w:val="99"/>
    <w:semiHidden/>
    <w:rsid w:val="00724B43"/>
  </w:style>
  <w:style w:type="character" w:customStyle="1" w:styleId="aa">
    <w:name w:val="Текст выноски Знак"/>
    <w:link w:val="ab"/>
    <w:uiPriority w:val="99"/>
    <w:semiHidden/>
    <w:rsid w:val="00724B43"/>
    <w:rPr>
      <w:rFonts w:ascii="Tahoma" w:eastAsia="Times New Roman" w:hAnsi="Tahoma" w:cs="Tahoma"/>
      <w:sz w:val="16"/>
      <w:szCs w:val="16"/>
      <w:lang w:eastAsia="uk-UA"/>
    </w:rPr>
  </w:style>
  <w:style w:type="paragraph" w:styleId="ab">
    <w:name w:val="Balloon Text"/>
    <w:basedOn w:val="a"/>
    <w:link w:val="aa"/>
    <w:uiPriority w:val="99"/>
    <w:semiHidden/>
    <w:unhideWhenUsed/>
    <w:rsid w:val="00724B43"/>
    <w:pPr>
      <w:autoSpaceDE w:val="0"/>
      <w:autoSpaceDN w:val="0"/>
      <w:spacing w:after="0" w:line="240" w:lineRule="auto"/>
    </w:pPr>
    <w:rPr>
      <w:rFonts w:ascii="Tahoma" w:eastAsia="Times New Roman" w:hAnsi="Tahoma" w:cs="Tahoma"/>
      <w:sz w:val="16"/>
      <w:szCs w:val="16"/>
      <w:lang w:eastAsia="uk-UA"/>
    </w:rPr>
  </w:style>
  <w:style w:type="character" w:customStyle="1" w:styleId="16">
    <w:name w:val="Текст выноски Знак1"/>
    <w:basedOn w:val="a0"/>
    <w:uiPriority w:val="99"/>
    <w:semiHidden/>
    <w:rsid w:val="00724B43"/>
    <w:rPr>
      <w:rFonts w:ascii="Tahoma" w:hAnsi="Tahoma" w:cs="Tahoma"/>
      <w:sz w:val="16"/>
      <w:szCs w:val="16"/>
    </w:rPr>
  </w:style>
  <w:style w:type="character" w:customStyle="1" w:styleId="17">
    <w:name w:val="Текст у виносці Знак1"/>
    <w:uiPriority w:val="99"/>
    <w:semiHidden/>
    <w:rsid w:val="00724B43"/>
    <w:rPr>
      <w:rFonts w:ascii="Tahoma" w:hAnsi="Tahoma" w:cs="Tahoma"/>
      <w:sz w:val="16"/>
      <w:szCs w:val="16"/>
    </w:rPr>
  </w:style>
  <w:style w:type="paragraph" w:customStyle="1" w:styleId="ac">
    <w:name w:val="Знак Знак Знак"/>
    <w:basedOn w:val="a"/>
    <w:rsid w:val="00724B43"/>
    <w:pPr>
      <w:spacing w:after="0" w:line="240" w:lineRule="auto"/>
    </w:pPr>
    <w:rPr>
      <w:rFonts w:ascii="Verdana" w:eastAsia="Times New Roman" w:hAnsi="Verdana" w:cs="Verdana"/>
      <w:sz w:val="20"/>
      <w:szCs w:val="20"/>
      <w:lang w:val="en-US" w:eastAsia="en-US"/>
    </w:rPr>
  </w:style>
  <w:style w:type="paragraph" w:styleId="ad">
    <w:name w:val="header"/>
    <w:basedOn w:val="a"/>
    <w:link w:val="ae"/>
    <w:uiPriority w:val="99"/>
    <w:unhideWhenUsed/>
    <w:rsid w:val="00724B43"/>
    <w:pPr>
      <w:tabs>
        <w:tab w:val="center" w:pos="4819"/>
        <w:tab w:val="right" w:pos="9639"/>
      </w:tabs>
      <w:spacing w:after="0" w:line="240" w:lineRule="auto"/>
    </w:pPr>
    <w:rPr>
      <w:rFonts w:ascii="Calibri" w:eastAsia="Calibri" w:hAnsi="Calibri" w:cs="Times New Roman"/>
      <w:lang w:val="uk-UA" w:eastAsia="en-US"/>
    </w:rPr>
  </w:style>
  <w:style w:type="character" w:customStyle="1" w:styleId="ae">
    <w:name w:val="Верхний колонтитул Знак"/>
    <w:basedOn w:val="a0"/>
    <w:link w:val="ad"/>
    <w:uiPriority w:val="99"/>
    <w:rsid w:val="00724B43"/>
    <w:rPr>
      <w:rFonts w:ascii="Calibri" w:eastAsia="Calibri" w:hAnsi="Calibri" w:cs="Times New Roman"/>
      <w:lang w:val="uk-UA" w:eastAsia="en-US"/>
    </w:rPr>
  </w:style>
  <w:style w:type="paragraph" w:styleId="af">
    <w:name w:val="footer"/>
    <w:basedOn w:val="a"/>
    <w:link w:val="af0"/>
    <w:uiPriority w:val="99"/>
    <w:unhideWhenUsed/>
    <w:rsid w:val="00724B43"/>
    <w:pPr>
      <w:tabs>
        <w:tab w:val="center" w:pos="4819"/>
        <w:tab w:val="right" w:pos="9639"/>
      </w:tabs>
      <w:spacing w:after="0" w:line="240" w:lineRule="auto"/>
    </w:pPr>
    <w:rPr>
      <w:rFonts w:ascii="Calibri" w:eastAsia="Calibri" w:hAnsi="Calibri" w:cs="Times New Roman"/>
      <w:lang w:val="uk-UA" w:eastAsia="en-US"/>
    </w:rPr>
  </w:style>
  <w:style w:type="character" w:customStyle="1" w:styleId="af0">
    <w:name w:val="Нижний колонтитул Знак"/>
    <w:basedOn w:val="a0"/>
    <w:link w:val="af"/>
    <w:uiPriority w:val="99"/>
    <w:rsid w:val="00724B43"/>
    <w:rPr>
      <w:rFonts w:ascii="Calibri" w:eastAsia="Calibri" w:hAnsi="Calibri" w:cs="Times New Roman"/>
      <w:lang w:val="uk-UA" w:eastAsia="en-US"/>
    </w:rPr>
  </w:style>
  <w:style w:type="paragraph" w:styleId="af1">
    <w:name w:val="Normal (Web)"/>
    <w:basedOn w:val="a"/>
    <w:unhideWhenUsed/>
    <w:rsid w:val="00724B43"/>
    <w:pPr>
      <w:spacing w:before="100" w:beforeAutospacing="1" w:after="165" w:line="240" w:lineRule="auto"/>
    </w:pPr>
    <w:rPr>
      <w:rFonts w:ascii="Times New Roman" w:eastAsia="Times New Roman" w:hAnsi="Times New Roman" w:cs="Times New Roman"/>
      <w:sz w:val="24"/>
      <w:szCs w:val="24"/>
      <w:lang w:val="uk-UA" w:eastAsia="uk-UA"/>
    </w:rPr>
  </w:style>
  <w:style w:type="character" w:customStyle="1" w:styleId="Heading1Char">
    <w:name w:val="Heading 1 Char"/>
    <w:locked/>
    <w:rsid w:val="00724B43"/>
    <w:rPr>
      <w:rFonts w:ascii="Times New Roman CYR" w:hAnsi="Times New Roman CYR" w:cs="Times New Roman CYR"/>
      <w:sz w:val="20"/>
      <w:szCs w:val="20"/>
      <w:lang w:eastAsia="uk-UA"/>
    </w:rPr>
  </w:style>
  <w:style w:type="paragraph" w:customStyle="1" w:styleId="18">
    <w:name w:val="Абзац списка1"/>
    <w:basedOn w:val="a"/>
    <w:rsid w:val="00724B43"/>
    <w:pPr>
      <w:ind w:left="720"/>
    </w:pPr>
    <w:rPr>
      <w:rFonts w:ascii="Calibri" w:eastAsia="Times New Roman" w:hAnsi="Calibri" w:cs="Calibri"/>
      <w:lang w:val="uk-UA" w:eastAsia="en-US"/>
    </w:rPr>
  </w:style>
  <w:style w:type="character" w:customStyle="1" w:styleId="af2">
    <w:name w:val="Основний текст_"/>
    <w:link w:val="19"/>
    <w:locked/>
    <w:rsid w:val="00724B43"/>
    <w:rPr>
      <w:sz w:val="26"/>
      <w:szCs w:val="26"/>
      <w:shd w:val="clear" w:color="auto" w:fill="FFFFFF"/>
    </w:rPr>
  </w:style>
  <w:style w:type="paragraph" w:customStyle="1" w:styleId="19">
    <w:name w:val="Основний текст1"/>
    <w:basedOn w:val="a"/>
    <w:link w:val="af2"/>
    <w:rsid w:val="00724B43"/>
    <w:pPr>
      <w:shd w:val="clear" w:color="auto" w:fill="FFFFFF"/>
      <w:spacing w:before="600" w:after="240" w:line="326" w:lineRule="exact"/>
      <w:jc w:val="both"/>
    </w:pPr>
    <w:rPr>
      <w:sz w:val="26"/>
      <w:szCs w:val="26"/>
      <w:shd w:val="clear" w:color="auto" w:fill="FFFFFF"/>
    </w:rPr>
  </w:style>
  <w:style w:type="paragraph" w:styleId="af3">
    <w:name w:val="footnote text"/>
    <w:basedOn w:val="a"/>
    <w:link w:val="af4"/>
    <w:uiPriority w:val="99"/>
    <w:unhideWhenUsed/>
    <w:rsid w:val="00724B43"/>
    <w:pPr>
      <w:spacing w:after="0" w:line="240" w:lineRule="auto"/>
    </w:pPr>
    <w:rPr>
      <w:rFonts w:ascii="Calibri" w:eastAsia="Calibri" w:hAnsi="Calibri" w:cs="Times New Roman"/>
      <w:sz w:val="24"/>
      <w:szCs w:val="24"/>
      <w:lang w:val="en-US" w:eastAsia="en-US"/>
    </w:rPr>
  </w:style>
  <w:style w:type="character" w:customStyle="1" w:styleId="af4">
    <w:name w:val="Текст сноски Знак"/>
    <w:basedOn w:val="a0"/>
    <w:link w:val="af3"/>
    <w:uiPriority w:val="99"/>
    <w:rsid w:val="00724B43"/>
    <w:rPr>
      <w:rFonts w:ascii="Calibri" w:eastAsia="Calibri" w:hAnsi="Calibri" w:cs="Times New Roman"/>
      <w:sz w:val="24"/>
      <w:szCs w:val="24"/>
      <w:lang w:val="en-US" w:eastAsia="en-US"/>
    </w:rPr>
  </w:style>
  <w:style w:type="character" w:styleId="af5">
    <w:name w:val="footnote reference"/>
    <w:uiPriority w:val="99"/>
    <w:rsid w:val="00724B43"/>
    <w:rPr>
      <w:rFonts w:cs="Times New Roman"/>
      <w:vertAlign w:val="superscript"/>
    </w:rPr>
  </w:style>
  <w:style w:type="paragraph" w:styleId="af6">
    <w:name w:val="No Spacing"/>
    <w:uiPriority w:val="1"/>
    <w:qFormat/>
    <w:rsid w:val="00724B43"/>
    <w:pPr>
      <w:spacing w:after="0" w:line="240" w:lineRule="auto"/>
    </w:pPr>
    <w:rPr>
      <w:rFonts w:ascii="Arial" w:eastAsia="Arial" w:hAnsi="Arial" w:cs="Arial"/>
      <w:color w:val="000000"/>
      <w:lang w:val="uk-UA" w:eastAsia="uk-UA"/>
    </w:rPr>
  </w:style>
  <w:style w:type="character" w:customStyle="1" w:styleId="rvts0">
    <w:name w:val="rvts0"/>
    <w:rsid w:val="00724B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3586</Words>
  <Characters>20446</Characters>
  <Application>Microsoft Office Word</Application>
  <DocSecurity>0</DocSecurity>
  <Lines>170</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serkoo</dc:creator>
  <cp:keywords/>
  <dc:description/>
  <cp:lastModifiedBy>serkoo</cp:lastModifiedBy>
  <cp:revision>5</cp:revision>
  <cp:lastPrinted>2023-09-05T07:16:00Z</cp:lastPrinted>
  <dcterms:created xsi:type="dcterms:W3CDTF">2024-09-02T17:28:00Z</dcterms:created>
  <dcterms:modified xsi:type="dcterms:W3CDTF">2025-09-12T10:10:00Z</dcterms:modified>
</cp:coreProperties>
</file>