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CDE" w:rsidRPr="00223CDE" w:rsidRDefault="00223CDE" w:rsidP="00223CDE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uk-UA"/>
        </w:rPr>
      </w:pPr>
      <w:r w:rsidRPr="00223CDE">
        <w:rPr>
          <w:rFonts w:ascii="inherit" w:eastAsia="Times New Roman" w:hAnsi="inherit" w:cs="Times New Roman"/>
          <w:sz w:val="24"/>
          <w:szCs w:val="24"/>
          <w:lang w:eastAsia="uk-UA"/>
        </w:rPr>
        <w:t>2 квітня - Всесвітній день аутизму. Хотілось би, щоб люди більше знали про це.</w:t>
      </w:r>
    </w:p>
    <w:p w:rsidR="00223CDE" w:rsidRPr="00223CDE" w:rsidRDefault="00223CDE" w:rsidP="00223CDE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uk-UA"/>
        </w:rPr>
      </w:pPr>
      <w:r w:rsidRPr="00223CDE">
        <w:rPr>
          <w:rFonts w:ascii="inherit" w:eastAsia="Times New Roman" w:hAnsi="inherit" w:cs="Times New Roman"/>
          <w:sz w:val="24"/>
          <w:szCs w:val="24"/>
          <w:lang w:eastAsia="uk-UA"/>
        </w:rPr>
        <w:t xml:space="preserve">Розлад аутистичного СПЕКТРУ означає, що в кожної конкретної аутичної людини набір і інтенсивність проявів різна. Щось із цього просто цікава особливість, а щось заважає нормально жити. </w:t>
      </w:r>
    </w:p>
    <w:p w:rsidR="00223CDE" w:rsidRPr="00223CDE" w:rsidRDefault="00223CDE" w:rsidP="00223CDE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uk-UA"/>
        </w:rPr>
      </w:pPr>
      <w:r w:rsidRPr="00223CDE">
        <w:rPr>
          <w:rFonts w:ascii="inherit" w:eastAsia="Times New Roman" w:hAnsi="inherit" w:cs="Times New Roman"/>
          <w:noProof/>
          <w:sz w:val="24"/>
          <w:szCs w:val="24"/>
          <w:lang w:eastAsia="uk-UA"/>
        </w:rPr>
        <w:drawing>
          <wp:inline distT="0" distB="0" distL="0" distR="0" wp14:anchorId="67208386" wp14:editId="1335AA98">
            <wp:extent cx="152400" cy="152400"/>
            <wp:effectExtent l="0" t="0" r="0" b="0"/>
            <wp:docPr id="1" name="Рисунок 1" descr="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🟡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CDE">
        <w:rPr>
          <w:rFonts w:ascii="inherit" w:eastAsia="Times New Roman" w:hAnsi="inherit" w:cs="Times New Roman"/>
          <w:sz w:val="24"/>
          <w:szCs w:val="24"/>
          <w:lang w:eastAsia="uk-UA"/>
        </w:rPr>
        <w:t>Сенсорні проблеми. Відчуття свого тіла, слух, смак, нюх, оце все. "Весело" живеться, коли людина не відчуває потребу їсти і пити. Робить це , коли будильник дзвенить і чисто для того, щоб не потрапити до лікарні. Вчиться не забувати пити і їсти.</w:t>
      </w:r>
    </w:p>
    <w:p w:rsidR="00223CDE" w:rsidRPr="00223CDE" w:rsidRDefault="00223CDE" w:rsidP="00223CDE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uk-UA"/>
        </w:rPr>
      </w:pPr>
      <w:r w:rsidRPr="00223CDE">
        <w:rPr>
          <w:rFonts w:ascii="inherit" w:eastAsia="Times New Roman" w:hAnsi="inherit" w:cs="Times New Roman"/>
          <w:noProof/>
          <w:sz w:val="24"/>
          <w:szCs w:val="24"/>
          <w:lang w:eastAsia="uk-UA"/>
        </w:rPr>
        <w:drawing>
          <wp:inline distT="0" distB="0" distL="0" distR="0" wp14:anchorId="65628FDB" wp14:editId="232585A2">
            <wp:extent cx="152400" cy="152400"/>
            <wp:effectExtent l="0" t="0" r="0" b="0"/>
            <wp:docPr id="2" name="Рисунок 2" descr="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🟡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CDE">
        <w:rPr>
          <w:rFonts w:ascii="inherit" w:eastAsia="Times New Roman" w:hAnsi="inherit" w:cs="Times New Roman"/>
          <w:sz w:val="24"/>
          <w:szCs w:val="24"/>
          <w:lang w:eastAsia="uk-UA"/>
        </w:rPr>
        <w:t xml:space="preserve">Забагато звуків може закінчитись панічною атакою або мелтдауном ( типу істерика, яку ніяк не припинити і людина не в собі). Щоб благополучно пережити аеропорт чи вокзал, потрібні беруші, шумопоглинаючі навушники, або і те і інше + темні окуляри, щоб зменшити інтенсивність кольорів і ламп навколо. Шалений мінус в тому, що аутисти не витримують не лише аеропорти чи вокзали, а і школу ,і університет. Дуже хочуть там бути, але часто це дуже важко. Концерти, фестивалі, вечірки, кіно - хочеться, але страшно, тому ні. Нервова система злітає з котушок </w:t>
      </w:r>
      <w:r w:rsidRPr="00223CDE">
        <w:rPr>
          <w:rFonts w:ascii="inherit" w:eastAsia="Times New Roman" w:hAnsi="inherit" w:cs="Times New Roman"/>
          <w:noProof/>
          <w:sz w:val="24"/>
          <w:szCs w:val="24"/>
          <w:lang w:eastAsia="uk-UA"/>
        </w:rPr>
        <w:drawing>
          <wp:inline distT="0" distB="0" distL="0" distR="0" wp14:anchorId="1135BF25" wp14:editId="40505237">
            <wp:extent cx="152400" cy="152400"/>
            <wp:effectExtent l="0" t="0" r="0" b="0"/>
            <wp:docPr id="3" name="Рисунок 3" descr="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🤷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CDE" w:rsidRPr="00223CDE" w:rsidRDefault="00223CDE" w:rsidP="00223CDE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uk-UA"/>
        </w:rPr>
      </w:pPr>
      <w:r w:rsidRPr="00223CDE">
        <w:rPr>
          <w:rFonts w:ascii="inherit" w:eastAsia="Times New Roman" w:hAnsi="inherit" w:cs="Times New Roman"/>
          <w:noProof/>
          <w:sz w:val="24"/>
          <w:szCs w:val="24"/>
          <w:lang w:eastAsia="uk-UA"/>
        </w:rPr>
        <w:drawing>
          <wp:inline distT="0" distB="0" distL="0" distR="0" wp14:anchorId="55F2A836" wp14:editId="35DC44B4">
            <wp:extent cx="152400" cy="152400"/>
            <wp:effectExtent l="0" t="0" r="0" b="0"/>
            <wp:docPr id="4" name="Рисунок 4" descr="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🟡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CDE">
        <w:rPr>
          <w:rFonts w:ascii="inherit" w:eastAsia="Times New Roman" w:hAnsi="inherit" w:cs="Times New Roman"/>
          <w:sz w:val="24"/>
          <w:szCs w:val="24"/>
          <w:lang w:eastAsia="uk-UA"/>
        </w:rPr>
        <w:t>Страх нового. Страх нової їжі. Нового знання чи нового маршруту. Нового одягу. Сир має бути порізаний квадратиками. Що це? Сир трикутниками порізаний - можна поригати. Я не шуткую. Рвотний рефлекс на не так порізану їжу. Чи на не того кольору яблуко</w:t>
      </w:r>
      <w:r w:rsidRPr="00223CDE">
        <w:rPr>
          <w:rFonts w:ascii="inherit" w:eastAsia="Times New Roman" w:hAnsi="inherit" w:cs="Times New Roman"/>
          <w:noProof/>
          <w:sz w:val="24"/>
          <w:szCs w:val="24"/>
          <w:lang w:eastAsia="uk-UA"/>
        </w:rPr>
        <w:drawing>
          <wp:inline distT="0" distB="0" distL="0" distR="0" wp14:anchorId="592BFB2E" wp14:editId="35818813">
            <wp:extent cx="152400" cy="152400"/>
            <wp:effectExtent l="0" t="0" r="0" b="0"/>
            <wp:docPr id="5" name="Рисунок 5" descr="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CDE">
        <w:rPr>
          <w:rFonts w:ascii="inherit" w:eastAsia="Times New Roman" w:hAnsi="inherit" w:cs="Times New Roman"/>
          <w:sz w:val="24"/>
          <w:szCs w:val="24"/>
          <w:lang w:eastAsia="uk-UA"/>
        </w:rPr>
        <w:t xml:space="preserve"> Чи на запах в чиїйсь машині . </w:t>
      </w:r>
    </w:p>
    <w:p w:rsidR="00223CDE" w:rsidRPr="00223CDE" w:rsidRDefault="00223CDE" w:rsidP="00223CDE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uk-UA"/>
        </w:rPr>
      </w:pPr>
      <w:r w:rsidRPr="00223CDE">
        <w:rPr>
          <w:rFonts w:ascii="inherit" w:eastAsia="Times New Roman" w:hAnsi="inherit" w:cs="Times New Roman"/>
          <w:noProof/>
          <w:sz w:val="24"/>
          <w:szCs w:val="24"/>
          <w:lang w:eastAsia="uk-UA"/>
        </w:rPr>
        <w:drawing>
          <wp:inline distT="0" distB="0" distL="0" distR="0" wp14:anchorId="074FEC34" wp14:editId="44EF48F1">
            <wp:extent cx="152400" cy="152400"/>
            <wp:effectExtent l="0" t="0" r="0" b="0"/>
            <wp:docPr id="6" name="Рисунок 6" descr="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🟡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CDE">
        <w:rPr>
          <w:rFonts w:ascii="inherit" w:eastAsia="Times New Roman" w:hAnsi="inherit" w:cs="Times New Roman"/>
          <w:sz w:val="24"/>
          <w:szCs w:val="24"/>
          <w:lang w:eastAsia="uk-UA"/>
        </w:rPr>
        <w:t xml:space="preserve">Повторювання дій. Багаторазове. Тисячі разів одне і те ж. Одна пісня. Одна футболка. Один маршрут. Одна книга прочитана 700 разів. Одне питання, задане 800 разів. Один порядок дій , тільки такий і ніколи не інший. Зміна планів - </w:t>
      </w:r>
      <w:r w:rsidRPr="00223CDE">
        <w:rPr>
          <w:rFonts w:ascii="inherit" w:eastAsia="Times New Roman" w:hAnsi="inherit" w:cs="Times New Roman"/>
          <w:noProof/>
          <w:sz w:val="24"/>
          <w:szCs w:val="24"/>
          <w:lang w:eastAsia="uk-UA"/>
        </w:rPr>
        <w:drawing>
          <wp:inline distT="0" distB="0" distL="0" distR="0" wp14:anchorId="20254E3A" wp14:editId="1A65420B">
            <wp:extent cx="152400" cy="152400"/>
            <wp:effectExtent l="0" t="0" r="0" b="0"/>
            <wp:docPr id="7" name="Рисунок 7" descr="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CDE">
        <w:rPr>
          <w:rFonts w:ascii="inherit" w:eastAsia="Times New Roman" w:hAnsi="inherit" w:cs="Times New Roman"/>
          <w:sz w:val="24"/>
          <w:szCs w:val="24"/>
          <w:lang w:eastAsia="uk-UA"/>
        </w:rPr>
        <w:t xml:space="preserve">істерика, напад тривожності, сльози, світ сходить з орбіти. </w:t>
      </w:r>
    </w:p>
    <w:p w:rsidR="00223CDE" w:rsidRPr="00223CDE" w:rsidRDefault="00223CDE" w:rsidP="00223CDE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uk-UA"/>
        </w:rPr>
      </w:pPr>
      <w:r w:rsidRPr="00223CDE">
        <w:rPr>
          <w:rFonts w:ascii="inherit" w:eastAsia="Times New Roman" w:hAnsi="inherit" w:cs="Times New Roman"/>
          <w:noProof/>
          <w:sz w:val="24"/>
          <w:szCs w:val="24"/>
          <w:lang w:eastAsia="uk-UA"/>
        </w:rPr>
        <w:drawing>
          <wp:inline distT="0" distB="0" distL="0" distR="0" wp14:anchorId="5236B78C" wp14:editId="1DE81E4A">
            <wp:extent cx="152400" cy="152400"/>
            <wp:effectExtent l="0" t="0" r="0" b="0"/>
            <wp:docPr id="8" name="Рисунок 8" descr="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🟡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CDE">
        <w:rPr>
          <w:rFonts w:ascii="inherit" w:eastAsia="Times New Roman" w:hAnsi="inherit" w:cs="Times New Roman"/>
          <w:sz w:val="24"/>
          <w:szCs w:val="24"/>
          <w:lang w:eastAsia="uk-UA"/>
        </w:rPr>
        <w:t xml:space="preserve">Комунікація </w:t>
      </w:r>
      <w:r w:rsidRPr="00223CDE">
        <w:rPr>
          <w:rFonts w:ascii="inherit" w:eastAsia="Times New Roman" w:hAnsi="inherit" w:cs="Times New Roman"/>
          <w:noProof/>
          <w:sz w:val="24"/>
          <w:szCs w:val="24"/>
          <w:lang w:eastAsia="uk-UA"/>
        </w:rPr>
        <w:drawing>
          <wp:inline distT="0" distB="0" distL="0" distR="0" wp14:anchorId="182C63B5" wp14:editId="10EB1FD4">
            <wp:extent cx="152400" cy="152400"/>
            <wp:effectExtent l="0" t="0" r="0" b="0"/>
            <wp:docPr id="9" name="Рисунок 9" descr="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🙈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CDE">
        <w:rPr>
          <w:rFonts w:ascii="inherit" w:eastAsia="Times New Roman" w:hAnsi="inherit" w:cs="Times New Roman"/>
          <w:sz w:val="24"/>
          <w:szCs w:val="24"/>
          <w:lang w:eastAsia="uk-UA"/>
        </w:rPr>
        <w:t xml:space="preserve">. В когось її нема і це справжня печаль. А в когось є, але є нюанси. Міліон проблем. Невміння брехати. Говоріння всього що на умі без гальм, субординації, поваги , чи якихось норм . Хотів сказати комплімент, а вийшла образа. Сказав, але тон голосу не контролював,вийшло що накричав. Хотів дружити, не розумів, що сказали ні. Особисті кордони то біль. Отже, постійна потреба в психологічній допомозі і тренінгу соціальних навичок </w:t>
      </w:r>
    </w:p>
    <w:p w:rsidR="00223CDE" w:rsidRPr="00223CDE" w:rsidRDefault="00223CDE" w:rsidP="00223CDE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uk-UA"/>
        </w:rPr>
      </w:pPr>
      <w:r w:rsidRPr="00223CDE">
        <w:rPr>
          <w:rFonts w:ascii="inherit" w:eastAsia="Times New Roman" w:hAnsi="inherit" w:cs="Times New Roman"/>
          <w:noProof/>
          <w:sz w:val="24"/>
          <w:szCs w:val="24"/>
          <w:lang w:eastAsia="uk-UA"/>
        </w:rPr>
        <w:drawing>
          <wp:inline distT="0" distB="0" distL="0" distR="0" wp14:anchorId="79F9D52A" wp14:editId="3B4BC67A">
            <wp:extent cx="152400" cy="152400"/>
            <wp:effectExtent l="0" t="0" r="0" b="0"/>
            <wp:docPr id="10" name="Рисунок 10" descr="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🟡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CDE">
        <w:rPr>
          <w:rFonts w:ascii="inherit" w:eastAsia="Times New Roman" w:hAnsi="inherit" w:cs="Times New Roman"/>
          <w:sz w:val="24"/>
          <w:szCs w:val="24"/>
          <w:lang w:eastAsia="uk-UA"/>
        </w:rPr>
        <w:t xml:space="preserve">Часто разом паровозиком ідуть дислексія, дисграфія, розлад дефіциту уваги ( і комусь "повезло" ще і гіперактивності), депресія, обсесивно-компульсивний розлад. Або щось одне з цього. Або все . Кому як повезе. </w:t>
      </w:r>
    </w:p>
    <w:p w:rsidR="00223CDE" w:rsidRPr="00223CDE" w:rsidRDefault="00223CDE" w:rsidP="00223CDE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uk-UA"/>
        </w:rPr>
      </w:pPr>
      <w:r w:rsidRPr="00223CDE">
        <w:rPr>
          <w:rFonts w:ascii="inherit" w:eastAsia="Times New Roman" w:hAnsi="inherit" w:cs="Times New Roman"/>
          <w:noProof/>
          <w:sz w:val="24"/>
          <w:szCs w:val="24"/>
          <w:lang w:eastAsia="uk-UA"/>
        </w:rPr>
        <w:drawing>
          <wp:inline distT="0" distB="0" distL="0" distR="0" wp14:anchorId="0073B83A" wp14:editId="11EFEAA4">
            <wp:extent cx="152400" cy="152400"/>
            <wp:effectExtent l="0" t="0" r="0" b="0"/>
            <wp:docPr id="11" name="Рисунок 11" descr="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🟡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CDE">
        <w:rPr>
          <w:rFonts w:ascii="inherit" w:eastAsia="Times New Roman" w:hAnsi="inherit" w:cs="Times New Roman"/>
          <w:sz w:val="24"/>
          <w:szCs w:val="24"/>
          <w:lang w:eastAsia="uk-UA"/>
        </w:rPr>
        <w:t xml:space="preserve">Проблеми з метаболізмом. Кому як повезе. Мітохондріальна дисфункція, ацетонемічний синдром, незасвоєння вітамінів певних груп, непереносимість молока, яєць і глютену тощо. </w:t>
      </w:r>
    </w:p>
    <w:p w:rsidR="00223CDE" w:rsidRPr="00223CDE" w:rsidRDefault="00223CDE" w:rsidP="00223CDE">
      <w:pPr>
        <w:spacing w:after="75" w:line="240" w:lineRule="auto"/>
        <w:rPr>
          <w:rFonts w:ascii="inherit" w:eastAsia="Times New Roman" w:hAnsi="inherit" w:cs="Times New Roman"/>
          <w:sz w:val="24"/>
          <w:szCs w:val="24"/>
          <w:lang w:eastAsia="uk-UA"/>
        </w:rPr>
      </w:pPr>
      <w:r w:rsidRPr="00223CDE">
        <w:rPr>
          <w:rFonts w:ascii="inherit" w:eastAsia="Times New Roman" w:hAnsi="inherit" w:cs="Times New Roman"/>
          <w:noProof/>
          <w:sz w:val="24"/>
          <w:szCs w:val="24"/>
          <w:lang w:eastAsia="uk-UA"/>
        </w:rPr>
        <w:drawing>
          <wp:inline distT="0" distB="0" distL="0" distR="0" wp14:anchorId="726F483B" wp14:editId="7A341513">
            <wp:extent cx="152400" cy="152400"/>
            <wp:effectExtent l="0" t="0" r="0" b="0"/>
            <wp:docPr id="12" name="Рисунок 12" descr="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🟡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CDE">
        <w:rPr>
          <w:rFonts w:ascii="inherit" w:eastAsia="Times New Roman" w:hAnsi="inherit" w:cs="Times New Roman"/>
          <w:sz w:val="24"/>
          <w:szCs w:val="24"/>
          <w:lang w:eastAsia="uk-UA"/>
        </w:rPr>
        <w:t>Ну і так, серед аутистів трапляються люди з феноменальною пам'яттю. Унікальними здібностями. Розвивати їх трохи заважає все перераховане вище.</w:t>
      </w:r>
    </w:p>
    <w:p w:rsidR="00223CDE" w:rsidRPr="00223CDE" w:rsidRDefault="00223CDE" w:rsidP="00223CDE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  <w:lang w:eastAsia="uk-UA"/>
        </w:rPr>
      </w:pPr>
      <w:r w:rsidRPr="00223CDE">
        <w:rPr>
          <w:rFonts w:ascii="inherit" w:eastAsia="Times New Roman" w:hAnsi="inherit" w:cs="Times New Roman"/>
          <w:sz w:val="24"/>
          <w:szCs w:val="24"/>
          <w:lang w:eastAsia="uk-UA"/>
        </w:rPr>
        <w:fldChar w:fldCharType="begin"/>
      </w:r>
      <w:r w:rsidRPr="00223CDE">
        <w:rPr>
          <w:rFonts w:ascii="inherit" w:eastAsia="Times New Roman" w:hAnsi="inherit" w:cs="Times New Roman"/>
          <w:sz w:val="24"/>
          <w:szCs w:val="24"/>
          <w:lang w:eastAsia="uk-UA"/>
        </w:rPr>
        <w:instrText xml:space="preserve"> HYPERLINK "https://www.facebook.com/photo/?fbid=10226561659379425&amp;set=a.10200681578913588&amp;__cft__%5b0%5d=AZWsKlG6-XdaaDDdcEd0VtAvEtChghqidZ8ivnOaea1OPdnvD9i7-Tnz9aGfhDx8UkdgJCNXJ5-zR3-I-LKyX90MeyzXmP2lrYDlbbvKW8iwz1LicEkxSJuJSkJSSUdExg8&amp;__tn__=EH-R" </w:instrText>
      </w:r>
      <w:r w:rsidRPr="00223CDE">
        <w:rPr>
          <w:rFonts w:ascii="inherit" w:eastAsia="Times New Roman" w:hAnsi="inherit" w:cs="Times New Roman"/>
          <w:sz w:val="24"/>
          <w:szCs w:val="24"/>
          <w:lang w:eastAsia="uk-UA"/>
        </w:rPr>
        <w:fldChar w:fldCharType="separate"/>
      </w:r>
    </w:p>
    <w:p w:rsidR="00223CDE" w:rsidRPr="00223CDE" w:rsidRDefault="00223CDE" w:rsidP="00223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23CDE" w:rsidRPr="00223CDE" w:rsidRDefault="00223CDE" w:rsidP="00223CDE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uk-UA"/>
        </w:rPr>
      </w:pPr>
      <w:r w:rsidRPr="00223CDE">
        <w:rPr>
          <w:rFonts w:ascii="inherit" w:eastAsia="Times New Roman" w:hAnsi="inherit" w:cs="Times New Roman"/>
          <w:sz w:val="24"/>
          <w:szCs w:val="24"/>
          <w:lang w:eastAsia="uk-UA"/>
        </w:rPr>
        <w:fldChar w:fldCharType="end"/>
      </w:r>
    </w:p>
    <w:p w:rsidR="00223CDE" w:rsidRPr="00223CDE" w:rsidRDefault="00223CDE" w:rsidP="00223CDE">
      <w:pPr>
        <w:spacing w:after="0" w:line="240" w:lineRule="auto"/>
        <w:ind w:left="180"/>
        <w:rPr>
          <w:rFonts w:ascii="inherit" w:eastAsia="Times New Roman" w:hAnsi="inherit" w:cs="Segoe UI"/>
          <w:color w:val="65676B"/>
          <w:sz w:val="23"/>
          <w:szCs w:val="23"/>
          <w:bdr w:val="single" w:sz="12" w:space="0" w:color="auto" w:frame="1"/>
          <w:lang w:eastAsia="uk-UA"/>
        </w:rPr>
      </w:pPr>
    </w:p>
    <w:p w:rsidR="00223CDE" w:rsidRPr="00223CDE" w:rsidRDefault="00223CDE" w:rsidP="00223CDE">
      <w:pPr>
        <w:spacing w:after="0" w:line="240" w:lineRule="auto"/>
        <w:ind w:left="180"/>
        <w:rPr>
          <w:rFonts w:ascii="inherit" w:eastAsia="Times New Roman" w:hAnsi="inherit" w:cs="Segoe UI"/>
          <w:color w:val="65676B"/>
          <w:sz w:val="23"/>
          <w:szCs w:val="23"/>
          <w:bdr w:val="single" w:sz="12" w:space="0" w:color="auto" w:frame="1"/>
          <w:lang w:eastAsia="uk-UA"/>
        </w:rPr>
      </w:pPr>
    </w:p>
    <w:p w:rsidR="00223CDE" w:rsidRPr="00223CDE" w:rsidRDefault="00223CDE" w:rsidP="00223CDE">
      <w:pPr>
        <w:spacing w:after="0" w:line="240" w:lineRule="auto"/>
        <w:ind w:left="180"/>
        <w:rPr>
          <w:rFonts w:ascii="inherit" w:eastAsia="Times New Roman" w:hAnsi="inherit" w:cs="Segoe UI"/>
          <w:color w:val="65676B"/>
          <w:sz w:val="23"/>
          <w:szCs w:val="23"/>
          <w:bdr w:val="single" w:sz="12" w:space="0" w:color="auto" w:frame="1"/>
          <w:lang w:eastAsia="uk-UA"/>
        </w:rPr>
      </w:pPr>
    </w:p>
    <w:p w:rsidR="00223CDE" w:rsidRPr="00223CDE" w:rsidRDefault="00223CDE" w:rsidP="00223CDE">
      <w:pPr>
        <w:spacing w:after="0" w:line="240" w:lineRule="auto"/>
        <w:rPr>
          <w:rFonts w:ascii="inherit" w:eastAsia="Times New Roman" w:hAnsi="inherit" w:cs="Segoe UI"/>
          <w:color w:val="65676B"/>
          <w:sz w:val="23"/>
          <w:szCs w:val="23"/>
          <w:lang w:val="en-US" w:eastAsia="uk-UA"/>
        </w:rPr>
      </w:pPr>
      <w:r>
        <w:rPr>
          <w:rFonts w:ascii="inherit" w:eastAsia="Times New Roman" w:hAnsi="inherit" w:cs="Segoe UI"/>
          <w:color w:val="65676B"/>
          <w:sz w:val="23"/>
          <w:szCs w:val="23"/>
          <w:lang w:val="en-US" w:eastAsia="uk-UA"/>
        </w:rPr>
        <w:t xml:space="preserve"> </w:t>
      </w:r>
      <w:bookmarkStart w:id="0" w:name="_GoBack"/>
      <w:bookmarkEnd w:id="0"/>
    </w:p>
    <w:p w:rsidR="00683114" w:rsidRDefault="00683114"/>
    <w:sectPr w:rsidR="0068311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CDE"/>
    <w:rsid w:val="00223CDE"/>
    <w:rsid w:val="0068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5E1392-555E-455C-9823-413A798E1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5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16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85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63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2481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02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10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419309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87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292514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180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034343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196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19467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305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23089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142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383476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205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688695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03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742716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745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87726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95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556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50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3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880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203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276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9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22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8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0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910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91664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16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344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91535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106147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47891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377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318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1831</Words>
  <Characters>1045</Characters>
  <Application>Microsoft Office Word</Application>
  <DocSecurity>0</DocSecurity>
  <Lines>8</Lines>
  <Paragraphs>5</Paragraphs>
  <ScaleCrop>false</ScaleCrop>
  <Company/>
  <LinksUpToDate>false</LinksUpToDate>
  <CharactersWithSpaces>2871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2023-04-03T07:34:00Z</dcterms:created>
  <dcterms:modified xsi:type="dcterms:W3CDTF">2023-04-03T07:34:00Z</dcterms:modified>
</cp:coreProperties>
</file>