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C5" w:rsidRPr="00985D3B" w:rsidRDefault="009015C5" w:rsidP="009015C5">
      <w:pPr>
        <w:rPr>
          <w:color w:val="000000" w:themeColor="text1"/>
          <w:lang w:val="ru-RU"/>
        </w:rPr>
      </w:pPr>
    </w:p>
    <w:p w:rsidR="009015C5" w:rsidRPr="00985D3B" w:rsidRDefault="009015C5" w:rsidP="009015C5">
      <w:pPr>
        <w:ind w:left="5664" w:firstLine="708"/>
        <w:rPr>
          <w:color w:val="000000" w:themeColor="text1"/>
        </w:rPr>
      </w:pPr>
      <w:r w:rsidRPr="00985D3B">
        <w:rPr>
          <w:color w:val="000000" w:themeColor="text1"/>
        </w:rPr>
        <w:t>СХВАЛЕНО</w:t>
      </w:r>
    </w:p>
    <w:p w:rsidR="009015C5" w:rsidRPr="00985D3B" w:rsidRDefault="009015C5" w:rsidP="009015C5">
      <w:pPr>
        <w:ind w:left="6372"/>
        <w:rPr>
          <w:color w:val="000000" w:themeColor="text1"/>
        </w:rPr>
      </w:pPr>
    </w:p>
    <w:p w:rsidR="009015C5" w:rsidRPr="00985D3B" w:rsidRDefault="009015C5" w:rsidP="009015C5">
      <w:pPr>
        <w:ind w:left="6372"/>
        <w:rPr>
          <w:color w:val="000000" w:themeColor="text1"/>
        </w:rPr>
      </w:pPr>
      <w:r w:rsidRPr="00985D3B">
        <w:rPr>
          <w:color w:val="000000" w:themeColor="text1"/>
        </w:rPr>
        <w:t>Рішення педради</w:t>
      </w:r>
    </w:p>
    <w:p w:rsidR="009015C5" w:rsidRPr="00985D3B" w:rsidRDefault="00927847" w:rsidP="009015C5">
      <w:pPr>
        <w:ind w:left="6372"/>
        <w:rPr>
          <w:color w:val="000000" w:themeColor="text1"/>
        </w:rPr>
      </w:pPr>
      <w:r>
        <w:rPr>
          <w:color w:val="000000" w:themeColor="text1"/>
        </w:rPr>
        <w:t xml:space="preserve">Станції юних техніків </w:t>
      </w:r>
    </w:p>
    <w:p w:rsidR="009015C5" w:rsidRPr="00985D3B" w:rsidRDefault="009015C5" w:rsidP="009015C5">
      <w:pPr>
        <w:ind w:left="6372"/>
        <w:rPr>
          <w:rFonts w:cstheme="minorBidi"/>
          <w:color w:val="000000" w:themeColor="text1"/>
        </w:rPr>
      </w:pPr>
      <w:r w:rsidRPr="00985D3B">
        <w:rPr>
          <w:color w:val="000000" w:themeColor="text1"/>
        </w:rPr>
        <w:t>Червоноградської міської ради</w:t>
      </w:r>
      <w:r w:rsidRPr="00985D3B">
        <w:rPr>
          <w:rFonts w:cstheme="minorBidi"/>
          <w:color w:val="000000" w:themeColor="text1"/>
        </w:rPr>
        <w:t>Львівської області</w:t>
      </w:r>
    </w:p>
    <w:p w:rsidR="009015C5" w:rsidRPr="00985D3B" w:rsidRDefault="009015C5" w:rsidP="009015C5">
      <w:pPr>
        <w:ind w:left="6372"/>
        <w:rPr>
          <w:rFonts w:cstheme="minorBidi"/>
          <w:color w:val="000000" w:themeColor="text1"/>
        </w:rPr>
      </w:pPr>
    </w:p>
    <w:p w:rsidR="009015C5" w:rsidRPr="00985D3B" w:rsidRDefault="00342DC7" w:rsidP="009015C5">
      <w:pPr>
        <w:ind w:left="6372"/>
        <w:rPr>
          <w:rFonts w:cstheme="minorBidi"/>
          <w:color w:val="000000" w:themeColor="text1"/>
        </w:rPr>
      </w:pPr>
      <w:r w:rsidRPr="00985D3B">
        <w:rPr>
          <w:rFonts w:cstheme="minorBidi"/>
          <w:color w:val="000000" w:themeColor="text1"/>
        </w:rPr>
        <w:t>Протокол № 1</w:t>
      </w:r>
      <w:r w:rsidR="009015C5" w:rsidRPr="00985D3B">
        <w:rPr>
          <w:rFonts w:cstheme="minorBidi"/>
          <w:color w:val="000000" w:themeColor="text1"/>
        </w:rPr>
        <w:t xml:space="preserve"> від </w:t>
      </w:r>
      <w:r w:rsidR="00643D11" w:rsidRPr="00643D11">
        <w:rPr>
          <w:rFonts w:cstheme="minorBidi"/>
          <w:color w:val="000000" w:themeColor="text1"/>
        </w:rPr>
        <w:t>26</w:t>
      </w:r>
      <w:r w:rsidR="009015C5" w:rsidRPr="00985D3B">
        <w:rPr>
          <w:rFonts w:cstheme="minorBidi"/>
          <w:color w:val="000000" w:themeColor="text1"/>
        </w:rPr>
        <w:t>.08.2022</w:t>
      </w: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</w:rPr>
      </w:pPr>
    </w:p>
    <w:p w:rsidR="009015C5" w:rsidRPr="00985D3B" w:rsidRDefault="009015C5" w:rsidP="009015C5">
      <w:pPr>
        <w:spacing w:line="360" w:lineRule="auto"/>
        <w:jc w:val="center"/>
        <w:rPr>
          <w:rFonts w:cstheme="minorBidi"/>
          <w:b/>
          <w:color w:val="000000" w:themeColor="text1"/>
          <w:sz w:val="36"/>
          <w:szCs w:val="32"/>
        </w:rPr>
      </w:pPr>
    </w:p>
    <w:p w:rsidR="009015C5" w:rsidRPr="00985D3B" w:rsidRDefault="009015C5" w:rsidP="009015C5">
      <w:pPr>
        <w:spacing w:line="360" w:lineRule="auto"/>
        <w:jc w:val="center"/>
        <w:rPr>
          <w:rFonts w:cstheme="minorBidi"/>
          <w:b/>
          <w:color w:val="000000" w:themeColor="text1"/>
          <w:sz w:val="36"/>
          <w:szCs w:val="32"/>
        </w:rPr>
      </w:pPr>
    </w:p>
    <w:p w:rsidR="009015C5" w:rsidRPr="00985D3B" w:rsidRDefault="009015C5" w:rsidP="009015C5">
      <w:pPr>
        <w:spacing w:line="360" w:lineRule="auto"/>
        <w:jc w:val="center"/>
        <w:rPr>
          <w:rFonts w:cstheme="minorBidi"/>
          <w:color w:val="000000" w:themeColor="text1"/>
        </w:rPr>
      </w:pPr>
      <w:r w:rsidRPr="00985D3B">
        <w:rPr>
          <w:rFonts w:cstheme="minorBidi"/>
          <w:b/>
          <w:color w:val="000000" w:themeColor="text1"/>
          <w:sz w:val="36"/>
          <w:szCs w:val="32"/>
        </w:rPr>
        <w:t>СТРАТЕГІЯ</w:t>
      </w:r>
    </w:p>
    <w:p w:rsidR="009015C5" w:rsidRPr="00985D3B" w:rsidRDefault="00927847" w:rsidP="009015C5">
      <w:pPr>
        <w:spacing w:line="360" w:lineRule="auto"/>
        <w:jc w:val="center"/>
        <w:rPr>
          <w:rFonts w:cstheme="minorBidi"/>
          <w:color w:val="000000" w:themeColor="text1"/>
        </w:rPr>
      </w:pPr>
      <w:r>
        <w:rPr>
          <w:rFonts w:cstheme="minorBidi"/>
          <w:b/>
          <w:color w:val="000000" w:themeColor="text1"/>
          <w:sz w:val="36"/>
          <w:szCs w:val="32"/>
        </w:rPr>
        <w:t xml:space="preserve"> РОЗВИТКУ СТАНЦІЇ ЮНИХ ТЕХНІКІВ</w:t>
      </w:r>
    </w:p>
    <w:p w:rsidR="009015C5" w:rsidRPr="00985D3B" w:rsidRDefault="009015C5" w:rsidP="009015C5">
      <w:pPr>
        <w:spacing w:line="360" w:lineRule="auto"/>
        <w:jc w:val="center"/>
        <w:rPr>
          <w:rFonts w:cstheme="minorBidi"/>
          <w:color w:val="000000" w:themeColor="text1"/>
        </w:rPr>
      </w:pPr>
      <w:r w:rsidRPr="00985D3B">
        <w:rPr>
          <w:rFonts w:cstheme="minorBidi"/>
          <w:b/>
          <w:color w:val="000000" w:themeColor="text1"/>
          <w:sz w:val="36"/>
          <w:szCs w:val="32"/>
        </w:rPr>
        <w:t>ЧЕРВОНОГРАДСЬКОЇ МІСЬКОЇ РАДИ</w:t>
      </w:r>
    </w:p>
    <w:p w:rsidR="009015C5" w:rsidRPr="00985D3B" w:rsidRDefault="009015C5" w:rsidP="009015C5">
      <w:pPr>
        <w:spacing w:line="360" w:lineRule="auto"/>
        <w:jc w:val="center"/>
        <w:rPr>
          <w:rFonts w:cstheme="minorBidi"/>
          <w:color w:val="000000" w:themeColor="text1"/>
        </w:rPr>
      </w:pPr>
      <w:r w:rsidRPr="00985D3B">
        <w:rPr>
          <w:rFonts w:cstheme="minorBidi"/>
          <w:b/>
          <w:color w:val="000000" w:themeColor="text1"/>
          <w:sz w:val="36"/>
          <w:szCs w:val="32"/>
        </w:rPr>
        <w:t>ЛЬВІВСЬКОЇ ОБЛАСТІ</w:t>
      </w:r>
    </w:p>
    <w:p w:rsidR="009015C5" w:rsidRPr="00985D3B" w:rsidRDefault="009015C5" w:rsidP="009015C5">
      <w:pPr>
        <w:spacing w:line="360" w:lineRule="auto"/>
        <w:jc w:val="center"/>
        <w:rPr>
          <w:rFonts w:cstheme="minorBidi"/>
          <w:color w:val="000000" w:themeColor="text1"/>
        </w:rPr>
      </w:pPr>
      <w:r w:rsidRPr="00985D3B">
        <w:rPr>
          <w:rFonts w:cstheme="minorBidi"/>
          <w:b/>
          <w:color w:val="000000" w:themeColor="text1"/>
          <w:sz w:val="36"/>
          <w:szCs w:val="32"/>
        </w:rPr>
        <w:t>на 2022-2027 роки</w:t>
      </w: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b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jc w:val="center"/>
        <w:rPr>
          <w:rFonts w:cstheme="minorBidi"/>
          <w:color w:val="000000" w:themeColor="text1"/>
          <w:sz w:val="32"/>
          <w:szCs w:val="32"/>
        </w:rPr>
      </w:pPr>
    </w:p>
    <w:p w:rsidR="009015C5" w:rsidRPr="00985D3B" w:rsidRDefault="009015C5" w:rsidP="009015C5">
      <w:pPr>
        <w:rPr>
          <w:rFonts w:cstheme="minorBidi"/>
          <w:color w:val="000000" w:themeColor="text1"/>
          <w:sz w:val="32"/>
          <w:szCs w:val="32"/>
        </w:rPr>
      </w:pPr>
    </w:p>
    <w:p w:rsidR="009015C5" w:rsidRDefault="009015C5" w:rsidP="009015C5">
      <w:pPr>
        <w:rPr>
          <w:rFonts w:cstheme="minorBidi"/>
          <w:color w:val="000000" w:themeColor="text1"/>
          <w:sz w:val="32"/>
          <w:szCs w:val="32"/>
        </w:rPr>
      </w:pPr>
    </w:p>
    <w:p w:rsidR="00927847" w:rsidRPr="00985D3B" w:rsidRDefault="00927847" w:rsidP="009015C5">
      <w:pPr>
        <w:rPr>
          <w:rFonts w:cstheme="minorBidi"/>
          <w:color w:val="000000" w:themeColor="text1"/>
          <w:sz w:val="32"/>
          <w:szCs w:val="32"/>
        </w:rPr>
      </w:pPr>
    </w:p>
    <w:p w:rsidR="009015C5" w:rsidRDefault="009015C5" w:rsidP="009015C5">
      <w:pPr>
        <w:pStyle w:val="a3"/>
        <w:jc w:val="center"/>
        <w:rPr>
          <w:rFonts w:ascii="Times New Roman" w:hAnsi="Times New Roman"/>
          <w:color w:val="000000" w:themeColor="text1"/>
        </w:rPr>
      </w:pPr>
      <w:r w:rsidRPr="00985D3B">
        <w:rPr>
          <w:rFonts w:ascii="Times New Roman" w:hAnsi="Times New Roman"/>
          <w:color w:val="000000" w:themeColor="text1"/>
        </w:rPr>
        <w:lastRenderedPageBreak/>
        <w:t>ЗМІСТ</w:t>
      </w:r>
    </w:p>
    <w:p w:rsidR="00927847" w:rsidRPr="00927847" w:rsidRDefault="00927847" w:rsidP="00927847">
      <w:pPr>
        <w:rPr>
          <w:lang w:eastAsia="en-US" w:bidi="ar-SA"/>
        </w:rPr>
      </w:pPr>
    </w:p>
    <w:p w:rsidR="00985D3B" w:rsidRPr="00985D3B" w:rsidRDefault="00451DD8" w:rsidP="00985D3B">
      <w:pPr>
        <w:pStyle w:val="11"/>
        <w:tabs>
          <w:tab w:val="right" w:leader="dot" w:pos="9628"/>
        </w:tabs>
        <w:rPr>
          <w:color w:val="000000" w:themeColor="text1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015C5"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TOC \o "1-3" \h \z \u </w:instrTex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hyperlink w:anchor="_Toc114133715" w:history="1">
        <w:r w:rsidR="009015C5" w:rsidRPr="00985D3B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>ВСТУП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F32280">
        <w:t>3</w:t>
      </w:r>
    </w:p>
    <w:p w:rsidR="00643D11" w:rsidRDefault="00451DD8" w:rsidP="00643D11">
      <w:pPr>
        <w:pStyle w:val="11"/>
        <w:tabs>
          <w:tab w:val="right" w:leader="dot" w:pos="9628"/>
        </w:tabs>
        <w:rPr>
          <w:color w:val="000000" w:themeColor="text1"/>
          <w:lang w:val="ru-RU"/>
        </w:rPr>
      </w:pPr>
      <w:hyperlink w:anchor="_Toc114133716" w:history="1">
        <w:r w:rsidR="00985D3B" w:rsidRPr="00643D11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ІІ. Тематичні складові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F32280">
        <w:t>4</w:t>
      </w:r>
    </w:p>
    <w:p w:rsidR="009015C5" w:rsidRPr="00985D3B" w:rsidRDefault="00451DD8" w:rsidP="009015C5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color w:val="000000" w:themeColor="text1"/>
          <w:kern w:val="0"/>
          <w:sz w:val="28"/>
          <w:szCs w:val="28"/>
          <w:lang w:bidi="ar-SA"/>
        </w:rPr>
      </w:pPr>
      <w:hyperlink w:anchor="_Toc114133717" w:history="1">
        <w:r w:rsidR="00643D11" w:rsidRPr="00643D11">
          <w:rPr>
            <w:color w:val="000000" w:themeColor="text1"/>
            <w:sz w:val="28"/>
            <w:szCs w:val="28"/>
          </w:rPr>
          <w:t>ІІІ. Аналіз роботи закладу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F3228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  <w:lang w:val="ru-RU"/>
          </w:rPr>
          <w:t>6</w:t>
        </w:r>
      </w:hyperlink>
    </w:p>
    <w:p w:rsidR="009015C5" w:rsidRPr="00985D3B" w:rsidRDefault="00451DD8" w:rsidP="009015C5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color w:val="000000" w:themeColor="text1"/>
          <w:kern w:val="0"/>
          <w:sz w:val="28"/>
          <w:szCs w:val="28"/>
          <w:lang w:bidi="ar-SA"/>
        </w:rPr>
      </w:pPr>
      <w:hyperlink w:anchor="_Toc114133718" w:history="1">
        <w:r w:rsidR="009015C5" w:rsidRPr="00985D3B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 xml:space="preserve">4. РОЗВИТОК СИСТЕМИ </w:t>
        </w:r>
        <w:r w:rsidR="00F32280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>ОСВІТНЬОЇ</w:t>
        </w:r>
        <w:r w:rsidR="009015C5" w:rsidRPr="00985D3B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 xml:space="preserve"> ДІЯЛЬНОСТІ</w:t>
        </w:r>
        <w:r w:rsidR="00EA7C97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 xml:space="preserve"> ЗАКЛАДУ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F32280">
        <w:t>13</w:t>
      </w:r>
    </w:p>
    <w:p w:rsidR="009015C5" w:rsidRPr="00985D3B" w:rsidRDefault="00451DD8" w:rsidP="009015C5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color w:val="000000" w:themeColor="text1"/>
          <w:kern w:val="0"/>
          <w:sz w:val="28"/>
          <w:szCs w:val="28"/>
          <w:lang w:bidi="ar-SA"/>
        </w:rPr>
      </w:pPr>
      <w:hyperlink w:anchor="_Toc114133719" w:history="1">
        <w:r w:rsidR="009015C5" w:rsidRPr="00985D3B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>5. РОЗВИТОК СИСТЕМИ УПРАВЛІНСЬКОЇ ДІЯЛЬНОСТІ</w:t>
        </w:r>
        <w:r w:rsidR="00EA7C97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 xml:space="preserve"> ЗАКЛАДУ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EA7C97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17</w:t>
        </w:r>
      </w:hyperlink>
    </w:p>
    <w:p w:rsidR="009015C5" w:rsidRPr="00985D3B" w:rsidRDefault="00451DD8" w:rsidP="009015C5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color w:val="000000" w:themeColor="text1"/>
          <w:kern w:val="0"/>
          <w:sz w:val="28"/>
          <w:szCs w:val="28"/>
          <w:lang w:bidi="ar-SA"/>
        </w:rPr>
      </w:pPr>
      <w:hyperlink w:anchor="_Toc114133720" w:history="1">
        <w:r w:rsidR="009015C5" w:rsidRPr="00985D3B">
          <w:rPr>
            <w:rStyle w:val="a4"/>
            <w:rFonts w:ascii="Times New Roman" w:hAnsi="Times New Roman"/>
            <w:noProof/>
            <w:color w:val="000000" w:themeColor="text1"/>
            <w:sz w:val="28"/>
            <w:szCs w:val="28"/>
          </w:rPr>
          <w:t xml:space="preserve">6. </w:t>
        </w:r>
        <w:r w:rsidR="009015C5" w:rsidRPr="00985D3B">
          <w:rPr>
            <w:rStyle w:val="a4"/>
            <w:rFonts w:ascii="Times New Roman" w:hAnsi="Times New Roman"/>
            <w:i/>
            <w:noProof/>
            <w:color w:val="000000" w:themeColor="text1"/>
            <w:sz w:val="28"/>
            <w:szCs w:val="28"/>
          </w:rPr>
          <w:t xml:space="preserve">СТРАТЕГІЧНІ ЦІЛІ ТА ЗАВДАННЯ РОЗВИТКУ </w:t>
        </w:r>
        <w:r w:rsidR="00EA7C97">
          <w:rPr>
            <w:rStyle w:val="a4"/>
            <w:rFonts w:ascii="Times New Roman" w:hAnsi="Times New Roman"/>
            <w:i/>
            <w:noProof/>
            <w:color w:val="000000" w:themeColor="text1"/>
            <w:sz w:val="28"/>
            <w:szCs w:val="28"/>
          </w:rPr>
          <w:t xml:space="preserve">СТАНЦІЇ ЮНИХ </w:t>
        </w:r>
        <w:r w:rsidR="00927847">
          <w:rPr>
            <w:rStyle w:val="a4"/>
            <w:rFonts w:ascii="Times New Roman" w:hAnsi="Times New Roman"/>
            <w:i/>
            <w:noProof/>
            <w:color w:val="000000" w:themeColor="text1"/>
            <w:sz w:val="28"/>
            <w:szCs w:val="28"/>
          </w:rPr>
          <w:t xml:space="preserve">ТЕХНІКІВ </w:t>
        </w:r>
        <w:r w:rsidR="009015C5" w:rsidRPr="00985D3B">
          <w:rPr>
            <w:rStyle w:val="a4"/>
            <w:rFonts w:ascii="Times New Roman" w:hAnsi="Times New Roman"/>
            <w:i/>
            <w:noProof/>
            <w:color w:val="000000" w:themeColor="text1"/>
            <w:sz w:val="28"/>
            <w:szCs w:val="28"/>
          </w:rPr>
          <w:t>ЧЕРВОНОГРАДСЬКОЇ МІСЬКОЇ РАДИ ЛЬВІВСЬКОЇ ОБЛАСТІ</w:t>
        </w:r>
        <w:r w:rsidR="009015C5" w:rsidRPr="00985D3B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EA7C97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20</w:t>
        </w:r>
      </w:hyperlink>
    </w:p>
    <w:p w:rsidR="009015C5" w:rsidRPr="00985D3B" w:rsidRDefault="00451DD8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015C5" w:rsidP="0090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95F" w:rsidRPr="00985D3B" w:rsidRDefault="0041395F" w:rsidP="0041395F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Вступ</w:t>
      </w:r>
    </w:p>
    <w:p w:rsidR="00E44C18" w:rsidRDefault="0041395F" w:rsidP="00E44C18">
      <w:pPr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44C18" w:rsidRPr="00E44C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Залучення учнів до технічної творчості є одним із шляхів задоволення їх особистісних потреб, стимулювання прагнення розвинути інд</w:t>
      </w:r>
      <w:r w:rsidR="00A728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ивідуальні здібності, розширювати обсяг знань, допрофесійну підготовку</w:t>
      </w:r>
      <w:r w:rsidR="00E44C18" w:rsidRPr="00E44C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вирішення особистісних проблем спілкування з однолітка</w:t>
      </w:r>
      <w:r w:rsidR="00A728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ми, змістовна та здорова</w:t>
      </w:r>
      <w:r w:rsidR="000F38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організація</w:t>
      </w:r>
      <w:r w:rsidR="00E44C18" w:rsidRPr="00E44C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вільного часу, формування основних компетенцій, яких вимагає сучасне суспільство. </w:t>
      </w:r>
    </w:p>
    <w:p w:rsidR="0041395F" w:rsidRPr="00985D3B" w:rsidRDefault="00E44C18" w:rsidP="000C4517">
      <w:pPr>
        <w:shd w:val="clear" w:color="auto" w:fill="FFFFFF"/>
        <w:spacing w:line="3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C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Технічна творчість, як одна з найбільш цікавих форм дозвілля школярів, сприяє розкриттю і розвитку творчих здібностей, ініціативи, самостійності та самовизначенню у житті, підвищенню якості трудової підготовки і професійної орієнтації учнів, вмінню орієнтуватись в світі техніки, </w:t>
      </w:r>
      <w:r w:rsidR="00A728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 невід’ємній складовій частини</w:t>
      </w:r>
      <w:r w:rsidRPr="00E44C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освіченості кожної сучасної людини.</w:t>
      </w:r>
      <w:r w:rsidR="005F67D2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Місія СЮТ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 потре</w:t>
      </w:r>
      <w:r w:rsid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дітей до пізнання і творчості,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набуття, поглиблення та розширення компетентностей дітей та юнацтва, задоволення та розвиток їхніх інтере</w:t>
      </w:r>
      <w:r w:rsid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сів та здібностей у вільний час,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виявлення, підтримка та розвиток </w:t>
      </w:r>
      <w:r w:rsid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обдарованих і талановитих дітей,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фізичний, емоційний і інтел</w:t>
      </w:r>
      <w:r w:rsid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ектуальний розвиток особистості,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здійснення профорієнтаційної і професійно - консультаційної роботи, провадження допрофесійної підготовки</w:t>
      </w:r>
      <w:r w:rsid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відповідно до здібностей дітей, </w:t>
      </w:r>
      <w:r w:rsidR="000C4517" w:rsidRPr="000C45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соціалізація</w:t>
      </w:r>
      <w:r w:rsidR="00A728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дітей та юнацтва у вільний час,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сприяння кожному здобувачу освіти в цілісному розвитку та лідерському стан</w:t>
      </w:r>
      <w:r w:rsidR="005F67D2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овленні,  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створення за допомогою освітнього процесу і впровадження нових освітніх технологій  умов для одержання здобувачами  освіти якісної освіти, що дозволяє успішно жити у швидко мінливому світі.</w:t>
      </w:r>
      <w:r w:rsidR="005F67D2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F67D2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516E5" w:rsidRDefault="002E2C63" w:rsidP="00A7287A">
      <w:pPr>
        <w:pStyle w:val="a7"/>
        <w:spacing w:before="0" w:beforeAutospacing="0" w:after="0" w:afterAutospacing="0"/>
        <w:ind w:right="57" w:firstLine="567"/>
        <w:rPr>
          <w:color w:val="000000" w:themeColor="text1"/>
          <w:sz w:val="28"/>
          <w:szCs w:val="28"/>
          <w:lang w:val="uk-UA"/>
        </w:rPr>
      </w:pPr>
      <w:r w:rsidRPr="00985D3B">
        <w:rPr>
          <w:color w:val="000000" w:themeColor="text1"/>
          <w:sz w:val="28"/>
          <w:szCs w:val="28"/>
          <w:lang w:val="uk-UA"/>
        </w:rPr>
        <w:t xml:space="preserve">Майбутнє нашого суспільства залежить від того, яким змістом і цінностями буде наповнено внутрішній світ підростаючої особистості. </w:t>
      </w:r>
      <w:proofErr w:type="spellStart"/>
      <w:r w:rsidRPr="00985D3B">
        <w:rPr>
          <w:color w:val="000000" w:themeColor="text1"/>
          <w:sz w:val="28"/>
          <w:szCs w:val="28"/>
        </w:rPr>
        <w:t>Саме</w:t>
      </w:r>
      <w:proofErr w:type="spellEnd"/>
      <w:r w:rsidRPr="00985D3B">
        <w:rPr>
          <w:color w:val="000000" w:themeColor="text1"/>
          <w:sz w:val="28"/>
          <w:szCs w:val="28"/>
        </w:rPr>
        <w:t xml:space="preserve"> в </w:t>
      </w:r>
      <w:proofErr w:type="spellStart"/>
      <w:r w:rsidRPr="00985D3B">
        <w:rPr>
          <w:color w:val="000000" w:themeColor="text1"/>
          <w:sz w:val="28"/>
          <w:szCs w:val="28"/>
        </w:rPr>
        <w:t>позашкільній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освіті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r w:rsidRPr="00985D3B">
        <w:rPr>
          <w:color w:val="000000" w:themeColor="text1"/>
          <w:sz w:val="28"/>
          <w:szCs w:val="28"/>
        </w:rPr>
        <w:t xml:space="preserve">максимально </w:t>
      </w:r>
      <w:proofErr w:type="spellStart"/>
      <w:r w:rsidRPr="00985D3B">
        <w:rPr>
          <w:color w:val="000000" w:themeColor="text1"/>
          <w:sz w:val="28"/>
          <w:szCs w:val="28"/>
        </w:rPr>
        <w:t>повно</w:t>
      </w:r>
      <w:proofErr w:type="spellEnd"/>
      <w:r w:rsidR="007C1AE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382E">
        <w:rPr>
          <w:color w:val="000000" w:themeColor="text1"/>
          <w:sz w:val="28"/>
          <w:szCs w:val="28"/>
        </w:rPr>
        <w:t>враховано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382E">
        <w:rPr>
          <w:color w:val="000000" w:themeColor="text1"/>
          <w:sz w:val="28"/>
          <w:szCs w:val="28"/>
        </w:rPr>
        <w:t>принци</w:t>
      </w:r>
      <w:proofErr w:type="spellEnd"/>
      <w:r w:rsidR="000F382E">
        <w:rPr>
          <w:color w:val="000000" w:themeColor="text1"/>
          <w:sz w:val="28"/>
          <w:szCs w:val="28"/>
          <w:lang w:val="uk-UA"/>
        </w:rPr>
        <w:t xml:space="preserve">п </w:t>
      </w:r>
      <w:proofErr w:type="spellStart"/>
      <w:r w:rsidRPr="00985D3B">
        <w:rPr>
          <w:color w:val="000000" w:themeColor="text1"/>
          <w:sz w:val="28"/>
          <w:szCs w:val="28"/>
        </w:rPr>
        <w:t>демократичності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r w:rsidR="007C1AE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й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r w:rsidR="007C1AE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доброзичливого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ставлення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r w:rsidR="009D1744">
        <w:rPr>
          <w:color w:val="000000" w:themeColor="text1"/>
          <w:sz w:val="28"/>
          <w:szCs w:val="28"/>
        </w:rPr>
        <w:t xml:space="preserve">до </w:t>
      </w:r>
      <w:proofErr w:type="spellStart"/>
      <w:r w:rsidR="009D1744">
        <w:rPr>
          <w:color w:val="000000" w:themeColor="text1"/>
          <w:sz w:val="28"/>
          <w:szCs w:val="28"/>
        </w:rPr>
        <w:t>дитини</w:t>
      </w:r>
      <w:proofErr w:type="spellEnd"/>
      <w:r w:rsidR="009D1744">
        <w:rPr>
          <w:color w:val="000000" w:themeColor="text1"/>
          <w:sz w:val="28"/>
          <w:szCs w:val="28"/>
        </w:rPr>
        <w:t xml:space="preserve">. </w:t>
      </w:r>
      <w:proofErr w:type="spellStart"/>
      <w:r w:rsidR="009D1744">
        <w:rPr>
          <w:color w:val="000000" w:themeColor="text1"/>
          <w:sz w:val="28"/>
          <w:szCs w:val="28"/>
        </w:rPr>
        <w:t>Саме</w:t>
      </w:r>
      <w:proofErr w:type="spellEnd"/>
      <w:r w:rsidR="009D1744">
        <w:rPr>
          <w:color w:val="000000" w:themeColor="text1"/>
          <w:sz w:val="28"/>
          <w:szCs w:val="28"/>
          <w:lang w:val="uk-UA"/>
        </w:rPr>
        <w:t xml:space="preserve"> вона </w:t>
      </w:r>
      <w:proofErr w:type="spellStart"/>
      <w:r w:rsidRPr="00985D3B">
        <w:rPr>
          <w:color w:val="000000" w:themeColor="text1"/>
          <w:sz w:val="28"/>
          <w:szCs w:val="28"/>
        </w:rPr>
        <w:t>здатна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мобільно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реагувати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 «</w:t>
      </w:r>
      <w:proofErr w:type="spellStart"/>
      <w:r w:rsidRPr="00985D3B">
        <w:rPr>
          <w:color w:val="000000" w:themeColor="text1"/>
          <w:sz w:val="28"/>
          <w:szCs w:val="28"/>
        </w:rPr>
        <w:t>виклики</w:t>
      </w:r>
      <w:proofErr w:type="spellEnd"/>
      <w:r w:rsidRPr="00985D3B">
        <w:rPr>
          <w:color w:val="000000" w:themeColor="text1"/>
          <w:sz w:val="28"/>
          <w:szCs w:val="28"/>
        </w:rPr>
        <w:t xml:space="preserve"> часу» в </w:t>
      </w:r>
      <w:proofErr w:type="spellStart"/>
      <w:r w:rsidRPr="00985D3B">
        <w:rPr>
          <w:color w:val="000000" w:themeColor="text1"/>
          <w:sz w:val="28"/>
          <w:szCs w:val="28"/>
        </w:rPr>
        <w:t>інтересах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дитини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її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сі</w:t>
      </w:r>
      <w:proofErr w:type="gramStart"/>
      <w:r w:rsidRPr="00985D3B">
        <w:rPr>
          <w:color w:val="000000" w:themeColor="text1"/>
          <w:sz w:val="28"/>
          <w:szCs w:val="28"/>
        </w:rPr>
        <w:t>м</w:t>
      </w:r>
      <w:proofErr w:type="gramEnd"/>
      <w:r w:rsidRPr="00985D3B">
        <w:rPr>
          <w:color w:val="000000" w:themeColor="text1"/>
          <w:sz w:val="28"/>
          <w:szCs w:val="28"/>
        </w:rPr>
        <w:t>’ї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суспільства</w:t>
      </w:r>
      <w:proofErr w:type="spellEnd"/>
      <w:r w:rsidRPr="00985D3B">
        <w:rPr>
          <w:color w:val="000000" w:themeColor="text1"/>
          <w:sz w:val="28"/>
          <w:szCs w:val="28"/>
        </w:rPr>
        <w:t xml:space="preserve">. Система </w:t>
      </w:r>
      <w:proofErr w:type="spellStart"/>
      <w:r w:rsidRPr="00985D3B">
        <w:rPr>
          <w:color w:val="000000" w:themeColor="text1"/>
          <w:sz w:val="28"/>
          <w:szCs w:val="28"/>
        </w:rPr>
        <w:t>позашкільного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навчання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й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виховання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унікальна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оскільки</w:t>
      </w:r>
      <w:proofErr w:type="spellEnd"/>
      <w:r w:rsidRPr="00985D3B">
        <w:rPr>
          <w:color w:val="000000" w:themeColor="text1"/>
          <w:sz w:val="28"/>
          <w:szCs w:val="28"/>
        </w:rPr>
        <w:t xml:space="preserve"> в </w:t>
      </w:r>
      <w:proofErr w:type="spellStart"/>
      <w:r w:rsidRPr="00985D3B">
        <w:rPr>
          <w:color w:val="000000" w:themeColor="text1"/>
          <w:sz w:val="28"/>
          <w:szCs w:val="28"/>
        </w:rPr>
        <w:t>ній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зосереджені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вільна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мотивація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D1744">
        <w:rPr>
          <w:color w:val="000000" w:themeColor="text1"/>
          <w:sz w:val="28"/>
          <w:szCs w:val="28"/>
        </w:rPr>
        <w:t>дитини</w:t>
      </w:r>
      <w:proofErr w:type="spellEnd"/>
      <w:r w:rsidR="009D1744">
        <w:rPr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 w:rsidR="009D1744">
        <w:rPr>
          <w:color w:val="000000" w:themeColor="text1"/>
          <w:sz w:val="28"/>
          <w:szCs w:val="28"/>
        </w:rPr>
        <w:t>п</w:t>
      </w:r>
      <w:proofErr w:type="gramEnd"/>
      <w:r w:rsidR="009D1744">
        <w:rPr>
          <w:color w:val="000000" w:themeColor="text1"/>
          <w:sz w:val="28"/>
          <w:szCs w:val="28"/>
        </w:rPr>
        <w:t>ізнання</w:t>
      </w:r>
      <w:proofErr w:type="spellEnd"/>
      <w:r w:rsidR="009D1744">
        <w:rPr>
          <w:color w:val="000000" w:themeColor="text1"/>
          <w:sz w:val="28"/>
          <w:szCs w:val="28"/>
        </w:rPr>
        <w:t xml:space="preserve"> </w:t>
      </w:r>
      <w:proofErr w:type="spellStart"/>
      <w:r w:rsidR="009D1744">
        <w:rPr>
          <w:color w:val="000000" w:themeColor="text1"/>
          <w:sz w:val="28"/>
          <w:szCs w:val="28"/>
        </w:rPr>
        <w:t>й</w:t>
      </w:r>
      <w:proofErr w:type="spellEnd"/>
      <w:r w:rsidR="009D1744">
        <w:rPr>
          <w:color w:val="000000" w:themeColor="text1"/>
          <w:sz w:val="28"/>
          <w:szCs w:val="28"/>
        </w:rPr>
        <w:t xml:space="preserve"> </w:t>
      </w:r>
      <w:proofErr w:type="spellStart"/>
      <w:r w:rsidR="009D1744">
        <w:rPr>
          <w:color w:val="000000" w:themeColor="text1"/>
          <w:sz w:val="28"/>
          <w:szCs w:val="28"/>
        </w:rPr>
        <w:t>творчості</w:t>
      </w:r>
      <w:proofErr w:type="spellEnd"/>
      <w:r w:rsidR="009D1744">
        <w:rPr>
          <w:color w:val="000000" w:themeColor="text1"/>
          <w:sz w:val="28"/>
          <w:szCs w:val="28"/>
          <w:lang w:val="uk-UA"/>
        </w:rPr>
        <w:t xml:space="preserve"> і</w:t>
      </w:r>
      <w:r w:rsidRPr="00985D3B">
        <w:rPr>
          <w:color w:val="000000" w:themeColor="text1"/>
          <w:sz w:val="28"/>
          <w:szCs w:val="28"/>
        </w:rPr>
        <w:t xml:space="preserve"> великий </w:t>
      </w:r>
      <w:proofErr w:type="spellStart"/>
      <w:r w:rsidRPr="00985D3B">
        <w:rPr>
          <w:color w:val="000000" w:themeColor="text1"/>
          <w:sz w:val="28"/>
          <w:szCs w:val="28"/>
        </w:rPr>
        <w:t>альтернативний</w:t>
      </w:r>
      <w:proofErr w:type="spellEnd"/>
      <w:r w:rsidRPr="00985D3B">
        <w:rPr>
          <w:color w:val="000000" w:themeColor="text1"/>
          <w:sz w:val="28"/>
          <w:szCs w:val="28"/>
        </w:rPr>
        <w:t xml:space="preserve"> спектр </w:t>
      </w:r>
      <w:proofErr w:type="spellStart"/>
      <w:r w:rsidRPr="00985D3B">
        <w:rPr>
          <w:color w:val="000000" w:themeColor="text1"/>
          <w:sz w:val="28"/>
          <w:szCs w:val="28"/>
        </w:rPr>
        <w:t>видів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діяльності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надзвичайні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можливості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залучення</w:t>
      </w:r>
      <w:proofErr w:type="spellEnd"/>
      <w:r w:rsidR="003448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вихованців</w:t>
      </w:r>
      <w:proofErr w:type="spellEnd"/>
      <w:r w:rsidRPr="00985D3B">
        <w:rPr>
          <w:color w:val="000000" w:themeColor="text1"/>
          <w:sz w:val="28"/>
          <w:szCs w:val="28"/>
        </w:rPr>
        <w:t xml:space="preserve"> до </w:t>
      </w:r>
      <w:proofErr w:type="spellStart"/>
      <w:r w:rsidRPr="00985D3B">
        <w:rPr>
          <w:color w:val="000000" w:themeColor="text1"/>
          <w:sz w:val="28"/>
          <w:szCs w:val="28"/>
        </w:rPr>
        <w:t>актуальної</w:t>
      </w:r>
      <w:proofErr w:type="spellEnd"/>
      <w:r w:rsidR="009D1744">
        <w:rPr>
          <w:color w:val="000000" w:themeColor="text1"/>
          <w:sz w:val="28"/>
          <w:szCs w:val="28"/>
          <w:lang w:val="uk-UA"/>
        </w:rPr>
        <w:t xml:space="preserve"> наукової , технічної, </w:t>
      </w:r>
      <w:proofErr w:type="spellStart"/>
      <w:r w:rsidRPr="00985D3B">
        <w:rPr>
          <w:color w:val="000000" w:themeColor="text1"/>
          <w:sz w:val="28"/>
          <w:szCs w:val="28"/>
        </w:rPr>
        <w:t>фізичної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мистецької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дозвільної</w:t>
      </w:r>
      <w:proofErr w:type="spellEnd"/>
      <w:r w:rsidR="009D1744">
        <w:rPr>
          <w:color w:val="000000" w:themeColor="text1"/>
          <w:sz w:val="28"/>
          <w:szCs w:val="28"/>
          <w:lang w:val="uk-UA"/>
        </w:rPr>
        <w:t xml:space="preserve"> , </w:t>
      </w:r>
      <w:proofErr w:type="spellStart"/>
      <w:r w:rsidRPr="00985D3B">
        <w:rPr>
          <w:color w:val="000000" w:themeColor="text1"/>
          <w:sz w:val="28"/>
          <w:szCs w:val="28"/>
        </w:rPr>
        <w:t>культури</w:t>
      </w:r>
      <w:proofErr w:type="spellEnd"/>
      <w:r w:rsidRPr="00985D3B">
        <w:rPr>
          <w:color w:val="000000" w:themeColor="text1"/>
          <w:sz w:val="28"/>
          <w:szCs w:val="28"/>
          <w:lang w:val="uk-UA"/>
        </w:rPr>
        <w:t>.</w:t>
      </w:r>
    </w:p>
    <w:p w:rsidR="000C4517" w:rsidRPr="00985D3B" w:rsidRDefault="000C4517" w:rsidP="002E2C63">
      <w:pPr>
        <w:pStyle w:val="a7"/>
        <w:spacing w:before="0" w:beforeAutospacing="0" w:after="0" w:afterAutospacing="0"/>
        <w:ind w:right="57" w:firstLine="567"/>
        <w:jc w:val="both"/>
        <w:rPr>
          <w:color w:val="000000" w:themeColor="text1"/>
          <w:sz w:val="28"/>
          <w:szCs w:val="28"/>
          <w:lang w:val="uk-UA"/>
        </w:rPr>
      </w:pPr>
      <w:r w:rsidRPr="000C4517">
        <w:rPr>
          <w:color w:val="000000" w:themeColor="text1"/>
          <w:sz w:val="28"/>
          <w:szCs w:val="28"/>
          <w:lang w:val="uk-UA"/>
        </w:rPr>
        <w:t xml:space="preserve">В умовах гурткової роботи створення ситуації успіху і заняття улюбленою справою, які мають місце в умовах нового колективу, дають почуття впевненості та комфорту. Спочатку це дозвілля, потім захоплення та необхідність і професійне самовизначення згодом. Стратегія розвитку створена з метою окреслення змістових орієнтирів розвитку закладу на найближчу перспективу і передбачає пошук, апробацію, впровадження нових методів та методик, </w:t>
      </w:r>
      <w:proofErr w:type="spellStart"/>
      <w:r w:rsidRPr="000C4517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0C4517">
        <w:rPr>
          <w:color w:val="000000" w:themeColor="text1"/>
          <w:sz w:val="28"/>
          <w:szCs w:val="28"/>
          <w:lang w:val="uk-UA"/>
        </w:rPr>
        <w:t xml:space="preserve"> та управлінських рішень для покращення </w:t>
      </w:r>
      <w:r w:rsidRPr="000C4517">
        <w:rPr>
          <w:color w:val="000000" w:themeColor="text1"/>
          <w:sz w:val="28"/>
          <w:szCs w:val="28"/>
          <w:lang w:val="uk-UA"/>
        </w:rPr>
        <w:lastRenderedPageBreak/>
        <w:t>якості освіти, підвищення мотивації як учнів до навчання так і педагогів до своєї професійній діяльності</w:t>
      </w:r>
    </w:p>
    <w:p w:rsidR="00E44C18" w:rsidRDefault="00E44C18" w:rsidP="007516E5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C4517" w:rsidRDefault="000C4517" w:rsidP="007516E5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395F" w:rsidRPr="00985D3B" w:rsidRDefault="0041395F" w:rsidP="007516E5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ІІ. Тематичні складові</w:t>
      </w:r>
    </w:p>
    <w:p w:rsidR="0041395F" w:rsidRPr="00985D3B" w:rsidRDefault="002E2C63" w:rsidP="0041395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41395F" w:rsidRPr="00985D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Стратегічна мета</w:t>
      </w:r>
      <w:r w:rsidR="0041395F" w:rsidRPr="00985D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розвиток та формування в здобувачів освіти компетентностей, необхідних для успішної життєдіяльності конкурентоспроможної і самодостатньої особистості.</w:t>
      </w:r>
    </w:p>
    <w:p w:rsidR="0041395F" w:rsidRPr="00985D3B" w:rsidRDefault="0041395F" w:rsidP="004163B4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Завдання Стратегії розвитку: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1</w:t>
      </w:r>
      <w:r w:rsidR="009278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Розвивати мережу гуртків СЮТ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відповідно  до потреб  і запитів  громади суспільства і держави,  охоплення позашкільною освіто</w:t>
      </w:r>
      <w:r w:rsidR="009278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  дітей усіх вікових категорій за всіма напрямками науково-технічної творчості,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особливо  дітей </w:t>
      </w:r>
      <w:r w:rsidR="009278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соціально-незахищених категорій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 дітей з особливими освітніми потребами;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2. П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ідвищувати   ефективність освітнього процесу через впровадження освітніх інновацій, інформаційно</w: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-комунікаційних технологій та проведення різного виду </w:t>
      </w:r>
      <w:r w:rsidR="003858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відповідних </w: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3. З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апобігати  та протидіяти </w:t>
      </w:r>
      <w:proofErr w:type="spellStart"/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858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проваджувати  </w:t>
      </w:r>
      <w:proofErr w:type="spellStart"/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здоров’язберігаючі</w:t>
      </w:r>
      <w:proofErr w:type="spellEnd"/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технології в освітній процес;</w:t>
      </w:r>
    </w:p>
    <w:p w:rsidR="0041395F" w:rsidRPr="00985D3B" w:rsidRDefault="0041395F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2C63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4. З</w: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абезпечити функціонування внутрішньої системи з</w:t>
      </w:r>
      <w:r w:rsidR="002E2C63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</w:t>
      </w:r>
      <w:r w:rsidR="009278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езпечення якості освіти у СЮТ</w: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проведення  моніторингу освітніх змін, на  основі результатів якого  прогнозувати   тенденції  інноваційного розвитку;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5. С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прияти зростанню професійної компетентності та особистого розвитку педагогічних працівників ;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6. У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досконалювати   систему виховної роботи на основі урізноманітнення форм та методів масової роботи у сфері вільного часу дітей;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7. Р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озширювати  партнерські зв’язки  з батьками, іншими  закладами освіти, науковими установами, громадськими організаціями для просвітницької роботи, забезпечення участі здобувачів освіти у соціальних проектах, тощо</w:t>
      </w:r>
    </w:p>
    <w:p w:rsidR="0041395F" w:rsidRPr="00985D3B" w:rsidRDefault="002E2C63" w:rsidP="002E2C63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8. Ф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ормувати сучасну матеріально-технічну базу закладу.</w:t>
      </w:r>
    </w:p>
    <w:p w:rsidR="00EA7C97" w:rsidRDefault="00EA7C97" w:rsidP="004163B4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63B4" w:rsidRPr="00985D3B" w:rsidRDefault="0041395F" w:rsidP="004163B4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Прогнозовані результати</w:t>
      </w:r>
    </w:p>
    <w:p w:rsidR="004163B4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1. Р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еалізація права дітей та учнівської молоді на здобуття якісної позашкільної освіти відповідно до їхніх здібностей, обд</w:t>
      </w:r>
      <w:r w:rsidR="00B839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арувань, уподобань та інтересів в галузі науково-технічного спрямування;</w:t>
      </w:r>
    </w:p>
    <w:p w:rsidR="004163B4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2. П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ідвищення рівня   навчальних досягнень  та вихованості здобувачів освіти;</w:t>
      </w:r>
    </w:p>
    <w:p w:rsidR="004163B4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3. Е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фективне управління закладом;</w:t>
      </w:r>
    </w:p>
    <w:p w:rsidR="004163B4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4. П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ідвищення рівня професійної компетентності педагогічних працівників (психолого-педагогічними знаннями та вміннями, в</w:t>
      </w:r>
      <w:r w:rsidR="00B839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олодіння методами та прийомами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навчання та виховання здобувачів освіти);</w:t>
      </w:r>
    </w:p>
    <w:p w:rsidR="004163B4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5. Ст</w:t>
      </w:r>
      <w:r w:rsidR="00B839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ворення позитивного іміджу СЮТ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соціумі,  підвищення конкурентоздатності закладу шляхом підвищення якості соціально-освітніх послуг, організаційно-координаційної і науково-методичної роботи;</w:t>
      </w:r>
    </w:p>
    <w:p w:rsidR="0041395F" w:rsidRPr="00985D3B" w:rsidRDefault="004163B4" w:rsidP="004163B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6. О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новлення матеріально-технічної бази закладу.</w:t>
      </w:r>
    </w:p>
    <w:p w:rsidR="0041395F" w:rsidRPr="00985D3B" w:rsidRDefault="0041395F" w:rsidP="004163B4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Принципи Стратегії: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1.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конституційності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підпорядкування нормативним положенням Конституції та забезпечення її реалізації, врахування норм нормативно-правових 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актів та міжнародних документів;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2.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паритетності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 рівних можливостей доступності кожному до по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зашкільної освіти;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3.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співробітництва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 взаємодії з інститу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тами громадянського суспільства;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4.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науковості</w:t>
      </w:r>
      <w:r w:rsidR="000E7C28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орієнтування на теоретичні положення, науково перевірені знання, які відповідають сучасному рівню розвитку науки і пр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актики;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3B6EF1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5.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Принцип  </w:t>
      </w:r>
      <w:r w:rsidR="000E7C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культуро відповідності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передбачає врахування національних традицій та світових надбань людства у формуванні та реалізації державної політ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ики у сфері позашкільної освіти;</w:t>
      </w:r>
    </w:p>
    <w:p w:rsidR="0041395F" w:rsidRPr="00985D3B" w:rsidRDefault="004163B4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3B6EF1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6. 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гуманізації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передбачає цінність людини як особистості, її вільн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 розвиток і творчу реалізацію;</w:t>
      </w:r>
    </w:p>
    <w:p w:rsidR="0041395F" w:rsidRPr="00985D3B" w:rsidRDefault="003B6EF1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7. 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колективності</w:t>
      </w:r>
      <w:r w:rsidR="000E7C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спільна діяльність педагогічного колективу закладу, яка впливає на свідомість та вчинки дітей, формує в них позитивне ставлення до праці, людей, надає можливість для спілкування та розуміння норм поведінки;</w:t>
      </w:r>
    </w:p>
    <w:p w:rsidR="0041395F" w:rsidRPr="00985D3B" w:rsidRDefault="003B6EF1" w:rsidP="004163B4">
      <w:pPr>
        <w:widowControl/>
        <w:shd w:val="clear" w:color="auto" w:fill="FFFFFF"/>
        <w:suppressAutoHyphens w:val="0"/>
        <w:autoSpaceDE/>
        <w:autoSpaceDN/>
        <w:adjustRightInd/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ab/>
        <w:t xml:space="preserve">8. </w:t>
      </w:r>
      <w:r w:rsidR="0041395F" w:rsidRPr="00985D3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 природовідповідності</w:t>
      </w:r>
      <w:r w:rsidR="0041395F" w:rsidRPr="00985D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- врахування вікових, фізіологічних, психологічних та індивідуальних особливостей дитини, стимулювання її активності, розкриття творчого потенціалу, виявлення інтересів до різних видів діяльності.</w:t>
      </w:r>
    </w:p>
    <w:p w:rsidR="002E2C63" w:rsidRPr="00985D3B" w:rsidRDefault="003B6EF1" w:rsidP="003B6EF1">
      <w:pPr>
        <w:pStyle w:val="ad"/>
        <w:shd w:val="clear" w:color="auto" w:fill="FFFFFF"/>
        <w:spacing w:after="150" w:line="300" w:lineRule="atLeast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E2C63" w:rsidRPr="00985D3B">
        <w:rPr>
          <w:rFonts w:ascii="Times New Roman" w:hAnsi="Times New Roman"/>
          <w:color w:val="000000" w:themeColor="text1"/>
          <w:sz w:val="28"/>
          <w:szCs w:val="28"/>
        </w:rPr>
        <w:t>Законодавчою основою для розроблення Стратегії є: Конституція України, Закон України «Про освіту» (у новій редакції), Закон України «Про позашкільну освіту» та інші нормативно-правові документи.</w:t>
      </w:r>
    </w:p>
    <w:p w:rsidR="00105A95" w:rsidRPr="00985D3B" w:rsidRDefault="00105A95" w:rsidP="003B6EF1">
      <w:pPr>
        <w:pStyle w:val="ad"/>
        <w:shd w:val="clear" w:color="auto" w:fill="FFFFFF"/>
        <w:spacing w:after="150" w:line="30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A95" w:rsidRDefault="003B6EF1" w:rsidP="003B6EF1">
      <w:pPr>
        <w:pStyle w:val="a7"/>
        <w:spacing w:before="0" w:beforeAutospacing="0" w:after="0" w:afterAutospacing="0"/>
        <w:ind w:left="1440"/>
        <w:jc w:val="center"/>
        <w:rPr>
          <w:b/>
          <w:color w:val="000000" w:themeColor="text1"/>
          <w:sz w:val="28"/>
          <w:szCs w:val="28"/>
          <w:lang w:val="uk-UA"/>
        </w:rPr>
      </w:pPr>
      <w:r w:rsidRPr="00985D3B">
        <w:rPr>
          <w:b/>
          <w:color w:val="000000" w:themeColor="text1"/>
          <w:sz w:val="28"/>
          <w:szCs w:val="28"/>
          <w:lang w:val="uk-UA"/>
        </w:rPr>
        <w:t xml:space="preserve">ІІІ. </w:t>
      </w:r>
      <w:r w:rsidR="00105A95" w:rsidRPr="00985D3B">
        <w:rPr>
          <w:b/>
          <w:color w:val="000000" w:themeColor="text1"/>
          <w:sz w:val="28"/>
          <w:szCs w:val="28"/>
          <w:lang w:val="uk-UA"/>
        </w:rPr>
        <w:t>Аналіз роботи закладу</w:t>
      </w:r>
    </w:p>
    <w:p w:rsidR="000E7C28" w:rsidRPr="00985D3B" w:rsidRDefault="000E7C28" w:rsidP="003B6EF1">
      <w:pPr>
        <w:pStyle w:val="a7"/>
        <w:spacing w:before="0" w:beforeAutospacing="0" w:after="0" w:afterAutospacing="0"/>
        <w:ind w:left="144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05A95" w:rsidRPr="00985D3B" w:rsidRDefault="00B83953" w:rsidP="00105A95">
      <w:pPr>
        <w:pStyle w:val="a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Станція юних техніків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="00105A95" w:rsidRPr="00985D3B">
        <w:rPr>
          <w:color w:val="000000" w:themeColor="text1"/>
          <w:sz w:val="28"/>
          <w:szCs w:val="28"/>
          <w:lang w:val="uk-UA"/>
        </w:rPr>
        <w:t>м.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="00105A95" w:rsidRPr="00985D3B">
        <w:rPr>
          <w:color w:val="000000" w:themeColor="text1"/>
          <w:sz w:val="28"/>
          <w:szCs w:val="28"/>
          <w:lang w:val="uk-UA"/>
        </w:rPr>
        <w:t xml:space="preserve">Червонограда є сучасним </w:t>
      </w:r>
      <w:r>
        <w:rPr>
          <w:color w:val="000000" w:themeColor="text1"/>
          <w:sz w:val="28"/>
          <w:szCs w:val="28"/>
          <w:lang w:val="uk-UA"/>
        </w:rPr>
        <w:t>профільним закладом позашкільної освіти, який працює в галузі науково-технічної творчості.</w:t>
      </w:r>
    </w:p>
    <w:p w:rsidR="000E7C28" w:rsidRDefault="00105A95" w:rsidP="000E7C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85D3B">
        <w:rPr>
          <w:color w:val="000000" w:themeColor="text1"/>
          <w:sz w:val="28"/>
          <w:szCs w:val="28"/>
          <w:lang w:val="uk-UA"/>
        </w:rPr>
        <w:t xml:space="preserve">       Навчальним планом передбачено організацію освітнього процесу </w:t>
      </w:r>
      <w:r w:rsidR="00B83953">
        <w:rPr>
          <w:color w:val="000000" w:themeColor="text1"/>
          <w:sz w:val="28"/>
          <w:szCs w:val="28"/>
          <w:lang w:val="uk-UA"/>
        </w:rPr>
        <w:t>за напрямками технічної творчості</w:t>
      </w:r>
      <w:r w:rsidR="000E7C28">
        <w:rPr>
          <w:color w:val="000000" w:themeColor="text1"/>
          <w:sz w:val="28"/>
          <w:szCs w:val="28"/>
          <w:lang w:val="uk-UA"/>
        </w:rPr>
        <w:t>:</w:t>
      </w:r>
    </w:p>
    <w:p w:rsidR="000E7C28" w:rsidRDefault="00105A95" w:rsidP="000E7C28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i w:val="0"/>
          <w:color w:val="000000" w:themeColor="text1"/>
          <w:sz w:val="28"/>
          <w:szCs w:val="28"/>
          <w:lang w:val="uk-UA"/>
        </w:rPr>
      </w:pPr>
      <w:r w:rsidRPr="00985D3B">
        <w:rPr>
          <w:rStyle w:val="a8"/>
          <w:i w:val="0"/>
          <w:color w:val="000000" w:themeColor="text1"/>
          <w:sz w:val="28"/>
          <w:szCs w:val="28"/>
          <w:lang w:val="uk-UA"/>
        </w:rPr>
        <w:t xml:space="preserve">-  </w:t>
      </w:r>
      <w:r w:rsidR="00B83953">
        <w:rPr>
          <w:rStyle w:val="a8"/>
          <w:i w:val="0"/>
          <w:color w:val="000000" w:themeColor="text1"/>
          <w:sz w:val="28"/>
          <w:szCs w:val="28"/>
          <w:lang w:val="uk-UA"/>
        </w:rPr>
        <w:t>предметно-технічний: - гуртки радіоелектронного конструювання та геометричного моделювання</w:t>
      </w:r>
      <w:r w:rsidR="00861575">
        <w:rPr>
          <w:rStyle w:val="a8"/>
          <w:i w:val="0"/>
          <w:color w:val="000000" w:themeColor="text1"/>
          <w:sz w:val="28"/>
          <w:szCs w:val="28"/>
          <w:lang w:val="uk-UA"/>
        </w:rPr>
        <w:t>;</w:t>
      </w:r>
    </w:p>
    <w:p w:rsidR="00861575" w:rsidRDefault="000E7C28" w:rsidP="000E7C28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i w:val="0"/>
          <w:color w:val="000000" w:themeColor="text1"/>
          <w:sz w:val="28"/>
          <w:szCs w:val="28"/>
          <w:lang w:val="uk-UA"/>
        </w:rPr>
      </w:pPr>
      <w:r>
        <w:rPr>
          <w:rStyle w:val="a8"/>
          <w:i w:val="0"/>
          <w:color w:val="000000" w:themeColor="text1"/>
          <w:sz w:val="28"/>
          <w:szCs w:val="28"/>
          <w:lang w:val="uk-UA"/>
        </w:rPr>
        <w:t xml:space="preserve">-    </w:t>
      </w:r>
      <w:r w:rsidR="00861575">
        <w:rPr>
          <w:rStyle w:val="a8"/>
          <w:i w:val="0"/>
          <w:color w:val="000000" w:themeColor="text1"/>
          <w:sz w:val="28"/>
          <w:szCs w:val="28"/>
          <w:lang w:val="uk-UA"/>
        </w:rPr>
        <w:t>художньо-технічний: - гуртки цифрової фотографії та технічного дизайну</w:t>
      </w:r>
      <w:r w:rsidR="0037257F">
        <w:rPr>
          <w:rStyle w:val="a8"/>
          <w:i w:val="0"/>
          <w:color w:val="000000" w:themeColor="text1"/>
          <w:sz w:val="28"/>
          <w:szCs w:val="28"/>
          <w:lang w:val="uk-UA"/>
        </w:rPr>
        <w:t>;</w:t>
      </w:r>
    </w:p>
    <w:p w:rsidR="00861575" w:rsidRDefault="00861575" w:rsidP="00B83953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8"/>
          <w:i w:val="0"/>
          <w:color w:val="000000" w:themeColor="text1"/>
          <w:sz w:val="28"/>
          <w:szCs w:val="28"/>
          <w:lang w:val="uk-UA"/>
        </w:rPr>
      </w:pPr>
      <w:r>
        <w:rPr>
          <w:rStyle w:val="a8"/>
          <w:i w:val="0"/>
          <w:color w:val="000000" w:themeColor="text1"/>
          <w:sz w:val="28"/>
          <w:szCs w:val="28"/>
          <w:lang w:val="uk-UA"/>
        </w:rPr>
        <w:t xml:space="preserve">- спортивно-технічного: - гуртки </w:t>
      </w:r>
      <w:proofErr w:type="spellStart"/>
      <w:r>
        <w:rPr>
          <w:rStyle w:val="a8"/>
          <w:i w:val="0"/>
          <w:color w:val="000000" w:themeColor="text1"/>
          <w:sz w:val="28"/>
          <w:szCs w:val="28"/>
          <w:lang w:val="uk-UA"/>
        </w:rPr>
        <w:t>авіамоделювання</w:t>
      </w:r>
      <w:proofErr w:type="spellEnd"/>
      <w:r>
        <w:rPr>
          <w:rStyle w:val="a8"/>
          <w:i w:val="0"/>
          <w:color w:val="000000" w:themeColor="text1"/>
          <w:sz w:val="28"/>
          <w:szCs w:val="28"/>
          <w:lang w:val="uk-UA"/>
        </w:rPr>
        <w:t xml:space="preserve"> і конструювання повітряних зміїв;</w:t>
      </w:r>
    </w:p>
    <w:p w:rsidR="00861575" w:rsidRDefault="00861575" w:rsidP="00B83953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8"/>
          <w:i w:val="0"/>
          <w:color w:val="000000" w:themeColor="text1"/>
          <w:sz w:val="28"/>
          <w:szCs w:val="28"/>
          <w:lang w:val="uk-UA"/>
        </w:rPr>
      </w:pPr>
      <w:r>
        <w:rPr>
          <w:rStyle w:val="a8"/>
          <w:i w:val="0"/>
          <w:color w:val="000000" w:themeColor="text1"/>
          <w:sz w:val="28"/>
          <w:szCs w:val="28"/>
          <w:lang w:val="uk-UA"/>
        </w:rPr>
        <w:t>- інформаційно-технічний напрямок: - гурток робототехніки і елементи програмування;</w:t>
      </w:r>
    </w:p>
    <w:p w:rsidR="00861575" w:rsidRDefault="00861575" w:rsidP="00B83953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8"/>
          <w:i w:val="0"/>
          <w:color w:val="000000" w:themeColor="text1"/>
          <w:sz w:val="28"/>
          <w:szCs w:val="28"/>
          <w:lang w:val="uk-UA"/>
        </w:rPr>
      </w:pPr>
      <w:r>
        <w:rPr>
          <w:rStyle w:val="a8"/>
          <w:i w:val="0"/>
          <w:color w:val="000000" w:themeColor="text1"/>
          <w:sz w:val="28"/>
          <w:szCs w:val="28"/>
          <w:lang w:val="uk-UA"/>
        </w:rPr>
        <w:t>- початково-технічний напрямок: гуртки початкового технічного моделювання і початкового технічного моделювання з елементами англійської мови.</w:t>
      </w:r>
    </w:p>
    <w:p w:rsidR="00105A95" w:rsidRPr="00985D3B" w:rsidRDefault="00105A95" w:rsidP="00B83953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У </w:t>
      </w:r>
      <w:proofErr w:type="spellStart"/>
      <w:r w:rsidRPr="00985D3B">
        <w:rPr>
          <w:color w:val="000000" w:themeColor="text1"/>
          <w:sz w:val="28"/>
          <w:szCs w:val="28"/>
        </w:rPr>
        <w:t>закладі</w:t>
      </w:r>
      <w:proofErr w:type="spellEnd"/>
      <w:r w:rsidRPr="00985D3B">
        <w:rPr>
          <w:color w:val="000000" w:themeColor="text1"/>
          <w:sz w:val="28"/>
          <w:szCs w:val="28"/>
        </w:rPr>
        <w:t xml:space="preserve"> проводиться системна, </w:t>
      </w:r>
      <w:proofErr w:type="spellStart"/>
      <w:r w:rsidRPr="00985D3B">
        <w:rPr>
          <w:color w:val="000000" w:themeColor="text1"/>
          <w:sz w:val="28"/>
          <w:szCs w:val="28"/>
        </w:rPr>
        <w:t>цілеспрямована</w:t>
      </w:r>
      <w:proofErr w:type="spellEnd"/>
      <w:r w:rsidRPr="00985D3B">
        <w:rPr>
          <w:color w:val="000000" w:themeColor="text1"/>
          <w:sz w:val="28"/>
          <w:szCs w:val="28"/>
        </w:rPr>
        <w:t xml:space="preserve"> робота </w:t>
      </w:r>
      <w:proofErr w:type="spellStart"/>
      <w:r w:rsidRPr="00985D3B">
        <w:rPr>
          <w:color w:val="000000" w:themeColor="text1"/>
          <w:sz w:val="28"/>
          <w:szCs w:val="28"/>
        </w:rPr>
        <w:t>щодо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поглиблення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профільних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знань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</w:t>
      </w:r>
      <w:proofErr w:type="spellEnd"/>
      <w:r w:rsidRPr="00985D3B">
        <w:rPr>
          <w:color w:val="000000" w:themeColor="text1"/>
          <w:sz w:val="28"/>
          <w:szCs w:val="28"/>
        </w:rPr>
        <w:t xml:space="preserve"> практичного </w:t>
      </w:r>
      <w:proofErr w:type="spellStart"/>
      <w:r w:rsidRPr="00985D3B">
        <w:rPr>
          <w:color w:val="000000" w:themeColor="text1"/>
          <w:sz w:val="28"/>
          <w:szCs w:val="28"/>
        </w:rPr>
        <w:t>досвіду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профорієнтації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й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допрофесійної</w:t>
      </w:r>
      <w:proofErr w:type="spellEnd"/>
      <w:r w:rsidRPr="00985D3B">
        <w:rPr>
          <w:color w:val="000000" w:themeColor="text1"/>
          <w:sz w:val="28"/>
          <w:szCs w:val="28"/>
        </w:rPr>
        <w:t xml:space="preserve"> підготовки вихованців. Педаго</w:t>
      </w:r>
      <w:r w:rsidR="00861575">
        <w:rPr>
          <w:color w:val="000000" w:themeColor="text1"/>
          <w:sz w:val="28"/>
          <w:szCs w:val="28"/>
        </w:rPr>
        <w:t xml:space="preserve">ги </w:t>
      </w:r>
      <w:r w:rsidR="00861575">
        <w:rPr>
          <w:color w:val="000000" w:themeColor="text1"/>
          <w:sz w:val="28"/>
          <w:szCs w:val="28"/>
          <w:lang w:val="uk-UA"/>
        </w:rPr>
        <w:t>СЮТ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працюють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над </w:t>
      </w:r>
      <w:r w:rsidR="00861575">
        <w:rPr>
          <w:color w:val="000000" w:themeColor="text1"/>
          <w:sz w:val="28"/>
          <w:szCs w:val="28"/>
          <w:lang w:val="uk-UA"/>
        </w:rPr>
        <w:t xml:space="preserve">широким впровадженням інформаційно-комунікативних технологій та використанням сучасних засобів і обладнання для забезпечення якісної підготовки учнів </w:t>
      </w:r>
      <w:proofErr w:type="gramStart"/>
      <w:r w:rsidR="00861575">
        <w:rPr>
          <w:color w:val="000000" w:themeColor="text1"/>
          <w:sz w:val="28"/>
          <w:szCs w:val="28"/>
          <w:lang w:val="uk-UA"/>
        </w:rPr>
        <w:t>в</w:t>
      </w:r>
      <w:proofErr w:type="gramEnd"/>
      <w:r w:rsidR="00861575">
        <w:rPr>
          <w:color w:val="000000" w:themeColor="text1"/>
          <w:sz w:val="28"/>
          <w:szCs w:val="28"/>
          <w:lang w:val="uk-UA"/>
        </w:rPr>
        <w:t xml:space="preserve"> науково-технічному плані</w:t>
      </w:r>
      <w:r w:rsidRPr="00985D3B">
        <w:rPr>
          <w:color w:val="000000" w:themeColor="text1"/>
          <w:sz w:val="28"/>
          <w:szCs w:val="28"/>
        </w:rPr>
        <w:t xml:space="preserve">; активно </w:t>
      </w:r>
      <w:proofErr w:type="spellStart"/>
      <w:r w:rsidRPr="00985D3B">
        <w:rPr>
          <w:color w:val="000000" w:themeColor="text1"/>
          <w:sz w:val="28"/>
          <w:szCs w:val="28"/>
        </w:rPr>
        <w:t>впроваджують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орган</w:t>
      </w:r>
      <w:r w:rsidR="00920E87" w:rsidRPr="00985D3B">
        <w:rPr>
          <w:color w:val="000000" w:themeColor="text1"/>
          <w:sz w:val="28"/>
          <w:szCs w:val="28"/>
        </w:rPr>
        <w:t>ізаційно-педагогічні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20E87" w:rsidRPr="00985D3B">
        <w:rPr>
          <w:color w:val="000000" w:themeColor="text1"/>
          <w:sz w:val="28"/>
          <w:szCs w:val="28"/>
        </w:rPr>
        <w:t>інновації</w:t>
      </w:r>
      <w:proofErr w:type="spellEnd"/>
      <w:r w:rsidRPr="00985D3B">
        <w:rPr>
          <w:color w:val="000000" w:themeColor="text1"/>
          <w:sz w:val="28"/>
          <w:szCs w:val="28"/>
        </w:rPr>
        <w:t>.</w:t>
      </w:r>
    </w:p>
    <w:p w:rsidR="00105A95" w:rsidRPr="00985D3B" w:rsidRDefault="00105A95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 w:rsidRPr="00985D3B">
        <w:rPr>
          <w:rFonts w:ascii="Times New Roman" w:hAnsi="Times New Roman"/>
          <w:color w:val="000000" w:themeColor="text1"/>
          <w:sz w:val="28"/>
        </w:rPr>
        <w:t>Зміст освітньої, організаційно-масової роботи відповідає Положенню про позашкільний навчальний заклад, Концепції позашкільної освіти та виховання, Концепції екологічної освіти населення, Концепції художньо-естетичного виховання учнів у загальноосвітніх і позашкільних навчальних закладах, іншим державним програмно-концептуальним документам. Організація та проведення заходів здійсн</w:t>
      </w:r>
      <w:r w:rsidR="00920E87" w:rsidRPr="00985D3B">
        <w:rPr>
          <w:rFonts w:ascii="Times New Roman" w:hAnsi="Times New Roman"/>
          <w:color w:val="000000" w:themeColor="text1"/>
          <w:sz w:val="28"/>
        </w:rPr>
        <w:t xml:space="preserve">юється в тісній співпраці з </w:t>
      </w:r>
      <w:r w:rsidRPr="00985D3B">
        <w:rPr>
          <w:rFonts w:ascii="Times New Roman" w:hAnsi="Times New Roman"/>
          <w:color w:val="000000" w:themeColor="text1"/>
          <w:sz w:val="28"/>
        </w:rPr>
        <w:t xml:space="preserve"> закладами освіти</w:t>
      </w:r>
      <w:r w:rsidR="00920E87" w:rsidRPr="00985D3B">
        <w:rPr>
          <w:rFonts w:ascii="Times New Roman" w:hAnsi="Times New Roman"/>
          <w:color w:val="000000" w:themeColor="text1"/>
          <w:sz w:val="28"/>
        </w:rPr>
        <w:t xml:space="preserve"> міста</w:t>
      </w:r>
      <w:r w:rsidRPr="00985D3B">
        <w:rPr>
          <w:rFonts w:ascii="Times New Roman" w:hAnsi="Times New Roman"/>
          <w:color w:val="000000" w:themeColor="text1"/>
          <w:sz w:val="28"/>
        </w:rPr>
        <w:t>, громадськими організаціями, засобами масової інформації.</w:t>
      </w:r>
    </w:p>
    <w:p w:rsidR="003B6EF1" w:rsidRPr="00985D3B" w:rsidRDefault="00861575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Освітній  процес у СЮТ</w:t>
      </w:r>
      <w:r w:rsidR="003B6EF1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здійснювався відповідно до індивідуальних можливостей, інтересів, нахилів та здібностей вихованців, з використанням різних організац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ійних форм роботи за </w:t>
      </w:r>
      <w:r w:rsidR="00D32F93">
        <w:rPr>
          <w:rFonts w:ascii="Times New Roman" w:hAnsi="Times New Roman"/>
          <w:color w:val="000000" w:themeColor="text1"/>
          <w:sz w:val="28"/>
          <w:szCs w:val="28"/>
        </w:rPr>
        <w:t xml:space="preserve">дворівневою </w:t>
      </w:r>
      <w:r w:rsidR="00791F37">
        <w:rPr>
          <w:rFonts w:ascii="Times New Roman" w:hAnsi="Times New Roman"/>
          <w:color w:val="000000" w:themeColor="text1"/>
          <w:sz w:val="28"/>
          <w:szCs w:val="28"/>
        </w:rPr>
        <w:t xml:space="preserve">системою: початковий </w:t>
      </w:r>
      <w:r w:rsidR="00791F37">
        <w:rPr>
          <w:rFonts w:ascii="Times New Roman" w:hAnsi="Times New Roman"/>
          <w:color w:val="000000" w:themeColor="text1"/>
          <w:sz w:val="28"/>
          <w:szCs w:val="28"/>
        </w:rPr>
        <w:lastRenderedPageBreak/>
        <w:t>рівень – 10 груп, 140вихованців, основний рівень – 12</w:t>
      </w:r>
      <w:r w:rsidR="003B6EF1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груп</w:t>
      </w:r>
      <w:r w:rsidR="00791F37">
        <w:rPr>
          <w:rFonts w:ascii="Times New Roman" w:hAnsi="Times New Roman"/>
          <w:color w:val="000000" w:themeColor="text1"/>
          <w:sz w:val="28"/>
          <w:szCs w:val="28"/>
        </w:rPr>
        <w:t>, 161 вихованець</w:t>
      </w:r>
      <w:r w:rsidR="003B6EF1" w:rsidRPr="00985D3B">
        <w:rPr>
          <w:rFonts w:ascii="Times New Roman" w:hAnsi="Times New Roman"/>
          <w:color w:val="000000" w:themeColor="text1"/>
          <w:sz w:val="28"/>
          <w:szCs w:val="28"/>
        </w:rPr>
        <w:t>. Відповідно до рівня класифікації визначалися мета і перспективи діяльності гуртків, груп, обрані навчальні програми.</w:t>
      </w:r>
      <w:r w:rsidR="003B6EF1" w:rsidRPr="00985D3B">
        <w:rPr>
          <w:rFonts w:ascii="Times New Roman" w:hAnsi="Times New Roman"/>
          <w:b/>
          <w:bCs/>
          <w:color w:val="000000" w:themeColor="text1"/>
          <w:sz w:val="28"/>
          <w:szCs w:val="28"/>
        </w:rPr>
        <w:t>  </w:t>
      </w:r>
    </w:p>
    <w:p w:rsidR="003B6EF1" w:rsidRPr="00985D3B" w:rsidRDefault="003B6EF1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60F0" w:rsidRPr="00985D3B" w:rsidRDefault="00EC60F0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</w:p>
    <w:p w:rsidR="00920E87" w:rsidRDefault="00920E87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</w:p>
    <w:p w:rsidR="00FD1A86" w:rsidRDefault="00FD1A86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</w:p>
    <w:p w:rsidR="00FD1A86" w:rsidRDefault="00FD1A86" w:rsidP="00FD1A8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5A49C8" w:rsidRPr="00985D3B" w:rsidRDefault="005A49C8" w:rsidP="00FD1A8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1500C" w:rsidRPr="00985D3B" w:rsidRDefault="0071500C" w:rsidP="00105A95">
      <w:pPr>
        <w:pStyle w:val="a5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</w:p>
    <w:p w:rsidR="009542E9" w:rsidRPr="00985D3B" w:rsidRDefault="00FD1A86" w:rsidP="0071500C">
      <w:pPr>
        <w:pStyle w:val="a5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Мережа гуртків СЮТ</w:t>
      </w:r>
    </w:p>
    <w:p w:rsidR="009542E9" w:rsidRPr="00985D3B" w:rsidRDefault="0071500C" w:rsidP="007150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463540" cy="3200400"/>
            <wp:effectExtent l="0" t="0" r="381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2E9" w:rsidRPr="00985D3B" w:rsidRDefault="009542E9" w:rsidP="00954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C5" w:rsidRPr="00985D3B" w:rsidRDefault="009542E9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542E9" w:rsidRPr="00985D3B" w:rsidRDefault="009542E9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515F" w:rsidRPr="00985D3B" w:rsidRDefault="00B3515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5F" w:rsidRPr="00985D3B" w:rsidRDefault="00B3515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5F" w:rsidRPr="00985D3B" w:rsidRDefault="00B3515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5F" w:rsidRPr="00985D3B" w:rsidRDefault="00B3515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5F" w:rsidRPr="00985D3B" w:rsidRDefault="00B3515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9B2DF4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DF4" w:rsidRPr="00985D3B" w:rsidRDefault="00EB4C1F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60F0" w:rsidRPr="00985D3B" w:rsidRDefault="00EC60F0" w:rsidP="009542E9">
      <w:pPr>
        <w:tabs>
          <w:tab w:val="left" w:pos="54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0F0" w:rsidRPr="00985D3B" w:rsidRDefault="00EC60F0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t>Нові гуртки</w:t>
      </w:r>
    </w:p>
    <w:p w:rsidR="00EC60F0" w:rsidRPr="00985D3B" w:rsidRDefault="00EC60F0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0F0" w:rsidRPr="00985D3B" w:rsidRDefault="00EC60F0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0F0" w:rsidRPr="00985D3B" w:rsidRDefault="00EC60F0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38100" t="0" r="3810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7F" w:rsidRDefault="0037257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2BC" w:rsidRPr="00985D3B" w:rsidRDefault="00505F8F" w:rsidP="00532F0A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</w:t>
      </w:r>
      <w:r w:rsidR="00532F0A">
        <w:rPr>
          <w:rFonts w:ascii="Times New Roman" w:hAnsi="Times New Roman" w:cs="Times New Roman"/>
          <w:color w:val="000000" w:themeColor="text1"/>
          <w:sz w:val="28"/>
          <w:szCs w:val="28"/>
        </w:rPr>
        <w:t>тивність участі вихованців СЮТ у конкурсах</w:t>
      </w:r>
      <w:r w:rsidRPr="00985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змаганнях</w:t>
      </w:r>
    </w:p>
    <w:p w:rsidR="00505F8F" w:rsidRPr="00985D3B" w:rsidRDefault="00505F8F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F8F" w:rsidRPr="00985D3B" w:rsidRDefault="00505F8F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42BC" w:rsidRPr="00985D3B" w:rsidRDefault="000942BC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2BC" w:rsidRPr="00985D3B" w:rsidRDefault="000942BC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</w:rPr>
      </w:pPr>
    </w:p>
    <w:p w:rsidR="00A17899" w:rsidRPr="00985D3B" w:rsidRDefault="00A17899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</w:rPr>
      </w:pPr>
    </w:p>
    <w:p w:rsidR="003B6EF1" w:rsidRPr="00985D3B" w:rsidRDefault="00791F37" w:rsidP="003B6EF1">
      <w:pPr>
        <w:pStyle w:val="a7"/>
        <w:spacing w:before="0" w:beforeAutospacing="0" w:after="0" w:afterAutospacing="0"/>
        <w:ind w:right="57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Станція юних техніків</w:t>
      </w:r>
      <w:r w:rsidR="003C1ED8">
        <w:rPr>
          <w:bCs/>
          <w:color w:val="000000" w:themeColor="text1"/>
          <w:sz w:val="28"/>
          <w:szCs w:val="28"/>
          <w:lang w:val="uk-UA"/>
        </w:rPr>
        <w:t xml:space="preserve"> перебуває в постійному пошуку нових шляхів</w:t>
      </w:r>
      <w:r w:rsidR="003C1ED8">
        <w:rPr>
          <w:color w:val="000000" w:themeColor="text1"/>
          <w:sz w:val="28"/>
          <w:szCs w:val="28"/>
          <w:lang w:val="uk-UA"/>
        </w:rPr>
        <w:t xml:space="preserve">  розвитку, дбає про</w:t>
      </w:r>
      <w:r w:rsidR="003B6EF1" w:rsidRPr="00985D3B">
        <w:rPr>
          <w:color w:val="000000" w:themeColor="text1"/>
          <w:sz w:val="28"/>
          <w:szCs w:val="28"/>
          <w:lang w:val="uk-UA"/>
        </w:rPr>
        <w:t xml:space="preserve"> достатні ресурси для реалізації поставлених державою та суспільством перед освітянами задач у сфері позашкільної освіти, </w:t>
      </w:r>
      <w:r w:rsidR="003C1ED8">
        <w:rPr>
          <w:color w:val="000000" w:themeColor="text1"/>
          <w:sz w:val="28"/>
          <w:szCs w:val="28"/>
          <w:lang w:val="uk-UA"/>
        </w:rPr>
        <w:t xml:space="preserve">а саме технічної творчості, </w:t>
      </w:r>
      <w:r w:rsidR="003B6EF1" w:rsidRPr="00985D3B">
        <w:rPr>
          <w:color w:val="000000" w:themeColor="text1"/>
          <w:sz w:val="28"/>
          <w:szCs w:val="28"/>
          <w:lang w:val="uk-UA"/>
        </w:rPr>
        <w:t>що передбачає поліпшення її якості, створення умов для особистого розвитку та самореалізації кожного вихованця.</w:t>
      </w:r>
    </w:p>
    <w:p w:rsidR="003B6EF1" w:rsidRPr="00A7287A" w:rsidRDefault="003B6EF1" w:rsidP="003B6EF1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7287A">
        <w:rPr>
          <w:bCs/>
          <w:iCs/>
          <w:color w:val="000000" w:themeColor="text1"/>
          <w:sz w:val="28"/>
          <w:szCs w:val="28"/>
          <w:lang w:val="uk-UA"/>
        </w:rPr>
        <w:t>Пріоритетнимизавданнями</w:t>
      </w:r>
      <w:r w:rsidR="00D1245D">
        <w:rPr>
          <w:bCs/>
          <w:color w:val="000000" w:themeColor="text1"/>
          <w:sz w:val="28"/>
          <w:szCs w:val="28"/>
          <w:lang w:val="uk-UA"/>
        </w:rPr>
        <w:t>Станції юних техніків на</w:t>
      </w:r>
      <w:r w:rsidRPr="00A7287A">
        <w:rPr>
          <w:bCs/>
          <w:iCs/>
          <w:color w:val="000000" w:themeColor="text1"/>
          <w:sz w:val="28"/>
          <w:szCs w:val="28"/>
          <w:lang w:val="uk-UA"/>
        </w:rPr>
        <w:t xml:space="preserve"> 2021-2022 навчальнийрікбули:</w:t>
      </w:r>
    </w:p>
    <w:p w:rsidR="003B6EF1" w:rsidRPr="00A7287A" w:rsidRDefault="003B6EF1" w:rsidP="003B6EF1">
      <w:pPr>
        <w:pStyle w:val="a7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7287A">
        <w:rPr>
          <w:color w:val="000000" w:themeColor="text1"/>
          <w:sz w:val="28"/>
          <w:szCs w:val="28"/>
          <w:lang w:val="uk-UA"/>
        </w:rPr>
        <w:t>- дотримання нормативно-правовоїбази;</w:t>
      </w:r>
    </w:p>
    <w:p w:rsidR="003B6EF1" w:rsidRPr="00A7287A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7287A">
        <w:rPr>
          <w:color w:val="000000" w:themeColor="text1"/>
          <w:sz w:val="28"/>
          <w:szCs w:val="28"/>
          <w:lang w:val="uk-UA"/>
        </w:rPr>
        <w:t>- модернізаціяосвітньоїдіяльності закладу відповідно до запитівдержави та суспільства, на основ</w:t>
      </w:r>
      <w:r w:rsidR="0037257F">
        <w:rPr>
          <w:color w:val="000000" w:themeColor="text1"/>
          <w:sz w:val="28"/>
          <w:szCs w:val="28"/>
          <w:lang w:val="uk-UA"/>
        </w:rPr>
        <w:t xml:space="preserve">і </w:t>
      </w:r>
      <w:r w:rsidRPr="00A7287A">
        <w:rPr>
          <w:color w:val="000000" w:themeColor="text1"/>
          <w:sz w:val="28"/>
          <w:szCs w:val="28"/>
          <w:lang w:val="uk-UA"/>
        </w:rPr>
        <w:t>сучаснихпідходів;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збереження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мережі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гурткі</w:t>
      </w:r>
      <w:proofErr w:type="gramStart"/>
      <w:r w:rsidRPr="00985D3B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985D3B">
        <w:rPr>
          <w:color w:val="000000" w:themeColor="text1"/>
          <w:sz w:val="28"/>
          <w:szCs w:val="28"/>
        </w:rPr>
        <w:t xml:space="preserve"> закладу та </w:t>
      </w:r>
      <w:proofErr w:type="spellStart"/>
      <w:r w:rsidRPr="00985D3B">
        <w:rPr>
          <w:color w:val="000000" w:themeColor="text1"/>
          <w:sz w:val="28"/>
          <w:szCs w:val="28"/>
        </w:rPr>
        <w:t>дитячого</w:t>
      </w:r>
      <w:proofErr w:type="spellEnd"/>
      <w:r w:rsidRPr="00985D3B">
        <w:rPr>
          <w:color w:val="000000" w:themeColor="text1"/>
          <w:sz w:val="28"/>
          <w:szCs w:val="28"/>
        </w:rPr>
        <w:t xml:space="preserve"> контингенту;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реалізація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освітньої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програми</w:t>
      </w:r>
      <w:proofErr w:type="spellEnd"/>
      <w:r w:rsidRPr="00985D3B">
        <w:rPr>
          <w:color w:val="000000" w:themeColor="text1"/>
          <w:sz w:val="28"/>
          <w:szCs w:val="28"/>
        </w:rPr>
        <w:t xml:space="preserve">,  </w:t>
      </w:r>
      <w:proofErr w:type="spellStart"/>
      <w:r w:rsidRPr="00985D3B">
        <w:rPr>
          <w:color w:val="000000" w:themeColor="text1"/>
          <w:sz w:val="28"/>
          <w:szCs w:val="28"/>
        </w:rPr>
        <w:t>навчального</w:t>
      </w:r>
      <w:proofErr w:type="spellEnd"/>
      <w:r w:rsidRPr="00985D3B">
        <w:rPr>
          <w:color w:val="000000" w:themeColor="text1"/>
          <w:sz w:val="28"/>
          <w:szCs w:val="28"/>
        </w:rPr>
        <w:t xml:space="preserve"> плану закладу і </w:t>
      </w:r>
      <w:proofErr w:type="spellStart"/>
      <w:r w:rsidRPr="00985D3B">
        <w:rPr>
          <w:color w:val="000000" w:themeColor="text1"/>
          <w:sz w:val="28"/>
          <w:szCs w:val="28"/>
        </w:rPr>
        <w:t>навчальних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r w:rsidR="0090349B">
        <w:rPr>
          <w:color w:val="000000" w:themeColor="text1"/>
          <w:sz w:val="28"/>
          <w:szCs w:val="28"/>
        </w:rPr>
        <w:t>программ</w:t>
      </w:r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вс</w:t>
      </w:r>
      <w:proofErr w:type="gramEnd"/>
      <w:r w:rsidRPr="00985D3B">
        <w:rPr>
          <w:color w:val="000000" w:themeColor="text1"/>
          <w:sz w:val="28"/>
          <w:szCs w:val="28"/>
        </w:rPr>
        <w:t>іх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напрямів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85D3B">
        <w:rPr>
          <w:color w:val="000000" w:themeColor="text1"/>
          <w:sz w:val="28"/>
          <w:szCs w:val="28"/>
        </w:rPr>
        <w:t>гурткової</w:t>
      </w:r>
      <w:proofErr w:type="spellEnd"/>
      <w:r w:rsidR="0090349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закладу;</w:t>
      </w:r>
    </w:p>
    <w:p w:rsidR="003B6EF1" w:rsidRPr="00985D3B" w:rsidRDefault="00D1245D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proofErr w:type="spellStart"/>
      <w:r w:rsidR="003B6EF1" w:rsidRPr="00985D3B">
        <w:rPr>
          <w:color w:val="000000" w:themeColor="text1"/>
          <w:sz w:val="28"/>
          <w:szCs w:val="28"/>
        </w:rPr>
        <w:t>урізноманітнення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напрямі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="003B6EF1" w:rsidRPr="00985D3B">
        <w:rPr>
          <w:color w:val="000000" w:themeColor="text1"/>
          <w:sz w:val="28"/>
          <w:szCs w:val="28"/>
        </w:rPr>
        <w:t>гурткової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роботи</w:t>
      </w:r>
      <w:proofErr w:type="spellEnd"/>
      <w:r w:rsidR="003B6EF1"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з</w:t>
      </w:r>
      <w:proofErr w:type="spellEnd"/>
      <w:r w:rsidR="003B6EF1"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урахуванням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інтересів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мешканців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громади</w:t>
      </w:r>
      <w:proofErr w:type="spellEnd"/>
      <w:r w:rsidR="003B6EF1"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активізація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індивідуальної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обдарованими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здібними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дітьми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систематичної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посл</w:t>
      </w:r>
      <w:proofErr w:type="gramEnd"/>
      <w:r w:rsidRPr="00985D3B">
        <w:rPr>
          <w:color w:val="000000" w:themeColor="text1"/>
          <w:sz w:val="28"/>
          <w:szCs w:val="28"/>
        </w:rPr>
        <w:t>ідовної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щодо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підготовки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вихованців</w:t>
      </w:r>
      <w:proofErr w:type="spellEnd"/>
      <w:r w:rsidRPr="00985D3B">
        <w:rPr>
          <w:color w:val="000000" w:themeColor="text1"/>
          <w:sz w:val="28"/>
          <w:szCs w:val="28"/>
        </w:rPr>
        <w:t xml:space="preserve"> до </w:t>
      </w:r>
      <w:proofErr w:type="spellStart"/>
      <w:r w:rsidRPr="00985D3B">
        <w:rPr>
          <w:color w:val="000000" w:themeColor="text1"/>
          <w:sz w:val="28"/>
          <w:szCs w:val="28"/>
        </w:rPr>
        <w:t>творчих</w:t>
      </w:r>
      <w:proofErr w:type="spellEnd"/>
      <w:r w:rsidR="00D1245D">
        <w:rPr>
          <w:color w:val="000000" w:themeColor="text1"/>
          <w:sz w:val="28"/>
          <w:szCs w:val="28"/>
          <w:lang w:val="uk-UA"/>
        </w:rPr>
        <w:t xml:space="preserve"> змагань, виставок і </w:t>
      </w:r>
      <w:proofErr w:type="spellStart"/>
      <w:r w:rsidRPr="00985D3B">
        <w:rPr>
          <w:color w:val="000000" w:themeColor="text1"/>
          <w:sz w:val="28"/>
          <w:szCs w:val="28"/>
        </w:rPr>
        <w:t>конкурсів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7257F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proofErr w:type="spellStart"/>
      <w:r w:rsidR="003B6EF1" w:rsidRPr="00985D3B">
        <w:rPr>
          <w:color w:val="000000" w:themeColor="text1"/>
          <w:sz w:val="28"/>
          <w:szCs w:val="28"/>
        </w:rPr>
        <w:t>впровадження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сучаснихпедагогічних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6EF1" w:rsidRPr="00985D3B">
        <w:rPr>
          <w:color w:val="000000" w:themeColor="text1"/>
          <w:sz w:val="28"/>
          <w:szCs w:val="28"/>
        </w:rPr>
        <w:t>технологій</w:t>
      </w:r>
      <w:proofErr w:type="spellEnd"/>
      <w:r w:rsidR="003B6EF1"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>-</w:t>
      </w:r>
      <w:proofErr w:type="spellStart"/>
      <w:r w:rsidRPr="00985D3B">
        <w:rPr>
          <w:color w:val="000000" w:themeColor="text1"/>
          <w:sz w:val="28"/>
          <w:szCs w:val="28"/>
        </w:rPr>
        <w:t>реалізація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проблеми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 «</w:t>
      </w:r>
      <w:r w:rsidR="00614EF8">
        <w:rPr>
          <w:color w:val="000000" w:themeColor="text1"/>
          <w:sz w:val="28"/>
          <w:szCs w:val="28"/>
          <w:lang w:val="uk-UA"/>
        </w:rPr>
        <w:t xml:space="preserve">Впровадження в навчальний процес ІКТ технологій та здійснення </w:t>
      </w:r>
      <w:proofErr w:type="spellStart"/>
      <w:r w:rsidR="00614EF8">
        <w:rPr>
          <w:color w:val="000000" w:themeColor="text1"/>
          <w:sz w:val="28"/>
          <w:szCs w:val="28"/>
          <w:lang w:val="uk-UA"/>
        </w:rPr>
        <w:t>ін</w:t>
      </w:r>
      <w:r w:rsidR="001B77C1">
        <w:rPr>
          <w:color w:val="000000" w:themeColor="text1"/>
          <w:sz w:val="28"/>
          <w:szCs w:val="28"/>
          <w:lang w:val="uk-UA"/>
        </w:rPr>
        <w:t>н</w:t>
      </w:r>
      <w:r w:rsidR="00614EF8">
        <w:rPr>
          <w:color w:val="000000" w:themeColor="text1"/>
          <w:sz w:val="28"/>
          <w:szCs w:val="28"/>
          <w:lang w:val="uk-UA"/>
        </w:rPr>
        <w:t>овційних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="00614EF8">
        <w:rPr>
          <w:color w:val="000000" w:themeColor="text1"/>
          <w:sz w:val="28"/>
          <w:szCs w:val="28"/>
          <w:lang w:val="uk-UA"/>
        </w:rPr>
        <w:t>п</w:t>
      </w:r>
      <w:proofErr w:type="gramEnd"/>
      <w:r w:rsidR="00614EF8">
        <w:rPr>
          <w:color w:val="000000" w:themeColor="text1"/>
          <w:sz w:val="28"/>
          <w:szCs w:val="28"/>
          <w:lang w:val="uk-UA"/>
        </w:rPr>
        <w:t>ідходів при впровадженні елементів СТЕМ освіти</w:t>
      </w:r>
      <w:r w:rsidRPr="00985D3B">
        <w:rPr>
          <w:color w:val="000000" w:themeColor="text1"/>
          <w:sz w:val="28"/>
          <w:szCs w:val="28"/>
        </w:rPr>
        <w:t>»;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удосконалення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системи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методичної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 </w:t>
      </w:r>
      <w:proofErr w:type="spellStart"/>
      <w:r w:rsidRPr="00985D3B">
        <w:rPr>
          <w:color w:val="000000" w:themeColor="text1"/>
          <w:sz w:val="28"/>
          <w:szCs w:val="28"/>
        </w:rPr>
        <w:t>основі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інноваційних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технологій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оновлення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навчальних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програм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змісту</w:t>
      </w:r>
      <w:proofErr w:type="spellEnd"/>
      <w:r w:rsidRPr="00985D3B">
        <w:rPr>
          <w:color w:val="000000" w:themeColor="text1"/>
          <w:sz w:val="28"/>
          <w:szCs w:val="28"/>
        </w:rPr>
        <w:t xml:space="preserve">, форм і </w:t>
      </w:r>
      <w:proofErr w:type="spellStart"/>
      <w:r w:rsidRPr="00985D3B">
        <w:rPr>
          <w:color w:val="000000" w:themeColor="text1"/>
          <w:sz w:val="28"/>
          <w:szCs w:val="28"/>
        </w:rPr>
        <w:t>методів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освітньої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діяльності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 </w:t>
      </w:r>
      <w:proofErr w:type="spellStart"/>
      <w:r w:rsidRPr="00985D3B">
        <w:rPr>
          <w:color w:val="000000" w:themeColor="text1"/>
          <w:sz w:val="28"/>
          <w:szCs w:val="28"/>
        </w:rPr>
        <w:t>основі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впровадження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компетентнісного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п</w:t>
      </w:r>
      <w:proofErr w:type="gramEnd"/>
      <w:r w:rsidRPr="00985D3B">
        <w:rPr>
          <w:color w:val="000000" w:themeColor="text1"/>
          <w:sz w:val="28"/>
          <w:szCs w:val="28"/>
        </w:rPr>
        <w:t>ідходу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 </w:t>
      </w:r>
      <w:proofErr w:type="spellStart"/>
      <w:r w:rsidRPr="00985D3B">
        <w:rPr>
          <w:color w:val="000000" w:themeColor="text1"/>
          <w:sz w:val="28"/>
          <w:szCs w:val="28"/>
        </w:rPr>
        <w:t>основними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напрямами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позашкільної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впровадження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14EF8">
        <w:rPr>
          <w:color w:val="000000" w:themeColor="text1"/>
          <w:sz w:val="28"/>
          <w:szCs w:val="28"/>
        </w:rPr>
        <w:t>інновацій</w:t>
      </w:r>
      <w:r w:rsidR="00614EF8">
        <w:rPr>
          <w:color w:val="000000" w:themeColor="text1"/>
          <w:sz w:val="28"/>
          <w:szCs w:val="28"/>
          <w:lang w:val="uk-UA"/>
        </w:rPr>
        <w:t>ної</w:t>
      </w:r>
      <w:proofErr w:type="spellEnd"/>
      <w:r w:rsidR="00614EF8">
        <w:rPr>
          <w:color w:val="000000" w:themeColor="text1"/>
          <w:sz w:val="28"/>
          <w:szCs w:val="28"/>
        </w:rPr>
        <w:t xml:space="preserve"> практик</w:t>
      </w:r>
      <w:r w:rsidR="00614EF8">
        <w:rPr>
          <w:color w:val="000000" w:themeColor="text1"/>
          <w:sz w:val="28"/>
          <w:szCs w:val="28"/>
          <w:lang w:val="uk-UA"/>
        </w:rPr>
        <w:t>и</w:t>
      </w:r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кадрове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забезпечення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забезпечення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п</w:t>
      </w:r>
      <w:proofErr w:type="gramEnd"/>
      <w:r w:rsidRPr="00985D3B">
        <w:rPr>
          <w:color w:val="000000" w:themeColor="text1"/>
          <w:sz w:val="28"/>
          <w:szCs w:val="28"/>
        </w:rPr>
        <w:t>ідготовки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перепідготовки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працівників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сприяння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розвитку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самоосвіти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педагога </w:t>
      </w:r>
      <w:proofErr w:type="gramStart"/>
      <w:r w:rsidRPr="00985D3B">
        <w:rPr>
          <w:color w:val="000000" w:themeColor="text1"/>
          <w:sz w:val="28"/>
          <w:szCs w:val="28"/>
        </w:rPr>
        <w:t>в</w:t>
      </w:r>
      <w:proofErr w:type="gram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системі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формування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його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професійної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компетентності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інноваційної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культури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впровадження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сучасних</w:t>
      </w:r>
      <w:proofErr w:type="spellEnd"/>
      <w:r w:rsidRPr="00985D3B">
        <w:rPr>
          <w:color w:val="000000" w:themeColor="text1"/>
          <w:sz w:val="28"/>
          <w:szCs w:val="28"/>
        </w:rPr>
        <w:t xml:space="preserve"> форм </w:t>
      </w:r>
      <w:proofErr w:type="spellStart"/>
      <w:r w:rsidRPr="00985D3B">
        <w:rPr>
          <w:color w:val="000000" w:themeColor="text1"/>
          <w:sz w:val="28"/>
          <w:szCs w:val="28"/>
        </w:rPr>
        <w:t>виховання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інноваційних</w:t>
      </w:r>
      <w:proofErr w:type="spellEnd"/>
      <w:r w:rsidRPr="00985D3B">
        <w:rPr>
          <w:color w:val="000000" w:themeColor="text1"/>
          <w:sz w:val="28"/>
          <w:szCs w:val="28"/>
        </w:rPr>
        <w:t xml:space="preserve"> форм та </w:t>
      </w:r>
      <w:proofErr w:type="spellStart"/>
      <w:r w:rsidRPr="00985D3B">
        <w:rPr>
          <w:color w:val="000000" w:themeColor="text1"/>
          <w:sz w:val="28"/>
          <w:szCs w:val="28"/>
        </w:rPr>
        <w:t>методів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>;          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оволодіння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кожним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педагогічним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працівником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технологією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особистісно-орієнтованого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п</w:t>
      </w:r>
      <w:proofErr w:type="gramEnd"/>
      <w:r w:rsidRPr="00985D3B">
        <w:rPr>
          <w:color w:val="000000" w:themeColor="text1"/>
          <w:sz w:val="28"/>
          <w:szCs w:val="28"/>
        </w:rPr>
        <w:t>ідходу</w:t>
      </w:r>
      <w:proofErr w:type="spellEnd"/>
      <w:r w:rsidRPr="00985D3B">
        <w:rPr>
          <w:color w:val="000000" w:themeColor="text1"/>
          <w:sz w:val="28"/>
          <w:szCs w:val="28"/>
        </w:rPr>
        <w:t xml:space="preserve"> при </w:t>
      </w:r>
      <w:proofErr w:type="spellStart"/>
      <w:r w:rsidRPr="00985D3B">
        <w:rPr>
          <w:color w:val="000000" w:themeColor="text1"/>
          <w:sz w:val="28"/>
          <w:szCs w:val="28"/>
        </w:rPr>
        <w:t>підготовці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проведенні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виховних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заходів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створення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 умов для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соц</w:t>
      </w:r>
      <w:proofErr w:type="gramEnd"/>
      <w:r w:rsidRPr="00985D3B">
        <w:rPr>
          <w:color w:val="000000" w:themeColor="text1"/>
          <w:sz w:val="28"/>
          <w:szCs w:val="28"/>
        </w:rPr>
        <w:t>іального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захисту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усіх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учасників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освітнього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процесу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оптимізація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співпраці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</w:t>
      </w:r>
      <w:proofErr w:type="gramStart"/>
      <w:r w:rsidRPr="00985D3B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батьків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п</w:t>
      </w:r>
      <w:proofErr w:type="gramEnd"/>
      <w:r w:rsidRPr="00985D3B">
        <w:rPr>
          <w:color w:val="000000" w:themeColor="text1"/>
          <w:sz w:val="28"/>
          <w:szCs w:val="28"/>
        </w:rPr>
        <w:t>ідготовка</w:t>
      </w:r>
      <w:proofErr w:type="spellEnd"/>
      <w:r w:rsidRPr="00985D3B">
        <w:rPr>
          <w:color w:val="000000" w:themeColor="text1"/>
          <w:sz w:val="28"/>
          <w:szCs w:val="28"/>
        </w:rPr>
        <w:t xml:space="preserve"> до </w:t>
      </w:r>
      <w:proofErr w:type="spellStart"/>
      <w:r w:rsidRPr="00985D3B">
        <w:rPr>
          <w:color w:val="000000" w:themeColor="text1"/>
          <w:sz w:val="28"/>
          <w:szCs w:val="28"/>
        </w:rPr>
        <w:t>моніторингових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досліджень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якості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освітніх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послуг</w:t>
      </w:r>
      <w:proofErr w:type="spellEnd"/>
      <w:r w:rsidRPr="00985D3B">
        <w:rPr>
          <w:color w:val="000000" w:themeColor="text1"/>
          <w:sz w:val="28"/>
          <w:szCs w:val="28"/>
        </w:rPr>
        <w:t xml:space="preserve"> в </w:t>
      </w:r>
      <w:r w:rsidR="000C349A">
        <w:rPr>
          <w:bCs/>
          <w:color w:val="000000" w:themeColor="text1"/>
          <w:sz w:val="28"/>
          <w:szCs w:val="28"/>
          <w:lang w:val="uk-UA"/>
        </w:rPr>
        <w:t>Станції юних техніків</w:t>
      </w:r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збереження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349A">
        <w:rPr>
          <w:color w:val="000000" w:themeColor="text1"/>
          <w:sz w:val="28"/>
          <w:szCs w:val="28"/>
        </w:rPr>
        <w:t>буді</w:t>
      </w:r>
      <w:proofErr w:type="gramStart"/>
      <w:r w:rsidR="000C349A">
        <w:rPr>
          <w:color w:val="000000" w:themeColor="text1"/>
          <w:sz w:val="28"/>
          <w:szCs w:val="28"/>
        </w:rPr>
        <w:t>в</w:t>
      </w:r>
      <w:proofErr w:type="spellEnd"/>
      <w:r w:rsidR="000C349A">
        <w:rPr>
          <w:color w:val="000000" w:themeColor="text1"/>
          <w:sz w:val="28"/>
          <w:szCs w:val="28"/>
          <w:lang w:val="uk-UA"/>
        </w:rPr>
        <w:t>л</w:t>
      </w:r>
      <w:proofErr w:type="gramEnd"/>
      <w:r w:rsidR="000C349A">
        <w:rPr>
          <w:color w:val="000000" w:themeColor="text1"/>
          <w:sz w:val="28"/>
          <w:szCs w:val="28"/>
          <w:lang w:val="uk-UA"/>
        </w:rPr>
        <w:t>і</w:t>
      </w:r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обладнання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, майна; </w:t>
      </w:r>
      <w:proofErr w:type="spellStart"/>
      <w:r w:rsidRPr="00985D3B">
        <w:rPr>
          <w:color w:val="000000" w:themeColor="text1"/>
          <w:sz w:val="28"/>
          <w:szCs w:val="28"/>
        </w:rPr>
        <w:t>зміцнення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матеріально-технічної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бази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навчального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закладу. 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985D3B">
        <w:rPr>
          <w:color w:val="000000" w:themeColor="text1"/>
          <w:sz w:val="28"/>
          <w:szCs w:val="28"/>
        </w:rPr>
        <w:t>Впродовж</w:t>
      </w:r>
      <w:proofErr w:type="spellEnd"/>
      <w:r w:rsidRPr="00985D3B">
        <w:rPr>
          <w:color w:val="000000" w:themeColor="text1"/>
          <w:sz w:val="28"/>
          <w:szCs w:val="28"/>
        </w:rPr>
        <w:t xml:space="preserve"> 2021-2022 </w:t>
      </w:r>
      <w:proofErr w:type="spellStart"/>
      <w:r w:rsidRPr="00985D3B">
        <w:rPr>
          <w:color w:val="000000" w:themeColor="text1"/>
          <w:sz w:val="28"/>
          <w:szCs w:val="28"/>
        </w:rPr>
        <w:t>навч</w:t>
      </w:r>
      <w:r w:rsidR="000C349A">
        <w:rPr>
          <w:color w:val="000000" w:themeColor="text1"/>
          <w:sz w:val="28"/>
          <w:szCs w:val="28"/>
        </w:rPr>
        <w:t>ального</w:t>
      </w:r>
      <w:proofErr w:type="spellEnd"/>
      <w:r w:rsidR="000C349A">
        <w:rPr>
          <w:color w:val="000000" w:themeColor="text1"/>
          <w:sz w:val="28"/>
          <w:szCs w:val="28"/>
        </w:rPr>
        <w:t xml:space="preserve"> року </w:t>
      </w:r>
      <w:proofErr w:type="spellStart"/>
      <w:r w:rsidR="000C349A">
        <w:rPr>
          <w:color w:val="000000" w:themeColor="text1"/>
          <w:sz w:val="28"/>
          <w:szCs w:val="28"/>
        </w:rPr>
        <w:t>адміністрація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 </w:t>
      </w:r>
      <w:r w:rsidR="000C349A">
        <w:rPr>
          <w:color w:val="000000" w:themeColor="text1"/>
          <w:sz w:val="28"/>
          <w:szCs w:val="28"/>
          <w:lang w:val="uk-UA"/>
        </w:rPr>
        <w:t>СЮТ</w:t>
      </w:r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продовжувала</w:t>
      </w:r>
      <w:proofErr w:type="spellEnd"/>
      <w:r w:rsidRPr="00985D3B">
        <w:rPr>
          <w:color w:val="000000" w:themeColor="text1"/>
          <w:sz w:val="28"/>
          <w:szCs w:val="28"/>
        </w:rPr>
        <w:t xml:space="preserve"> роботу по </w:t>
      </w:r>
      <w:proofErr w:type="spellStart"/>
      <w:r w:rsidRPr="00985D3B">
        <w:rPr>
          <w:color w:val="000000" w:themeColor="text1"/>
          <w:sz w:val="28"/>
          <w:szCs w:val="28"/>
        </w:rPr>
        <w:t>удосконаленню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системи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85D3B">
        <w:rPr>
          <w:color w:val="000000" w:themeColor="text1"/>
          <w:sz w:val="28"/>
          <w:szCs w:val="28"/>
        </w:rPr>
        <w:t>управління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закладом на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вс</w:t>
      </w:r>
      <w:proofErr w:type="gramEnd"/>
      <w:r w:rsidRPr="00985D3B">
        <w:rPr>
          <w:color w:val="000000" w:themeColor="text1"/>
          <w:sz w:val="28"/>
          <w:szCs w:val="28"/>
        </w:rPr>
        <w:t>іхрівнях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її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функціонування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життєдіяльності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</w:t>
      </w:r>
      <w:proofErr w:type="spellEnd"/>
      <w:r w:rsidRPr="00985D3B">
        <w:rPr>
          <w:color w:val="000000" w:themeColor="text1"/>
          <w:sz w:val="28"/>
          <w:szCs w:val="28"/>
        </w:rPr>
        <w:t xml:space="preserve"> метою </w:t>
      </w:r>
      <w:proofErr w:type="spellStart"/>
      <w:r w:rsidRPr="00985D3B">
        <w:rPr>
          <w:color w:val="000000" w:themeColor="text1"/>
          <w:sz w:val="28"/>
          <w:szCs w:val="28"/>
        </w:rPr>
        <w:t>забезпечення</w:t>
      </w:r>
      <w:proofErr w:type="spellEnd"/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стабілізації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r w:rsidRPr="00985D3B">
        <w:rPr>
          <w:color w:val="000000" w:themeColor="text1"/>
          <w:sz w:val="28"/>
          <w:szCs w:val="28"/>
        </w:rPr>
        <w:t xml:space="preserve">позитивного </w:t>
      </w:r>
      <w:r w:rsidR="001B77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іміджу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конкурентоспроможності</w:t>
      </w:r>
      <w:proofErr w:type="spellEnd"/>
      <w:r w:rsidR="000C349A">
        <w:rPr>
          <w:color w:val="000000" w:themeColor="text1"/>
          <w:sz w:val="28"/>
          <w:szCs w:val="28"/>
          <w:lang w:val="uk-UA"/>
        </w:rPr>
        <w:t xml:space="preserve">  даного профілю </w:t>
      </w:r>
      <w:proofErr w:type="spellStart"/>
      <w:r w:rsidRPr="00985D3B">
        <w:rPr>
          <w:color w:val="000000" w:themeColor="text1"/>
          <w:sz w:val="28"/>
          <w:szCs w:val="28"/>
        </w:rPr>
        <w:t>позашкільної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color w:val="000000" w:themeColor="text1"/>
          <w:sz w:val="28"/>
          <w:szCs w:val="28"/>
        </w:rPr>
        <w:t>Узгодженість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координація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дій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адміністрації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спрямована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 </w:t>
      </w:r>
      <w:proofErr w:type="spellStart"/>
      <w:r w:rsidRPr="00985D3B">
        <w:rPr>
          <w:color w:val="000000" w:themeColor="text1"/>
          <w:sz w:val="28"/>
          <w:szCs w:val="28"/>
        </w:rPr>
        <w:t>створення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творчого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психологічносприятливого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мікроклімату</w:t>
      </w:r>
      <w:proofErr w:type="spellEnd"/>
      <w:r w:rsidRPr="00985D3B">
        <w:rPr>
          <w:color w:val="000000" w:themeColor="text1"/>
          <w:sz w:val="28"/>
          <w:szCs w:val="28"/>
        </w:rPr>
        <w:t xml:space="preserve"> в </w:t>
      </w:r>
      <w:proofErr w:type="spellStart"/>
      <w:r w:rsidRPr="00985D3B">
        <w:rPr>
          <w:color w:val="000000" w:themeColor="text1"/>
          <w:sz w:val="28"/>
          <w:szCs w:val="28"/>
        </w:rPr>
        <w:t>колективі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творчості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впровадженню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інноваційних</w:t>
      </w:r>
      <w:proofErr w:type="spellEnd"/>
      <w:r w:rsidRPr="00985D3B">
        <w:rPr>
          <w:color w:val="000000" w:themeColor="text1"/>
          <w:sz w:val="28"/>
          <w:szCs w:val="28"/>
        </w:rPr>
        <w:t xml:space="preserve"> форм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інтеграції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освітнього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процесу</w:t>
      </w:r>
      <w:proofErr w:type="spell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color w:val="000000" w:themeColor="text1"/>
          <w:sz w:val="28"/>
          <w:szCs w:val="28"/>
        </w:rPr>
        <w:t>Реалізація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завдань</w:t>
      </w:r>
      <w:proofErr w:type="spellEnd"/>
      <w:r w:rsidRPr="00985D3B">
        <w:rPr>
          <w:color w:val="000000" w:themeColor="text1"/>
          <w:sz w:val="28"/>
          <w:szCs w:val="28"/>
        </w:rPr>
        <w:t xml:space="preserve"> на </w:t>
      </w:r>
      <w:proofErr w:type="spellStart"/>
      <w:r w:rsidRPr="00985D3B">
        <w:rPr>
          <w:color w:val="000000" w:themeColor="text1"/>
          <w:sz w:val="28"/>
          <w:szCs w:val="28"/>
        </w:rPr>
        <w:t>досягнення</w:t>
      </w:r>
      <w:proofErr w:type="spellEnd"/>
      <w:r w:rsidRPr="00985D3B">
        <w:rPr>
          <w:color w:val="000000" w:themeColor="text1"/>
          <w:sz w:val="28"/>
          <w:szCs w:val="28"/>
        </w:rPr>
        <w:t xml:space="preserve"> мети </w:t>
      </w:r>
      <w:proofErr w:type="spellStart"/>
      <w:r w:rsidRPr="00985D3B">
        <w:rPr>
          <w:color w:val="000000" w:themeColor="text1"/>
          <w:sz w:val="28"/>
          <w:szCs w:val="28"/>
        </w:rPr>
        <w:t>діяльності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педагогічного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="00D820C8">
        <w:rPr>
          <w:color w:val="000000" w:themeColor="text1"/>
          <w:sz w:val="28"/>
          <w:szCs w:val="28"/>
        </w:rPr>
        <w:t>коллективу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супроводжувалась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постійною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аналітичною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діяльністю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щодо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85D3B">
        <w:rPr>
          <w:color w:val="000000" w:themeColor="text1"/>
          <w:sz w:val="28"/>
          <w:szCs w:val="28"/>
        </w:rPr>
        <w:t>результатів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усіх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напрямів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позашкільної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які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1A4A">
        <w:rPr>
          <w:color w:val="000000" w:themeColor="text1"/>
          <w:sz w:val="28"/>
          <w:szCs w:val="28"/>
        </w:rPr>
        <w:t>функціонують</w:t>
      </w:r>
      <w:proofErr w:type="spellEnd"/>
      <w:r w:rsidR="00591A4A">
        <w:rPr>
          <w:color w:val="000000" w:themeColor="text1"/>
          <w:sz w:val="28"/>
          <w:szCs w:val="28"/>
        </w:rPr>
        <w:t xml:space="preserve"> у </w:t>
      </w:r>
      <w:r w:rsidR="00591A4A">
        <w:rPr>
          <w:color w:val="000000" w:themeColor="text1"/>
          <w:sz w:val="28"/>
          <w:szCs w:val="28"/>
          <w:lang w:val="uk-UA"/>
        </w:rPr>
        <w:t>СЮТ</w:t>
      </w:r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color w:val="000000" w:themeColor="text1"/>
          <w:sz w:val="28"/>
          <w:szCs w:val="28"/>
        </w:rPr>
        <w:t>Така</w:t>
      </w:r>
      <w:proofErr w:type="spellEnd"/>
      <w:r w:rsidRPr="00985D3B">
        <w:rPr>
          <w:color w:val="000000" w:themeColor="text1"/>
          <w:sz w:val="28"/>
          <w:szCs w:val="28"/>
        </w:rPr>
        <w:t xml:space="preserve"> система </w:t>
      </w:r>
      <w:proofErr w:type="spellStart"/>
      <w:r w:rsidRPr="00985D3B">
        <w:rPr>
          <w:color w:val="000000" w:themeColor="text1"/>
          <w:sz w:val="28"/>
          <w:szCs w:val="28"/>
        </w:rPr>
        <w:t>сприяє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досягненню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ефективності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удосконаленню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85D3B">
        <w:rPr>
          <w:color w:val="000000" w:themeColor="text1"/>
          <w:sz w:val="28"/>
          <w:szCs w:val="28"/>
        </w:rPr>
        <w:t>освітнього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процесу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й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забезпечує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планомірний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системний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якісний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розвиток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закладу.</w:t>
      </w:r>
    </w:p>
    <w:p w:rsidR="003B6EF1" w:rsidRPr="00E23CF6" w:rsidRDefault="003B6EF1" w:rsidP="003B6EF1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85D3B">
        <w:rPr>
          <w:color w:val="000000" w:themeColor="text1"/>
          <w:sz w:val="28"/>
          <w:szCs w:val="28"/>
        </w:rPr>
        <w:t>Внутрішні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нормативні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документи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що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регламентували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діяльність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 у 2021-2022 </w:t>
      </w:r>
      <w:proofErr w:type="spellStart"/>
      <w:r w:rsidRPr="00985D3B">
        <w:rPr>
          <w:color w:val="000000" w:themeColor="text1"/>
          <w:sz w:val="28"/>
          <w:szCs w:val="28"/>
        </w:rPr>
        <w:t>навчальном</w:t>
      </w:r>
      <w:r w:rsidR="00591A4A">
        <w:rPr>
          <w:color w:val="000000" w:themeColor="text1"/>
          <w:sz w:val="28"/>
          <w:szCs w:val="28"/>
        </w:rPr>
        <w:t>у</w:t>
      </w:r>
      <w:proofErr w:type="spellEnd"/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1A4A">
        <w:rPr>
          <w:color w:val="000000" w:themeColor="text1"/>
          <w:sz w:val="28"/>
          <w:szCs w:val="28"/>
        </w:rPr>
        <w:t>році</w:t>
      </w:r>
      <w:proofErr w:type="spellEnd"/>
      <w:r w:rsidR="00591A4A">
        <w:rPr>
          <w:color w:val="000000" w:themeColor="text1"/>
          <w:sz w:val="28"/>
          <w:szCs w:val="28"/>
        </w:rPr>
        <w:t>:</w:t>
      </w:r>
      <w:r w:rsidR="00D820C8">
        <w:rPr>
          <w:color w:val="000000" w:themeColor="text1"/>
          <w:sz w:val="28"/>
          <w:szCs w:val="28"/>
          <w:lang w:val="uk-UA"/>
        </w:rPr>
        <w:t xml:space="preserve"> -</w:t>
      </w:r>
      <w:r w:rsidR="00591A4A">
        <w:rPr>
          <w:color w:val="000000" w:themeColor="text1"/>
          <w:sz w:val="28"/>
          <w:szCs w:val="28"/>
        </w:rPr>
        <w:t xml:space="preserve"> Статут </w:t>
      </w:r>
      <w:r w:rsidR="00591A4A">
        <w:rPr>
          <w:color w:val="000000" w:themeColor="text1"/>
          <w:sz w:val="28"/>
          <w:szCs w:val="28"/>
          <w:lang w:val="uk-UA"/>
        </w:rPr>
        <w:t>СЮТ</w:t>
      </w:r>
      <w:r w:rsidRPr="00985D3B">
        <w:rPr>
          <w:color w:val="000000" w:themeColor="text1"/>
          <w:sz w:val="28"/>
          <w:szCs w:val="28"/>
        </w:rPr>
        <w:t xml:space="preserve">, Правила 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внутрішнього</w:t>
      </w:r>
      <w:proofErr w:type="spellEnd"/>
      <w:r w:rsidRPr="00985D3B">
        <w:rPr>
          <w:color w:val="000000" w:themeColor="text1"/>
          <w:sz w:val="28"/>
          <w:szCs w:val="28"/>
        </w:rPr>
        <w:t xml:space="preserve"> трудового </w:t>
      </w:r>
      <w:proofErr w:type="spellStart"/>
      <w:r w:rsidRPr="00985D3B">
        <w:rPr>
          <w:color w:val="000000" w:themeColor="text1"/>
          <w:sz w:val="28"/>
          <w:szCs w:val="28"/>
        </w:rPr>
        <w:t>роз</w:t>
      </w:r>
      <w:r w:rsidR="00591A4A">
        <w:rPr>
          <w:color w:val="000000" w:themeColor="text1"/>
          <w:sz w:val="28"/>
          <w:szCs w:val="28"/>
        </w:rPr>
        <w:t>порядку</w:t>
      </w:r>
      <w:proofErr w:type="spellEnd"/>
      <w:r w:rsidR="00591A4A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591A4A">
        <w:rPr>
          <w:color w:val="000000" w:themeColor="text1"/>
          <w:sz w:val="28"/>
          <w:szCs w:val="28"/>
        </w:rPr>
        <w:t>р</w:t>
      </w:r>
      <w:proofErr w:type="gramEnd"/>
      <w:r w:rsidR="00591A4A">
        <w:rPr>
          <w:color w:val="000000" w:themeColor="text1"/>
          <w:sz w:val="28"/>
          <w:szCs w:val="28"/>
        </w:rPr>
        <w:t>ічний</w:t>
      </w:r>
      <w:proofErr w:type="spellEnd"/>
      <w:r w:rsidR="00591A4A">
        <w:rPr>
          <w:color w:val="000000" w:themeColor="text1"/>
          <w:sz w:val="28"/>
          <w:szCs w:val="28"/>
        </w:rPr>
        <w:t xml:space="preserve"> план </w:t>
      </w:r>
      <w:proofErr w:type="spellStart"/>
      <w:r w:rsidR="00591A4A">
        <w:rPr>
          <w:color w:val="000000" w:themeColor="text1"/>
          <w:sz w:val="28"/>
          <w:szCs w:val="28"/>
        </w:rPr>
        <w:t>роботи</w:t>
      </w:r>
      <w:proofErr w:type="spellEnd"/>
      <w:r w:rsidR="00591A4A">
        <w:rPr>
          <w:color w:val="000000" w:themeColor="text1"/>
          <w:sz w:val="28"/>
          <w:szCs w:val="28"/>
        </w:rPr>
        <w:t xml:space="preserve">, </w:t>
      </w:r>
      <w:proofErr w:type="spellStart"/>
      <w:r w:rsidR="00591A4A">
        <w:rPr>
          <w:color w:val="000000" w:themeColor="text1"/>
          <w:sz w:val="28"/>
          <w:szCs w:val="28"/>
        </w:rPr>
        <w:t>перспективний</w:t>
      </w:r>
      <w:proofErr w:type="spellEnd"/>
      <w:r w:rsidR="00591A4A">
        <w:rPr>
          <w:color w:val="000000" w:themeColor="text1"/>
          <w:sz w:val="28"/>
          <w:szCs w:val="28"/>
        </w:rPr>
        <w:t xml:space="preserve"> план 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1A4A">
        <w:rPr>
          <w:color w:val="000000" w:themeColor="text1"/>
          <w:sz w:val="28"/>
          <w:szCs w:val="28"/>
        </w:rPr>
        <w:t>роботи</w:t>
      </w:r>
      <w:proofErr w:type="spellEnd"/>
      <w:r w:rsidR="00591A4A">
        <w:rPr>
          <w:color w:val="000000" w:themeColor="text1"/>
          <w:sz w:val="28"/>
          <w:szCs w:val="28"/>
          <w:lang w:val="uk-UA"/>
        </w:rPr>
        <w:t>СЮТ</w:t>
      </w:r>
      <w:r w:rsidRPr="00985D3B">
        <w:rPr>
          <w:color w:val="000000" w:themeColor="text1"/>
          <w:sz w:val="28"/>
          <w:szCs w:val="28"/>
        </w:rPr>
        <w:t xml:space="preserve"> на 2021-2025 роки. 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 xml:space="preserve">Колектив 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закладу завершив діяльність з дослідження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педагогічної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проблеми</w:t>
      </w:r>
      <w:r w:rsidR="00E23CF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A53076">
        <w:rPr>
          <w:color w:val="000000" w:themeColor="text1"/>
          <w:sz w:val="28"/>
          <w:szCs w:val="28"/>
          <w:lang w:val="uk-UA"/>
        </w:rPr>
        <w:t xml:space="preserve">Впровадження в навчальний процес </w:t>
      </w:r>
      <w:r w:rsidRPr="00E23CF6">
        <w:rPr>
          <w:color w:val="000000" w:themeColor="text1"/>
          <w:sz w:val="28"/>
          <w:szCs w:val="28"/>
          <w:lang w:val="uk-UA"/>
        </w:rPr>
        <w:t xml:space="preserve"> 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lastRenderedPageBreak/>
        <w:t>інноваційних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освітніх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технологій</w:t>
      </w:r>
      <w:r w:rsidRPr="00E23CF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E23CF6">
        <w:rPr>
          <w:color w:val="000000" w:themeColor="text1"/>
          <w:sz w:val="28"/>
          <w:szCs w:val="28"/>
          <w:lang w:val="uk-UA"/>
        </w:rPr>
        <w:t>, узагальнив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напрацьован</w:t>
      </w:r>
      <w:r w:rsidR="00086476">
        <w:rPr>
          <w:color w:val="000000" w:themeColor="text1"/>
          <w:sz w:val="28"/>
          <w:szCs w:val="28"/>
          <w:lang w:val="uk-UA"/>
        </w:rPr>
        <w:t xml:space="preserve">і </w:t>
      </w:r>
      <w:r w:rsidRPr="00E23CF6">
        <w:rPr>
          <w:color w:val="000000" w:themeColor="text1"/>
          <w:sz w:val="28"/>
          <w:szCs w:val="28"/>
          <w:lang w:val="uk-UA"/>
        </w:rPr>
        <w:t>матеріали, втілює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їх у практичну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діяльність та намагається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вирішити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поставлені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Pr="00E23CF6">
        <w:rPr>
          <w:color w:val="000000" w:themeColor="text1"/>
          <w:sz w:val="28"/>
          <w:szCs w:val="28"/>
          <w:lang w:val="uk-UA"/>
        </w:rPr>
        <w:t>завдання.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985D3B">
        <w:rPr>
          <w:color w:val="000000" w:themeColor="text1"/>
          <w:sz w:val="28"/>
          <w:szCs w:val="28"/>
        </w:rPr>
        <w:t>Узакладі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діє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педагогічна</w:t>
      </w:r>
      <w:proofErr w:type="spellEnd"/>
      <w:r w:rsidRPr="00985D3B">
        <w:rPr>
          <w:color w:val="000000" w:themeColor="text1"/>
          <w:sz w:val="28"/>
          <w:szCs w:val="28"/>
        </w:rPr>
        <w:t xml:space="preserve"> рада. </w:t>
      </w:r>
      <w:proofErr w:type="spellStart"/>
      <w:r w:rsidRPr="00985D3B">
        <w:rPr>
          <w:color w:val="000000" w:themeColor="text1"/>
          <w:sz w:val="28"/>
          <w:szCs w:val="28"/>
        </w:rPr>
        <w:t>Протягом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328DE">
        <w:rPr>
          <w:color w:val="000000" w:themeColor="text1"/>
          <w:sz w:val="28"/>
          <w:szCs w:val="28"/>
        </w:rPr>
        <w:t>навчального</w:t>
      </w:r>
      <w:proofErr w:type="spellEnd"/>
      <w:r w:rsidR="006328DE">
        <w:rPr>
          <w:color w:val="000000" w:themeColor="text1"/>
          <w:sz w:val="28"/>
          <w:szCs w:val="28"/>
        </w:rPr>
        <w:t xml:space="preserve"> року проведено 4</w:t>
      </w:r>
      <w:r w:rsidRPr="00985D3B">
        <w:rPr>
          <w:color w:val="000000" w:themeColor="text1"/>
          <w:sz w:val="28"/>
          <w:szCs w:val="28"/>
        </w:rPr>
        <w:t>засідання</w:t>
      </w:r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педагогічної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985D3B">
        <w:rPr>
          <w:color w:val="000000" w:themeColor="text1"/>
          <w:sz w:val="28"/>
          <w:szCs w:val="28"/>
        </w:rPr>
        <w:t>ради</w:t>
      </w:r>
      <w:proofErr w:type="gram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color w:val="000000" w:themeColor="text1"/>
          <w:sz w:val="28"/>
          <w:szCs w:val="28"/>
        </w:rPr>
        <w:t>Педагогічна</w:t>
      </w:r>
      <w:proofErr w:type="spellEnd"/>
      <w:r w:rsidRPr="00985D3B">
        <w:rPr>
          <w:color w:val="000000" w:themeColor="text1"/>
          <w:sz w:val="28"/>
          <w:szCs w:val="28"/>
        </w:rPr>
        <w:t xml:space="preserve"> рада </w:t>
      </w:r>
      <w:proofErr w:type="spellStart"/>
      <w:r w:rsidRPr="00985D3B">
        <w:rPr>
          <w:color w:val="000000" w:themeColor="text1"/>
          <w:sz w:val="28"/>
          <w:szCs w:val="28"/>
        </w:rPr>
        <w:t>визначає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головні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напрями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328DE">
        <w:rPr>
          <w:color w:val="000000" w:themeColor="text1"/>
          <w:sz w:val="28"/>
          <w:szCs w:val="28"/>
        </w:rPr>
        <w:t>розвитку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r w:rsidR="006328DE">
        <w:rPr>
          <w:color w:val="000000" w:themeColor="text1"/>
          <w:sz w:val="28"/>
          <w:szCs w:val="28"/>
          <w:lang w:val="uk-UA"/>
        </w:rPr>
        <w:t>СЮТ</w:t>
      </w:r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координує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спрямовує</w:t>
      </w:r>
      <w:proofErr w:type="spellEnd"/>
      <w:r w:rsidRPr="00985D3B">
        <w:rPr>
          <w:color w:val="000000" w:themeColor="text1"/>
          <w:sz w:val="28"/>
          <w:szCs w:val="28"/>
        </w:rPr>
        <w:t xml:space="preserve"> роботу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вс</w:t>
      </w:r>
      <w:proofErr w:type="gramEnd"/>
      <w:r w:rsidRPr="00985D3B">
        <w:rPr>
          <w:color w:val="000000" w:themeColor="text1"/>
          <w:sz w:val="28"/>
          <w:szCs w:val="28"/>
        </w:rPr>
        <w:t>іх</w:t>
      </w:r>
      <w:proofErr w:type="spellEnd"/>
      <w:r w:rsidRPr="00985D3B">
        <w:rPr>
          <w:color w:val="000000" w:themeColor="text1"/>
          <w:sz w:val="28"/>
          <w:szCs w:val="28"/>
        </w:rPr>
        <w:t xml:space="preserve"> ланок в </w:t>
      </w:r>
      <w:proofErr w:type="spellStart"/>
      <w:r w:rsidRPr="00985D3B">
        <w:rPr>
          <w:color w:val="000000" w:themeColor="text1"/>
          <w:sz w:val="28"/>
          <w:szCs w:val="28"/>
        </w:rPr>
        <w:t>освітній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</w:t>
      </w:r>
      <w:proofErr w:type="spellStart"/>
      <w:r w:rsidRPr="00985D3B">
        <w:rPr>
          <w:color w:val="000000" w:themeColor="text1"/>
          <w:sz w:val="28"/>
          <w:szCs w:val="28"/>
        </w:rPr>
        <w:t>господарській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роботі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закладу.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985D3B">
        <w:rPr>
          <w:color w:val="000000" w:themeColor="text1"/>
          <w:sz w:val="28"/>
          <w:szCs w:val="28"/>
        </w:rPr>
        <w:t>Протягом</w:t>
      </w:r>
      <w:proofErr w:type="spellEnd"/>
      <w:r w:rsidRPr="00985D3B">
        <w:rPr>
          <w:color w:val="000000" w:themeColor="text1"/>
          <w:sz w:val="28"/>
          <w:szCs w:val="28"/>
        </w:rPr>
        <w:t xml:space="preserve"> 2021-2022 </w:t>
      </w:r>
      <w:proofErr w:type="spellStart"/>
      <w:r w:rsidRPr="00985D3B">
        <w:rPr>
          <w:color w:val="000000" w:themeColor="text1"/>
          <w:sz w:val="28"/>
          <w:szCs w:val="28"/>
        </w:rPr>
        <w:t>навчальногороку</w:t>
      </w:r>
      <w:proofErr w:type="spellEnd"/>
      <w:r w:rsidRPr="00985D3B">
        <w:rPr>
          <w:color w:val="000000" w:themeColor="text1"/>
          <w:sz w:val="28"/>
          <w:szCs w:val="28"/>
        </w:rPr>
        <w:t xml:space="preserve">  </w:t>
      </w:r>
      <w:proofErr w:type="spellStart"/>
      <w:r w:rsidRPr="00985D3B">
        <w:rPr>
          <w:color w:val="000000" w:themeColor="text1"/>
          <w:sz w:val="28"/>
          <w:szCs w:val="28"/>
        </w:rPr>
        <w:t>дирекцією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закладу: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здійснювалося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керівництво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роботи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колективу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забезпечувався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раціональний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добі</w:t>
      </w:r>
      <w:proofErr w:type="gramStart"/>
      <w:r w:rsidRPr="00985D3B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і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розстановка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кадрів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створювалися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належні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умови</w:t>
      </w:r>
      <w:proofErr w:type="spellEnd"/>
      <w:r w:rsidRPr="00985D3B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85D3B">
        <w:rPr>
          <w:color w:val="000000" w:themeColor="text1"/>
          <w:sz w:val="28"/>
          <w:szCs w:val="28"/>
        </w:rPr>
        <w:t>підвищення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фахового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рівня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працівників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здійснювався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розподіл</w:t>
      </w:r>
      <w:proofErr w:type="spellEnd"/>
      <w:r w:rsidR="0008647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педагогічного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навантаження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педагогічних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працівників</w:t>
      </w:r>
      <w:proofErr w:type="spellEnd"/>
      <w:r w:rsidRPr="00985D3B">
        <w:rPr>
          <w:color w:val="000000" w:themeColor="text1"/>
          <w:sz w:val="28"/>
          <w:szCs w:val="28"/>
        </w:rPr>
        <w:t xml:space="preserve"> за </w:t>
      </w:r>
      <w:proofErr w:type="spellStart"/>
      <w:r w:rsidRPr="00985D3B">
        <w:rPr>
          <w:color w:val="000000" w:themeColor="text1"/>
          <w:sz w:val="28"/>
          <w:szCs w:val="28"/>
        </w:rPr>
        <w:t>погодженням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профспілковим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комітетом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створювалися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належні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умови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r w:rsidRPr="00985D3B">
        <w:rPr>
          <w:color w:val="000000" w:themeColor="text1"/>
          <w:sz w:val="28"/>
          <w:szCs w:val="28"/>
        </w:rPr>
        <w:t xml:space="preserve">для </w:t>
      </w:r>
      <w:proofErr w:type="spellStart"/>
      <w:r w:rsidRPr="00985D3B">
        <w:rPr>
          <w:color w:val="000000" w:themeColor="text1"/>
          <w:sz w:val="28"/>
          <w:szCs w:val="28"/>
        </w:rPr>
        <w:t>здобуття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вихованцями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позашкільної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розроблено</w:t>
      </w:r>
      <w:proofErr w:type="spellEnd"/>
      <w:r w:rsidRPr="00985D3B">
        <w:rPr>
          <w:color w:val="000000" w:themeColor="text1"/>
          <w:sz w:val="28"/>
          <w:szCs w:val="28"/>
        </w:rPr>
        <w:t xml:space="preserve"> та введено в </w:t>
      </w:r>
      <w:proofErr w:type="spellStart"/>
      <w:r w:rsidRPr="00985D3B">
        <w:rPr>
          <w:color w:val="000000" w:themeColor="text1"/>
          <w:sz w:val="28"/>
          <w:szCs w:val="28"/>
        </w:rPr>
        <w:t>дію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603E">
        <w:rPr>
          <w:color w:val="000000" w:themeColor="text1"/>
          <w:sz w:val="28"/>
          <w:szCs w:val="28"/>
        </w:rPr>
        <w:t>внутрішн</w:t>
      </w:r>
      <w:proofErr w:type="spellEnd"/>
      <w:r w:rsidR="0045603E">
        <w:rPr>
          <w:color w:val="000000" w:themeColor="text1"/>
          <w:sz w:val="28"/>
          <w:szCs w:val="28"/>
          <w:lang w:val="uk-UA"/>
        </w:rPr>
        <w:t xml:space="preserve">ю </w:t>
      </w:r>
      <w:r w:rsidR="0045603E">
        <w:rPr>
          <w:color w:val="000000" w:themeColor="text1"/>
          <w:sz w:val="28"/>
          <w:szCs w:val="28"/>
        </w:rPr>
        <w:t>систем</w:t>
      </w:r>
      <w:r w:rsidR="0045603E">
        <w:rPr>
          <w:color w:val="000000" w:themeColor="text1"/>
          <w:sz w:val="28"/>
          <w:szCs w:val="28"/>
          <w:lang w:val="uk-UA"/>
        </w:rPr>
        <w:t>у</w:t>
      </w:r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забезпечення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якості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Pr="00985D3B">
        <w:rPr>
          <w:color w:val="000000" w:themeColor="text1"/>
          <w:sz w:val="28"/>
          <w:szCs w:val="28"/>
        </w:rPr>
        <w:t>;</w:t>
      </w:r>
    </w:p>
    <w:p w:rsidR="003B6EF1" w:rsidRPr="00985D3B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проводилася</w:t>
      </w:r>
      <w:proofErr w:type="spellEnd"/>
      <w:r w:rsidRPr="00985D3B">
        <w:rPr>
          <w:color w:val="000000" w:themeColor="text1"/>
          <w:sz w:val="28"/>
          <w:szCs w:val="28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контрольно-аналітична</w:t>
      </w:r>
      <w:proofErr w:type="spellEnd"/>
      <w:r w:rsidRPr="00985D3B">
        <w:rPr>
          <w:color w:val="000000" w:themeColor="text1"/>
          <w:sz w:val="28"/>
          <w:szCs w:val="28"/>
        </w:rPr>
        <w:t xml:space="preserve"> робота;</w:t>
      </w:r>
    </w:p>
    <w:p w:rsidR="0045603E" w:rsidRDefault="003B6EF1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  <w:lang w:val="uk-UA"/>
        </w:rPr>
      </w:pPr>
      <w:r w:rsidRPr="00985D3B">
        <w:rPr>
          <w:color w:val="000000" w:themeColor="text1"/>
          <w:sz w:val="28"/>
          <w:szCs w:val="28"/>
        </w:rPr>
        <w:t xml:space="preserve">- </w:t>
      </w:r>
      <w:proofErr w:type="spellStart"/>
      <w:r w:rsidRPr="00985D3B">
        <w:rPr>
          <w:color w:val="000000" w:themeColor="text1"/>
          <w:sz w:val="28"/>
          <w:szCs w:val="28"/>
        </w:rPr>
        <w:t>надавалися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методичні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рекомендації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керівникам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гуртків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здійснювався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внутрішній</w:t>
      </w:r>
      <w:proofErr w:type="spellEnd"/>
      <w:r w:rsidRPr="00985D3B">
        <w:rPr>
          <w:color w:val="000000" w:themeColor="text1"/>
          <w:sz w:val="28"/>
          <w:szCs w:val="28"/>
        </w:rPr>
        <w:t xml:space="preserve"> контроль за </w:t>
      </w:r>
      <w:proofErr w:type="spellStart"/>
      <w:r w:rsidRPr="00985D3B">
        <w:rPr>
          <w:color w:val="000000" w:themeColor="text1"/>
          <w:sz w:val="28"/>
          <w:szCs w:val="28"/>
        </w:rPr>
        <w:t>роботою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603E">
        <w:rPr>
          <w:color w:val="000000" w:themeColor="text1"/>
          <w:sz w:val="28"/>
          <w:szCs w:val="28"/>
        </w:rPr>
        <w:t>педагогі</w:t>
      </w:r>
      <w:proofErr w:type="gramStart"/>
      <w:r w:rsidR="0045603E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45603E">
        <w:rPr>
          <w:color w:val="000000" w:themeColor="text1"/>
          <w:sz w:val="28"/>
          <w:szCs w:val="28"/>
          <w:lang w:val="uk-UA"/>
        </w:rPr>
        <w:t>,</w:t>
      </w:r>
    </w:p>
    <w:p w:rsidR="003B6EF1" w:rsidRPr="00985D3B" w:rsidRDefault="0045603E" w:rsidP="003B6EF1">
      <w:pPr>
        <w:pStyle w:val="a7"/>
        <w:spacing w:before="0" w:beforeAutospacing="0" w:after="0" w:afterAutospacing="0"/>
        <w:ind w:right="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відбулася перевірка управлінської діяльності дирекції закладу та атестація директора.</w:t>
      </w:r>
    </w:p>
    <w:p w:rsidR="003B6EF1" w:rsidRPr="00A50BAC" w:rsidRDefault="003B6EF1" w:rsidP="003B6EF1">
      <w:pPr>
        <w:pStyle w:val="a7"/>
        <w:spacing w:before="0" w:beforeAutospacing="0" w:after="0" w:afterAutospacing="0"/>
        <w:ind w:right="57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85D3B">
        <w:rPr>
          <w:color w:val="000000" w:themeColor="text1"/>
          <w:sz w:val="28"/>
          <w:szCs w:val="28"/>
        </w:rPr>
        <w:t>Освітній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r w:rsidR="00CB60B9">
        <w:rPr>
          <w:color w:val="000000" w:themeColor="text1"/>
          <w:sz w:val="28"/>
          <w:szCs w:val="28"/>
        </w:rPr>
        <w:t>процесс</w:t>
      </w:r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r w:rsidRPr="00985D3B">
        <w:rPr>
          <w:color w:val="000000" w:themeColor="text1"/>
          <w:sz w:val="28"/>
          <w:szCs w:val="28"/>
        </w:rPr>
        <w:t>у</w:t>
      </w:r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закладі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забезпечують</w:t>
      </w:r>
      <w:proofErr w:type="spellEnd"/>
      <w:r w:rsidR="0045603E">
        <w:rPr>
          <w:color w:val="000000" w:themeColor="text1"/>
          <w:sz w:val="28"/>
          <w:szCs w:val="28"/>
          <w:lang w:val="uk-UA"/>
        </w:rPr>
        <w:t xml:space="preserve"> 7</w:t>
      </w:r>
      <w:r w:rsidRPr="00985D3B">
        <w:rPr>
          <w:color w:val="000000" w:themeColor="text1"/>
          <w:sz w:val="28"/>
          <w:szCs w:val="28"/>
        </w:rPr>
        <w:t xml:space="preserve">  </w:t>
      </w:r>
      <w:proofErr w:type="spellStart"/>
      <w:r w:rsidRPr="00985D3B">
        <w:rPr>
          <w:color w:val="000000" w:themeColor="text1"/>
          <w:sz w:val="28"/>
          <w:szCs w:val="28"/>
        </w:rPr>
        <w:t>педагогічних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603E">
        <w:rPr>
          <w:color w:val="000000" w:themeColor="text1"/>
          <w:sz w:val="28"/>
          <w:szCs w:val="28"/>
        </w:rPr>
        <w:t>працівників</w:t>
      </w:r>
      <w:proofErr w:type="spellEnd"/>
      <w:r w:rsidR="0045603E">
        <w:rPr>
          <w:color w:val="000000" w:themeColor="text1"/>
          <w:sz w:val="28"/>
          <w:szCs w:val="28"/>
        </w:rPr>
        <w:t xml:space="preserve">, </w:t>
      </w:r>
      <w:proofErr w:type="gramStart"/>
      <w:r w:rsidR="0045603E">
        <w:rPr>
          <w:color w:val="000000" w:themeColor="text1"/>
          <w:sz w:val="28"/>
          <w:szCs w:val="28"/>
          <w:lang w:val="uk-UA"/>
        </w:rPr>
        <w:t>вс</w:t>
      </w:r>
      <w:proofErr w:type="gramEnd"/>
      <w:r w:rsidR="0045603E">
        <w:rPr>
          <w:color w:val="000000" w:themeColor="text1"/>
          <w:sz w:val="28"/>
          <w:szCs w:val="28"/>
          <w:lang w:val="uk-UA"/>
        </w:rPr>
        <w:t>і</w:t>
      </w:r>
      <w:r w:rsidRPr="00985D3B">
        <w:rPr>
          <w:color w:val="000000" w:themeColor="text1"/>
          <w:sz w:val="28"/>
          <w:szCs w:val="28"/>
        </w:rPr>
        <w:t xml:space="preserve"> – </w:t>
      </w:r>
      <w:proofErr w:type="spellStart"/>
      <w:r w:rsidRPr="00985D3B">
        <w:rPr>
          <w:color w:val="000000" w:themeColor="text1"/>
          <w:sz w:val="28"/>
          <w:szCs w:val="28"/>
        </w:rPr>
        <w:t>штатні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603E">
        <w:rPr>
          <w:color w:val="000000" w:themeColor="text1"/>
          <w:sz w:val="28"/>
          <w:szCs w:val="28"/>
        </w:rPr>
        <w:t>працівники</w:t>
      </w:r>
      <w:proofErr w:type="spellEnd"/>
      <w:r w:rsidRPr="00985D3B">
        <w:rPr>
          <w:color w:val="000000" w:themeColor="text1"/>
          <w:sz w:val="28"/>
          <w:szCs w:val="28"/>
        </w:rPr>
        <w:t xml:space="preserve">. У </w:t>
      </w:r>
      <w:proofErr w:type="spellStart"/>
      <w:r w:rsidRPr="00985D3B">
        <w:rPr>
          <w:color w:val="000000" w:themeColor="text1"/>
          <w:sz w:val="28"/>
          <w:szCs w:val="28"/>
        </w:rPr>
        <w:t>закладі</w:t>
      </w:r>
      <w:proofErr w:type="spellEnd"/>
      <w:r w:rsidR="0045603E">
        <w:rPr>
          <w:color w:val="000000" w:themeColor="text1"/>
          <w:sz w:val="28"/>
          <w:szCs w:val="28"/>
          <w:lang w:val="uk-UA"/>
        </w:rPr>
        <w:t xml:space="preserve"> немає</w:t>
      </w:r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педагогів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в</w:t>
      </w:r>
      <w:proofErr w:type="gramEnd"/>
      <w:r w:rsidRPr="00985D3B">
        <w:rPr>
          <w:color w:val="000000" w:themeColor="text1"/>
          <w:sz w:val="28"/>
          <w:szCs w:val="28"/>
        </w:rPr>
        <w:t>іко</w:t>
      </w:r>
      <w:r w:rsidR="00BC1EBE">
        <w:rPr>
          <w:color w:val="000000" w:themeColor="text1"/>
          <w:sz w:val="28"/>
          <w:szCs w:val="28"/>
        </w:rPr>
        <w:t>м</w:t>
      </w:r>
      <w:proofErr w:type="spellEnd"/>
      <w:r w:rsidR="00BC1EBE">
        <w:rPr>
          <w:color w:val="000000" w:themeColor="text1"/>
          <w:sz w:val="28"/>
          <w:szCs w:val="28"/>
        </w:rPr>
        <w:t xml:space="preserve"> до 30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, </w:t>
      </w:r>
      <w:r w:rsidR="00BC1EBE">
        <w:rPr>
          <w:color w:val="000000" w:themeColor="text1"/>
          <w:sz w:val="28"/>
          <w:szCs w:val="28"/>
          <w:lang w:val="uk-UA"/>
        </w:rPr>
        <w:t>1</w:t>
      </w:r>
      <w:r w:rsidR="00BC1EBE">
        <w:rPr>
          <w:color w:val="000000" w:themeColor="text1"/>
          <w:sz w:val="28"/>
          <w:szCs w:val="28"/>
        </w:rPr>
        <w:t xml:space="preserve"> - 31-40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, </w:t>
      </w:r>
      <w:r w:rsidR="00BC1EBE">
        <w:rPr>
          <w:color w:val="000000" w:themeColor="text1"/>
          <w:sz w:val="28"/>
          <w:szCs w:val="28"/>
          <w:lang w:val="uk-UA"/>
        </w:rPr>
        <w:t>2</w:t>
      </w:r>
      <w:r w:rsidRPr="00985D3B">
        <w:rPr>
          <w:color w:val="000000" w:themeColor="text1"/>
          <w:sz w:val="28"/>
          <w:szCs w:val="28"/>
        </w:rPr>
        <w:t xml:space="preserve"> - </w:t>
      </w:r>
      <w:r w:rsidR="00BC1EBE">
        <w:rPr>
          <w:color w:val="000000" w:themeColor="text1"/>
          <w:sz w:val="28"/>
          <w:szCs w:val="28"/>
        </w:rPr>
        <w:t xml:space="preserve">41-50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, 1 - 51-55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, </w:t>
      </w:r>
      <w:r w:rsidR="00BC1EBE">
        <w:rPr>
          <w:color w:val="000000" w:themeColor="text1"/>
          <w:sz w:val="28"/>
          <w:szCs w:val="28"/>
          <w:lang w:val="uk-UA"/>
        </w:rPr>
        <w:t>3</w:t>
      </w:r>
      <w:r w:rsidRPr="00985D3B">
        <w:rPr>
          <w:color w:val="000000" w:themeColor="text1"/>
          <w:sz w:val="28"/>
          <w:szCs w:val="28"/>
        </w:rPr>
        <w:t xml:space="preserve"> – </w:t>
      </w:r>
      <w:proofErr w:type="spellStart"/>
      <w:r w:rsidRPr="00985D3B">
        <w:rPr>
          <w:color w:val="000000" w:themeColor="text1"/>
          <w:sz w:val="28"/>
          <w:szCs w:val="28"/>
        </w:rPr>
        <w:t>понад</w:t>
      </w:r>
      <w:proofErr w:type="spellEnd"/>
      <w:r w:rsidRPr="00985D3B">
        <w:rPr>
          <w:color w:val="000000" w:themeColor="text1"/>
          <w:sz w:val="28"/>
          <w:szCs w:val="28"/>
        </w:rPr>
        <w:t xml:space="preserve"> 55 </w:t>
      </w:r>
      <w:proofErr w:type="spellStart"/>
      <w:r w:rsidRPr="00985D3B">
        <w:rPr>
          <w:color w:val="000000" w:themeColor="text1"/>
          <w:sz w:val="28"/>
          <w:szCs w:val="28"/>
        </w:rPr>
        <w:t>років</w:t>
      </w:r>
      <w:proofErr w:type="spell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bCs/>
          <w:iCs/>
          <w:color w:val="000000" w:themeColor="text1"/>
          <w:sz w:val="28"/>
          <w:szCs w:val="28"/>
        </w:rPr>
        <w:t>Якісний</w:t>
      </w:r>
      <w:proofErr w:type="spellEnd"/>
      <w:r w:rsidRPr="00985D3B">
        <w:rPr>
          <w:bCs/>
          <w:iCs/>
          <w:color w:val="000000" w:themeColor="text1"/>
          <w:sz w:val="28"/>
          <w:szCs w:val="28"/>
        </w:rPr>
        <w:t xml:space="preserve"> склад </w:t>
      </w:r>
      <w:proofErr w:type="spellStart"/>
      <w:r w:rsidRPr="00985D3B">
        <w:rPr>
          <w:bCs/>
          <w:iCs/>
          <w:color w:val="000000" w:themeColor="text1"/>
          <w:sz w:val="28"/>
          <w:szCs w:val="28"/>
        </w:rPr>
        <w:t>педагогічних</w:t>
      </w:r>
      <w:proofErr w:type="spellEnd"/>
      <w:r w:rsidR="005C2114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bCs/>
          <w:iCs/>
          <w:color w:val="000000" w:themeColor="text1"/>
          <w:sz w:val="28"/>
          <w:szCs w:val="28"/>
        </w:rPr>
        <w:t>працівників</w:t>
      </w:r>
      <w:proofErr w:type="spellEnd"/>
      <w:r w:rsidRPr="00985D3B">
        <w:rPr>
          <w:bCs/>
          <w:iCs/>
          <w:color w:val="000000" w:themeColor="text1"/>
          <w:sz w:val="28"/>
          <w:szCs w:val="28"/>
        </w:rPr>
        <w:t xml:space="preserve"> за </w:t>
      </w:r>
      <w:proofErr w:type="spellStart"/>
      <w:r w:rsidRPr="00985D3B">
        <w:rPr>
          <w:bCs/>
          <w:iCs/>
          <w:color w:val="000000" w:themeColor="text1"/>
          <w:sz w:val="28"/>
          <w:szCs w:val="28"/>
        </w:rPr>
        <w:t>педагогічним</w:t>
      </w:r>
      <w:proofErr w:type="spellEnd"/>
      <w:r w:rsidRPr="00985D3B">
        <w:rPr>
          <w:bCs/>
          <w:iCs/>
          <w:color w:val="000000" w:themeColor="text1"/>
          <w:sz w:val="28"/>
          <w:szCs w:val="28"/>
        </w:rPr>
        <w:t xml:space="preserve"> стажем: </w:t>
      </w:r>
      <w:r w:rsidR="00BC1EBE">
        <w:rPr>
          <w:color w:val="000000" w:themeColor="text1"/>
          <w:sz w:val="28"/>
          <w:szCs w:val="28"/>
        </w:rPr>
        <w:t xml:space="preserve">до 3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 – </w:t>
      </w:r>
      <w:r w:rsidR="00BC1EBE">
        <w:rPr>
          <w:color w:val="000000" w:themeColor="text1"/>
          <w:sz w:val="28"/>
          <w:szCs w:val="28"/>
          <w:lang w:val="uk-UA"/>
        </w:rPr>
        <w:t>немає</w:t>
      </w:r>
      <w:r w:rsidR="00BC1EBE">
        <w:rPr>
          <w:color w:val="000000" w:themeColor="text1"/>
          <w:sz w:val="28"/>
          <w:szCs w:val="28"/>
        </w:rPr>
        <w:t xml:space="preserve">., 3-10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 – </w:t>
      </w:r>
      <w:r w:rsidR="00BC1EBE">
        <w:rPr>
          <w:color w:val="000000" w:themeColor="text1"/>
          <w:sz w:val="28"/>
          <w:szCs w:val="28"/>
          <w:lang w:val="uk-UA"/>
        </w:rPr>
        <w:t>2</w:t>
      </w:r>
      <w:proofErr w:type="spellStart"/>
      <w:r w:rsidR="00BC1EBE">
        <w:rPr>
          <w:color w:val="000000" w:themeColor="text1"/>
          <w:sz w:val="28"/>
          <w:szCs w:val="28"/>
        </w:rPr>
        <w:t>чол</w:t>
      </w:r>
      <w:proofErr w:type="spellEnd"/>
      <w:r w:rsidR="00BC1EBE">
        <w:rPr>
          <w:color w:val="000000" w:themeColor="text1"/>
          <w:sz w:val="28"/>
          <w:szCs w:val="28"/>
        </w:rPr>
        <w:t xml:space="preserve">., 10-20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 – </w:t>
      </w:r>
      <w:r w:rsidR="00BC1EBE">
        <w:rPr>
          <w:color w:val="000000" w:themeColor="text1"/>
          <w:sz w:val="28"/>
          <w:szCs w:val="28"/>
          <w:lang w:val="uk-UA"/>
        </w:rPr>
        <w:t>3</w:t>
      </w:r>
      <w:proofErr w:type="spellStart"/>
      <w:r w:rsidR="00BC1EBE">
        <w:rPr>
          <w:color w:val="000000" w:themeColor="text1"/>
          <w:sz w:val="28"/>
          <w:szCs w:val="28"/>
        </w:rPr>
        <w:t>чол</w:t>
      </w:r>
      <w:proofErr w:type="spellEnd"/>
      <w:r w:rsidR="00BC1EBE">
        <w:rPr>
          <w:color w:val="000000" w:themeColor="text1"/>
          <w:sz w:val="28"/>
          <w:szCs w:val="28"/>
        </w:rPr>
        <w:t xml:space="preserve">., </w:t>
      </w:r>
      <w:proofErr w:type="spellStart"/>
      <w:r w:rsidR="00BC1EBE">
        <w:rPr>
          <w:color w:val="000000" w:themeColor="text1"/>
          <w:sz w:val="28"/>
          <w:szCs w:val="28"/>
        </w:rPr>
        <w:t>понад</w:t>
      </w:r>
      <w:proofErr w:type="spellEnd"/>
      <w:r w:rsidR="00BC1EBE">
        <w:rPr>
          <w:color w:val="000000" w:themeColor="text1"/>
          <w:sz w:val="28"/>
          <w:szCs w:val="28"/>
        </w:rPr>
        <w:t xml:space="preserve"> 20 </w:t>
      </w:r>
      <w:proofErr w:type="spellStart"/>
      <w:r w:rsidR="00BC1EBE">
        <w:rPr>
          <w:color w:val="000000" w:themeColor="text1"/>
          <w:sz w:val="28"/>
          <w:szCs w:val="28"/>
        </w:rPr>
        <w:t>років</w:t>
      </w:r>
      <w:proofErr w:type="spellEnd"/>
      <w:r w:rsidR="00BC1EBE">
        <w:rPr>
          <w:color w:val="000000" w:themeColor="text1"/>
          <w:sz w:val="28"/>
          <w:szCs w:val="28"/>
        </w:rPr>
        <w:t xml:space="preserve"> – </w:t>
      </w:r>
      <w:r w:rsidR="00BC1EBE">
        <w:rPr>
          <w:color w:val="000000" w:themeColor="text1"/>
          <w:sz w:val="28"/>
          <w:szCs w:val="28"/>
          <w:lang w:val="uk-UA"/>
        </w:rPr>
        <w:t>2</w:t>
      </w:r>
      <w:proofErr w:type="spellStart"/>
      <w:r w:rsidRPr="00985D3B">
        <w:rPr>
          <w:color w:val="000000" w:themeColor="text1"/>
          <w:sz w:val="28"/>
          <w:szCs w:val="28"/>
        </w:rPr>
        <w:t>чол</w:t>
      </w:r>
      <w:proofErr w:type="spell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r w:rsidRPr="00985D3B">
        <w:rPr>
          <w:color w:val="000000" w:themeColor="text1"/>
          <w:sz w:val="28"/>
          <w:szCs w:val="28"/>
        </w:rPr>
        <w:t>Середпед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працівникі</w:t>
      </w:r>
      <w:r w:rsidR="00BC1EBE">
        <w:rPr>
          <w:color w:val="000000" w:themeColor="text1"/>
          <w:sz w:val="28"/>
          <w:szCs w:val="28"/>
        </w:rPr>
        <w:t>в</w:t>
      </w:r>
      <w:proofErr w:type="spellEnd"/>
      <w:r w:rsidR="00BC1EBE">
        <w:rPr>
          <w:color w:val="000000" w:themeColor="text1"/>
          <w:sz w:val="28"/>
          <w:szCs w:val="28"/>
        </w:rPr>
        <w:t xml:space="preserve">:  </w:t>
      </w:r>
      <w:r w:rsidR="00BC1EBE">
        <w:rPr>
          <w:color w:val="000000" w:themeColor="text1"/>
          <w:sz w:val="28"/>
          <w:szCs w:val="28"/>
          <w:lang w:val="uk-UA"/>
        </w:rPr>
        <w:t xml:space="preserve">4 </w:t>
      </w:r>
      <w:proofErr w:type="spellStart"/>
      <w:r w:rsidRPr="00985D3B">
        <w:rPr>
          <w:color w:val="000000" w:themeColor="text1"/>
          <w:sz w:val="28"/>
          <w:szCs w:val="28"/>
        </w:rPr>
        <w:t>керівникам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гуртківв</w:t>
      </w:r>
      <w:r w:rsidR="00BC1EBE">
        <w:rPr>
          <w:color w:val="000000" w:themeColor="text1"/>
          <w:sz w:val="28"/>
          <w:szCs w:val="28"/>
        </w:rPr>
        <w:t>становлено</w:t>
      </w:r>
      <w:proofErr w:type="spellEnd"/>
      <w:r w:rsidR="00BC1EBE">
        <w:rPr>
          <w:color w:val="000000" w:themeColor="text1"/>
          <w:sz w:val="28"/>
          <w:szCs w:val="28"/>
        </w:rPr>
        <w:t xml:space="preserve"> 12 </w:t>
      </w:r>
      <w:proofErr w:type="spellStart"/>
      <w:r w:rsidR="00BC1EBE">
        <w:rPr>
          <w:color w:val="000000" w:themeColor="text1"/>
          <w:sz w:val="28"/>
          <w:szCs w:val="28"/>
        </w:rPr>
        <w:t>тарифний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C1EBE">
        <w:rPr>
          <w:color w:val="000000" w:themeColor="text1"/>
          <w:sz w:val="28"/>
          <w:szCs w:val="28"/>
        </w:rPr>
        <w:t>розряд</w:t>
      </w:r>
      <w:proofErr w:type="spellEnd"/>
      <w:r w:rsidR="00BC1EBE">
        <w:rPr>
          <w:color w:val="000000" w:themeColor="text1"/>
          <w:sz w:val="28"/>
          <w:szCs w:val="28"/>
        </w:rPr>
        <w:t xml:space="preserve">;  </w:t>
      </w:r>
      <w:r w:rsidR="00BC1EBE">
        <w:rPr>
          <w:color w:val="000000" w:themeColor="text1"/>
          <w:sz w:val="28"/>
          <w:szCs w:val="28"/>
          <w:lang w:val="uk-UA"/>
        </w:rPr>
        <w:t>2</w:t>
      </w:r>
      <w:proofErr w:type="spellStart"/>
      <w:r w:rsidR="00BC1EBE">
        <w:rPr>
          <w:color w:val="000000" w:themeColor="text1"/>
          <w:sz w:val="28"/>
          <w:szCs w:val="28"/>
        </w:rPr>
        <w:t>чол</w:t>
      </w:r>
      <w:proofErr w:type="spellEnd"/>
      <w:r w:rsidR="00BC1EBE">
        <w:rPr>
          <w:color w:val="000000" w:themeColor="text1"/>
          <w:sz w:val="28"/>
          <w:szCs w:val="28"/>
        </w:rPr>
        <w:t xml:space="preserve">. – 11;   </w:t>
      </w:r>
      <w:r w:rsidR="00BC1EBE">
        <w:rPr>
          <w:color w:val="000000" w:themeColor="text1"/>
          <w:sz w:val="28"/>
          <w:szCs w:val="28"/>
          <w:lang w:val="uk-UA"/>
        </w:rPr>
        <w:t>1</w:t>
      </w:r>
      <w:proofErr w:type="spellStart"/>
      <w:r w:rsidR="00BC1EBE">
        <w:rPr>
          <w:color w:val="000000" w:themeColor="text1"/>
          <w:sz w:val="28"/>
          <w:szCs w:val="28"/>
        </w:rPr>
        <w:t>чол</w:t>
      </w:r>
      <w:proofErr w:type="spellEnd"/>
      <w:r w:rsidR="00BC1EBE">
        <w:rPr>
          <w:color w:val="000000" w:themeColor="text1"/>
          <w:sz w:val="28"/>
          <w:szCs w:val="28"/>
        </w:rPr>
        <w:t xml:space="preserve">. - 10 </w:t>
      </w:r>
      <w:proofErr w:type="spellStart"/>
      <w:r w:rsidRPr="00985D3B">
        <w:rPr>
          <w:color w:val="000000" w:themeColor="text1"/>
          <w:sz w:val="28"/>
          <w:szCs w:val="28"/>
        </w:rPr>
        <w:t>тарифнийрозряд</w:t>
      </w:r>
      <w:proofErr w:type="spellEnd"/>
      <w:r w:rsidRPr="00985D3B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85D3B">
        <w:rPr>
          <w:color w:val="000000" w:themeColor="text1"/>
          <w:sz w:val="28"/>
          <w:szCs w:val="28"/>
        </w:rPr>
        <w:t>Р</w:t>
      </w:r>
      <w:proofErr w:type="gramEnd"/>
      <w:r w:rsidRPr="00985D3B">
        <w:rPr>
          <w:color w:val="000000" w:themeColor="text1"/>
          <w:sz w:val="28"/>
          <w:szCs w:val="28"/>
        </w:rPr>
        <w:t>івні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освіти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педагогічних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85D3B">
        <w:rPr>
          <w:color w:val="000000" w:themeColor="text1"/>
          <w:sz w:val="28"/>
          <w:szCs w:val="28"/>
        </w:rPr>
        <w:t>працівників</w:t>
      </w:r>
      <w:proofErr w:type="spellEnd"/>
      <w:r w:rsidRPr="00985D3B">
        <w:rPr>
          <w:color w:val="000000" w:themeColor="text1"/>
          <w:sz w:val="28"/>
          <w:szCs w:val="28"/>
        </w:rPr>
        <w:t xml:space="preserve">: </w:t>
      </w:r>
      <w:proofErr w:type="spellStart"/>
      <w:r w:rsidRPr="00985D3B">
        <w:rPr>
          <w:color w:val="000000" w:themeColor="text1"/>
          <w:sz w:val="28"/>
          <w:szCs w:val="28"/>
        </w:rPr>
        <w:t>повна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50BAC">
        <w:rPr>
          <w:color w:val="000000" w:themeColor="text1"/>
          <w:sz w:val="28"/>
          <w:szCs w:val="28"/>
        </w:rPr>
        <w:t>вища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50BAC">
        <w:rPr>
          <w:color w:val="000000" w:themeColor="text1"/>
          <w:sz w:val="28"/>
          <w:szCs w:val="28"/>
        </w:rPr>
        <w:t>освіта</w:t>
      </w:r>
      <w:proofErr w:type="spellEnd"/>
      <w:r w:rsidR="00A50BAC">
        <w:rPr>
          <w:color w:val="000000" w:themeColor="text1"/>
          <w:sz w:val="28"/>
          <w:szCs w:val="28"/>
        </w:rPr>
        <w:t xml:space="preserve"> – </w:t>
      </w:r>
      <w:r w:rsidR="00A50BAC">
        <w:rPr>
          <w:color w:val="000000" w:themeColor="text1"/>
          <w:sz w:val="28"/>
          <w:szCs w:val="28"/>
          <w:lang w:val="uk-UA"/>
        </w:rPr>
        <w:t>5</w:t>
      </w:r>
      <w:proofErr w:type="spellStart"/>
      <w:r w:rsidRPr="00985D3B">
        <w:rPr>
          <w:color w:val="000000" w:themeColor="text1"/>
          <w:sz w:val="28"/>
          <w:szCs w:val="28"/>
        </w:rPr>
        <w:t>чол</w:t>
      </w:r>
      <w:proofErr w:type="spellEnd"/>
      <w:r w:rsidRPr="00985D3B">
        <w:rPr>
          <w:color w:val="000000" w:themeColor="text1"/>
          <w:sz w:val="28"/>
          <w:szCs w:val="28"/>
        </w:rPr>
        <w:t xml:space="preserve">, </w:t>
      </w:r>
      <w:proofErr w:type="spellStart"/>
      <w:r w:rsidRPr="00985D3B">
        <w:rPr>
          <w:color w:val="000000" w:themeColor="text1"/>
          <w:sz w:val="28"/>
          <w:szCs w:val="28"/>
        </w:rPr>
        <w:t>базова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5D3B">
        <w:rPr>
          <w:color w:val="000000" w:themeColor="text1"/>
          <w:sz w:val="28"/>
          <w:szCs w:val="28"/>
        </w:rPr>
        <w:t>вища</w:t>
      </w:r>
      <w:proofErr w:type="spellEnd"/>
      <w:r w:rsidRPr="00985D3B">
        <w:rPr>
          <w:color w:val="000000" w:themeColor="text1"/>
          <w:sz w:val="28"/>
          <w:szCs w:val="28"/>
        </w:rPr>
        <w:t xml:space="preserve"> –</w:t>
      </w:r>
      <w:r w:rsidR="00A50BAC">
        <w:rPr>
          <w:color w:val="000000" w:themeColor="text1"/>
          <w:sz w:val="28"/>
          <w:szCs w:val="28"/>
          <w:lang w:val="uk-UA"/>
        </w:rPr>
        <w:t>1</w:t>
      </w:r>
      <w:proofErr w:type="spellStart"/>
      <w:r w:rsidRPr="00985D3B">
        <w:rPr>
          <w:color w:val="000000" w:themeColor="text1"/>
          <w:sz w:val="28"/>
          <w:szCs w:val="28"/>
        </w:rPr>
        <w:t>чол</w:t>
      </w:r>
      <w:proofErr w:type="spellEnd"/>
      <w:r w:rsidRPr="00985D3B">
        <w:rPr>
          <w:color w:val="000000" w:themeColor="text1"/>
          <w:sz w:val="28"/>
          <w:szCs w:val="28"/>
        </w:rPr>
        <w:t xml:space="preserve">., </w:t>
      </w:r>
      <w:proofErr w:type="spellStart"/>
      <w:r w:rsidRPr="00985D3B">
        <w:rPr>
          <w:color w:val="000000" w:themeColor="text1"/>
          <w:sz w:val="28"/>
          <w:szCs w:val="28"/>
        </w:rPr>
        <w:t>неповна</w:t>
      </w:r>
      <w:proofErr w:type="spellEnd"/>
      <w:r w:rsidR="005C21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50BAC">
        <w:rPr>
          <w:color w:val="000000" w:themeColor="text1"/>
          <w:sz w:val="28"/>
          <w:szCs w:val="28"/>
        </w:rPr>
        <w:t>вища</w:t>
      </w:r>
      <w:proofErr w:type="spellEnd"/>
      <w:r w:rsidR="00A50BAC">
        <w:rPr>
          <w:color w:val="000000" w:themeColor="text1"/>
          <w:sz w:val="28"/>
          <w:szCs w:val="28"/>
        </w:rPr>
        <w:t xml:space="preserve"> – </w:t>
      </w:r>
      <w:r w:rsidR="00A50BAC">
        <w:rPr>
          <w:color w:val="000000" w:themeColor="text1"/>
          <w:sz w:val="28"/>
          <w:szCs w:val="28"/>
          <w:lang w:val="uk-UA"/>
        </w:rPr>
        <w:t>1</w:t>
      </w:r>
      <w:proofErr w:type="spellStart"/>
      <w:r w:rsidRPr="00985D3B">
        <w:rPr>
          <w:color w:val="000000" w:themeColor="text1"/>
          <w:sz w:val="28"/>
          <w:szCs w:val="28"/>
        </w:rPr>
        <w:t>чо</w:t>
      </w:r>
      <w:r w:rsidR="00A50BAC">
        <w:rPr>
          <w:color w:val="000000" w:themeColor="text1"/>
          <w:sz w:val="28"/>
          <w:szCs w:val="28"/>
        </w:rPr>
        <w:t>л</w:t>
      </w:r>
      <w:proofErr w:type="spellEnd"/>
      <w:r w:rsidR="00A50BAC">
        <w:rPr>
          <w:color w:val="000000" w:themeColor="text1"/>
          <w:sz w:val="28"/>
          <w:szCs w:val="28"/>
        </w:rPr>
        <w:t>.</w:t>
      </w:r>
    </w:p>
    <w:p w:rsidR="003B6EF1" w:rsidRPr="00985D3B" w:rsidRDefault="003B6EF1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  <w:lang w:val="ru-RU"/>
        </w:rPr>
      </w:pPr>
    </w:p>
    <w:p w:rsidR="00926298" w:rsidRDefault="00926298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</w:rPr>
      </w:pPr>
    </w:p>
    <w:p w:rsidR="00926298" w:rsidRDefault="00926298" w:rsidP="00EC60F0">
      <w:pPr>
        <w:tabs>
          <w:tab w:val="left" w:pos="5445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\</w:t>
      </w:r>
    </w:p>
    <w:p w:rsidR="00A17899" w:rsidRPr="00985D3B" w:rsidRDefault="00A17899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D3B">
        <w:rPr>
          <w:b/>
          <w:color w:val="000000" w:themeColor="text1"/>
          <w:sz w:val="26"/>
          <w:szCs w:val="26"/>
          <w:lang w:val="en-US"/>
        </w:rPr>
        <w:t>SWOT</w:t>
      </w:r>
      <w:r w:rsidRPr="00985D3B">
        <w:rPr>
          <w:b/>
          <w:color w:val="000000" w:themeColor="text1"/>
          <w:sz w:val="26"/>
          <w:szCs w:val="26"/>
          <w:lang w:val="ru-RU"/>
        </w:rPr>
        <w:t>-</w:t>
      </w:r>
      <w:r w:rsidRPr="00985D3B">
        <w:rPr>
          <w:b/>
          <w:color w:val="000000" w:themeColor="text1"/>
          <w:sz w:val="26"/>
          <w:szCs w:val="26"/>
        </w:rPr>
        <w:t>АНАЛІЗ</w:t>
      </w:r>
    </w:p>
    <w:p w:rsidR="00A17899" w:rsidRPr="00985D3B" w:rsidRDefault="00A17899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A17899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A17899" w:rsidRPr="00985D3B" w:rsidRDefault="001759B6" w:rsidP="00413A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D3B">
              <w:rPr>
                <w:b/>
                <w:color w:val="000000" w:themeColor="text1"/>
                <w:sz w:val="26"/>
                <w:szCs w:val="26"/>
              </w:rPr>
              <w:t>Сильні сторони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A17899" w:rsidRPr="00985D3B" w:rsidRDefault="001759B6" w:rsidP="00413A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D3B">
              <w:rPr>
                <w:b/>
                <w:color w:val="000000" w:themeColor="text1"/>
                <w:sz w:val="26"/>
                <w:szCs w:val="26"/>
              </w:rPr>
              <w:t>Слабкі сторони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Різ</w:t>
            </w:r>
            <w:r w:rsidR="00023EB9">
              <w:rPr>
                <w:color w:val="000000" w:themeColor="text1"/>
                <w:sz w:val="26"/>
                <w:szCs w:val="26"/>
              </w:rPr>
              <w:t>нопроф</w:t>
            </w:r>
            <w:r w:rsidR="00A50BAC">
              <w:rPr>
                <w:color w:val="000000" w:themeColor="text1"/>
                <w:sz w:val="26"/>
                <w:szCs w:val="26"/>
              </w:rPr>
              <w:t>ільна мережа гуртків СЮТ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7D2922" w:rsidP="007D2922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Низька престижність професійної діяльності керівника гуртка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Багаторічний позитивний досвід функціонування закладу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7D2922" w:rsidP="007D2922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Недостатнє ресурсне забезпечення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Професіоналізм педагогів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2862D1" w:rsidP="007D2922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Від</w:t>
            </w:r>
            <w:r w:rsidR="00A50BAC">
              <w:rPr>
                <w:color w:val="000000" w:themeColor="text1"/>
                <w:sz w:val="26"/>
                <w:szCs w:val="26"/>
              </w:rPr>
              <w:t>сутність власного кордодрому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Наявність в закладі працівників різної вікової категорії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3033A8" w:rsidP="007D2922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 xml:space="preserve">Потреба в ремонті </w:t>
            </w:r>
            <w:r w:rsidR="002862D1" w:rsidRPr="00985D3B">
              <w:rPr>
                <w:color w:val="000000" w:themeColor="text1"/>
                <w:sz w:val="26"/>
                <w:szCs w:val="26"/>
              </w:rPr>
              <w:t xml:space="preserve"> приміщень 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3033A8" w:rsidP="00A50BAC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lastRenderedPageBreak/>
              <w:t xml:space="preserve">Постійний попит на надання освітніх послуг з </w:t>
            </w:r>
            <w:r w:rsidR="00A50BAC">
              <w:rPr>
                <w:color w:val="000000" w:themeColor="text1"/>
                <w:sz w:val="26"/>
                <w:szCs w:val="26"/>
              </w:rPr>
              <w:t xml:space="preserve">профілю закладу 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3033A8" w:rsidP="007D2922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Відсутність розбудованого освітнього середовища, яке б забезпечувало комфортні, сприятливі можливості для  навчання дітей з особливими освітніми потребами</w:t>
            </w: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Співпраця з батьками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7D292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Співпраця з органами місцевої влади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7D292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3033A8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Власне приміщення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7D292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2E646C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Поповнення матеріальної бази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7D292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2E646C" w:rsidP="001759B6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Високі досягнення вихованців на обласни</w:t>
            </w:r>
            <w:r w:rsidR="00A50BAC">
              <w:rPr>
                <w:color w:val="000000" w:themeColor="text1"/>
                <w:sz w:val="26"/>
                <w:szCs w:val="26"/>
              </w:rPr>
              <w:t xml:space="preserve">х, всеукраїнських </w:t>
            </w:r>
            <w:r w:rsidRPr="00985D3B">
              <w:rPr>
                <w:color w:val="000000" w:themeColor="text1"/>
                <w:sz w:val="26"/>
                <w:szCs w:val="26"/>
              </w:rPr>
              <w:t xml:space="preserve"> конкурсах і змаганнях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7D292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7D2922" w:rsidP="001759B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85D3B">
              <w:rPr>
                <w:color w:val="000000" w:themeColor="text1"/>
                <w:sz w:val="26"/>
                <w:szCs w:val="26"/>
              </w:rPr>
              <w:t>Конкурентноспроможність</w:t>
            </w:r>
            <w:proofErr w:type="spellEnd"/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413A7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759B6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413A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D3B">
              <w:rPr>
                <w:b/>
                <w:color w:val="000000" w:themeColor="text1"/>
                <w:sz w:val="26"/>
                <w:szCs w:val="26"/>
              </w:rPr>
              <w:t>Переваги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1759B6" w:rsidRPr="00985D3B" w:rsidRDefault="001759B6" w:rsidP="00413A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5D3B">
              <w:rPr>
                <w:b/>
                <w:color w:val="000000" w:themeColor="text1"/>
                <w:sz w:val="26"/>
                <w:szCs w:val="26"/>
              </w:rPr>
              <w:t>Ризики</w:t>
            </w:r>
          </w:p>
        </w:tc>
      </w:tr>
      <w:tr w:rsidR="003033A8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3033A8" w:rsidRPr="00985D3B" w:rsidRDefault="003033A8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Розширення мережі гуртків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033A8" w:rsidRPr="00985D3B" w:rsidRDefault="003033A8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Зменшення контингенту дітей</w:t>
            </w:r>
          </w:p>
        </w:tc>
      </w:tr>
      <w:tr w:rsidR="003033A8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3033A8" w:rsidRPr="00985D3B" w:rsidRDefault="003033A8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Швидке реагування на соціальне замовлення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033A8" w:rsidRPr="00985D3B" w:rsidRDefault="003033A8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 xml:space="preserve">Відсутність кадрового забезпечення та </w:t>
            </w:r>
            <w:r w:rsidR="00A50BAC">
              <w:rPr>
                <w:color w:val="000000" w:themeColor="text1"/>
                <w:sz w:val="26"/>
                <w:szCs w:val="26"/>
              </w:rPr>
              <w:t xml:space="preserve">сучасних </w:t>
            </w:r>
            <w:r w:rsidRPr="00985D3B">
              <w:rPr>
                <w:color w:val="000000" w:themeColor="text1"/>
                <w:sz w:val="26"/>
                <w:szCs w:val="26"/>
              </w:rPr>
              <w:t>навчальних програм</w:t>
            </w:r>
          </w:p>
        </w:tc>
      </w:tr>
      <w:tr w:rsidR="003033A8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3033A8" w:rsidRPr="00985D3B" w:rsidRDefault="008A10D4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Мобільність, гнучкість, доступність позашкільної освіти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3033A8" w:rsidRPr="00985D3B" w:rsidRDefault="008A10D4" w:rsidP="008A10D4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Матеріально-технічна база, що оновлюється недостатніми темпами відповідно до нових потреб</w:t>
            </w:r>
          </w:p>
        </w:tc>
      </w:tr>
      <w:tr w:rsidR="008A10D4" w:rsidRPr="00985D3B" w:rsidTr="00413A70">
        <w:trPr>
          <w:trHeight w:val="423"/>
        </w:trPr>
        <w:tc>
          <w:tcPr>
            <w:tcW w:w="4785" w:type="dxa"/>
            <w:shd w:val="clear" w:color="auto" w:fill="auto"/>
          </w:tcPr>
          <w:p w:rsidR="008A10D4" w:rsidRPr="00985D3B" w:rsidRDefault="008A10D4" w:rsidP="00413A70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Розроблення власних освітніх навчальних програм</w:t>
            </w:r>
          </w:p>
        </w:tc>
        <w:tc>
          <w:tcPr>
            <w:tcW w:w="4785" w:type="dxa"/>
            <w:shd w:val="clear" w:color="auto" w:fill="auto"/>
          </w:tcPr>
          <w:p w:rsidR="008A10D4" w:rsidRPr="00985D3B" w:rsidRDefault="008A10D4" w:rsidP="00413A70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 xml:space="preserve">Чинні освітні програми МОН не завжди відповідають запитам дітей та їхніх батьків </w:t>
            </w:r>
          </w:p>
        </w:tc>
      </w:tr>
      <w:tr w:rsidR="008A10D4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8A10D4" w:rsidRPr="00985D3B" w:rsidRDefault="00A50BAC" w:rsidP="003033A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П</w:t>
            </w:r>
            <w:r w:rsidR="008A10D4" w:rsidRPr="00985D3B">
              <w:rPr>
                <w:color w:val="000000" w:themeColor="text1"/>
                <w:sz w:val="26"/>
                <w:szCs w:val="26"/>
              </w:rPr>
              <w:t>рофільність</w:t>
            </w:r>
            <w:proofErr w:type="spellEnd"/>
          </w:p>
        </w:tc>
        <w:tc>
          <w:tcPr>
            <w:tcW w:w="4785" w:type="dxa"/>
            <w:shd w:val="clear" w:color="auto" w:fill="auto"/>
            <w:vAlign w:val="center"/>
          </w:tcPr>
          <w:p w:rsidR="008A10D4" w:rsidRPr="00985D3B" w:rsidRDefault="008A10D4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Оптимізація</w:t>
            </w:r>
          </w:p>
        </w:tc>
      </w:tr>
      <w:tr w:rsidR="008A10D4" w:rsidRPr="00985D3B" w:rsidTr="00413A70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8A10D4" w:rsidRPr="00985D3B" w:rsidRDefault="008A10D4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>Можливість для  залучення населення до навчання впродовж життя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8A10D4" w:rsidRPr="00985D3B" w:rsidRDefault="008A10D4" w:rsidP="003033A8">
            <w:pPr>
              <w:rPr>
                <w:color w:val="000000" w:themeColor="text1"/>
                <w:sz w:val="26"/>
                <w:szCs w:val="26"/>
              </w:rPr>
            </w:pPr>
            <w:r w:rsidRPr="00985D3B">
              <w:rPr>
                <w:color w:val="000000" w:themeColor="text1"/>
                <w:sz w:val="26"/>
                <w:szCs w:val="26"/>
              </w:rPr>
              <w:t xml:space="preserve">Вікові обмеження </w:t>
            </w:r>
            <w:r w:rsidR="008E57E3" w:rsidRPr="00985D3B">
              <w:rPr>
                <w:color w:val="000000" w:themeColor="text1"/>
                <w:sz w:val="26"/>
                <w:szCs w:val="26"/>
              </w:rPr>
              <w:t>в установчих документах</w:t>
            </w:r>
          </w:p>
        </w:tc>
      </w:tr>
    </w:tbl>
    <w:p w:rsidR="008651DE" w:rsidRPr="00985D3B" w:rsidRDefault="008651DE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93C" w:rsidRPr="00985D3B" w:rsidRDefault="00B0593C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1DE" w:rsidRPr="00985D3B" w:rsidRDefault="008651DE" w:rsidP="00EC60F0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A70" w:rsidRPr="00F32280" w:rsidRDefault="00C54CC5" w:rsidP="00023EB9">
      <w:pPr>
        <w:pStyle w:val="ad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2280">
        <w:rPr>
          <w:rFonts w:ascii="Times New Roman" w:hAnsi="Times New Roman"/>
          <w:b/>
          <w:color w:val="000000" w:themeColor="text1"/>
          <w:sz w:val="28"/>
          <w:szCs w:val="28"/>
        </w:rPr>
        <w:t>4.РОЗВИТОК СИСТЕМИ ОСВІТНЬОЇ ДІЯЛЬНОСТІ ЗАКЛАДУ</w:t>
      </w:r>
    </w:p>
    <w:p w:rsidR="00413A70" w:rsidRPr="00985D3B" w:rsidRDefault="00413A70" w:rsidP="00413A70">
      <w:pPr>
        <w:ind w:left="-14" w:firstLine="55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3A70" w:rsidRPr="00985D3B" w:rsidRDefault="00C54CC5" w:rsidP="00413A70">
      <w:pPr>
        <w:ind w:left="-14" w:firstLine="55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413A70" w:rsidRPr="00985D3B">
        <w:rPr>
          <w:rFonts w:ascii="Times New Roman" w:hAnsi="Times New Roman"/>
          <w:b/>
          <w:color w:val="000000" w:themeColor="text1"/>
          <w:sz w:val="28"/>
          <w:szCs w:val="28"/>
        </w:rPr>
        <w:t>1. Удосконалення соціально-педагогічної моделі закладу</w:t>
      </w:r>
    </w:p>
    <w:p w:rsidR="00413A70" w:rsidRPr="00985D3B" w:rsidRDefault="00413A70" w:rsidP="00413A70">
      <w:pPr>
        <w:tabs>
          <w:tab w:val="left" w:pos="-14"/>
          <w:tab w:val="num" w:pos="924"/>
        </w:tabs>
        <w:ind w:left="-14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Соціально-педагогічна модель закладу є визначальним чинником підвищення ефективно</w:t>
      </w:r>
      <w:r w:rsidR="0001381D">
        <w:rPr>
          <w:rFonts w:ascii="Times New Roman" w:hAnsi="Times New Roman"/>
          <w:color w:val="000000" w:themeColor="text1"/>
          <w:sz w:val="28"/>
          <w:szCs w:val="28"/>
        </w:rPr>
        <w:t xml:space="preserve">сті щодо  роботи як профільного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закладу позашкільної освіти. </w:t>
      </w:r>
    </w:p>
    <w:p w:rsidR="00413A70" w:rsidRPr="00985D3B" w:rsidRDefault="00413A70" w:rsidP="00413A70">
      <w:pPr>
        <w:tabs>
          <w:tab w:val="left" w:pos="-14"/>
          <w:tab w:val="num" w:pos="924"/>
        </w:tabs>
        <w:ind w:left="-14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Специфіка моделі визначається соціальною складовою діяльності закладу – спрямованістю освітньої  діяльності на формування пізнавально-практичних, комунікативних, творчих складових життєвої компетентності вихованців, що сприяють його соціалізації (засвоєння соціальних норм, цінностей, правил) та забезпечують пізнавально-практичну, творчу, соціальну самореалізацію в позашкільному освітньому просторі. Це відображено в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організаційно-педагогічних засадах діяльності закладу (ціль, місія, цінності, завдання, напрями, форми роботи), його організаційно-функціональній структурі, моделі організаційно-управлінської роботи, очікуваних соціальних і освітніх результатах діяльності.</w:t>
      </w:r>
    </w:p>
    <w:p w:rsidR="00413A70" w:rsidRPr="00985D3B" w:rsidRDefault="00413A70" w:rsidP="00413A70">
      <w:pPr>
        <w:ind w:left="-14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Організацій</w:t>
      </w:r>
      <w:r w:rsidR="0001381D">
        <w:rPr>
          <w:rFonts w:ascii="Times New Roman" w:hAnsi="Times New Roman"/>
          <w:color w:val="000000" w:themeColor="text1"/>
          <w:sz w:val="28"/>
          <w:szCs w:val="28"/>
        </w:rPr>
        <w:t>но-функціональна структура СЮТ   забезпеч</w:t>
      </w:r>
      <w:r w:rsidR="00026C9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1381D">
        <w:rPr>
          <w:rFonts w:ascii="Times New Roman" w:hAnsi="Times New Roman"/>
          <w:color w:val="000000" w:themeColor="text1"/>
          <w:sz w:val="28"/>
          <w:szCs w:val="28"/>
        </w:rPr>
        <w:t xml:space="preserve">є роботу за 5 </w:t>
      </w:r>
      <w:r w:rsidR="009B099F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напрямами </w:t>
      </w:r>
      <w:r w:rsidR="0001381D">
        <w:rPr>
          <w:rFonts w:ascii="Times New Roman" w:hAnsi="Times New Roman"/>
          <w:color w:val="000000" w:themeColor="text1"/>
          <w:sz w:val="28"/>
          <w:szCs w:val="28"/>
        </w:rPr>
        <w:t>науково-технічної творчості</w:t>
      </w:r>
      <w:r w:rsidR="009B099F" w:rsidRPr="00985D3B">
        <w:rPr>
          <w:rFonts w:ascii="Times New Roman" w:hAnsi="Times New Roman"/>
          <w:color w:val="000000" w:themeColor="text1"/>
          <w:sz w:val="28"/>
          <w:szCs w:val="28"/>
        </w:rPr>
        <w:t>позашкільної освіти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413A70" w:rsidRPr="00985D3B" w:rsidRDefault="00413A70" w:rsidP="00413A70">
      <w:pPr>
        <w:tabs>
          <w:tab w:val="left" w:pos="-14"/>
          <w:tab w:val="num" w:pos="924"/>
        </w:tabs>
        <w:ind w:left="-14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стратегічного завдання щодо вдосконалення соціально-педагогічної моделі закладу сприяє систематизації освітньої роботи з упровадження нових напрямів, пов’язаних із </w:t>
      </w:r>
      <w:r w:rsidR="006C09AD">
        <w:rPr>
          <w:rFonts w:ascii="Times New Roman" w:hAnsi="Times New Roman"/>
          <w:color w:val="000000" w:themeColor="text1"/>
          <w:sz w:val="28"/>
          <w:szCs w:val="28"/>
        </w:rPr>
        <w:t>сучасними науковими технічними і інформаційними запитами творчого розвитку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особистості, громадян</w:t>
      </w:r>
      <w:r w:rsidR="009B099F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ською,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профорієнтаційною роботою і допрофесійною підготовкою, інших, в контексті сучасних завдань і викликів.</w:t>
      </w:r>
    </w:p>
    <w:p w:rsidR="00413A70" w:rsidRPr="00985D3B" w:rsidRDefault="00413A70" w:rsidP="00413A70">
      <w:pPr>
        <w:tabs>
          <w:tab w:val="left" w:pos="-14"/>
          <w:tab w:val="num" w:pos="924"/>
        </w:tabs>
        <w:ind w:left="-14" w:firstLine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Важливим є визначення пріоритетних завдань роботи за означеними напрямами з урахуванням навчальних рівнів:</w:t>
      </w:r>
    </w:p>
    <w:p w:rsidR="00413A70" w:rsidRPr="00985D3B" w:rsidRDefault="00413A70" w:rsidP="00413A70">
      <w:pPr>
        <w:widowControl/>
        <w:numPr>
          <w:ilvl w:val="0"/>
          <w:numId w:val="48"/>
        </w:numPr>
        <w:suppressAutoHyphens w:val="0"/>
        <w:autoSpaceDE/>
        <w:autoSpaceDN/>
        <w:adjustRightInd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творчий розвиток особистості: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удосконалення організаційно-педагогічних за</w:t>
      </w:r>
      <w:r w:rsidR="006C09AD">
        <w:rPr>
          <w:rFonts w:ascii="Times New Roman" w:hAnsi="Times New Roman"/>
          <w:color w:val="000000" w:themeColor="text1"/>
          <w:sz w:val="28"/>
          <w:szCs w:val="28"/>
        </w:rPr>
        <w:t xml:space="preserve">сад діяльності; гуртків початкового технічного моделювання (для вихованців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C09AD">
        <w:rPr>
          <w:rFonts w:ascii="Times New Roman" w:hAnsi="Times New Roman"/>
          <w:color w:val="000000" w:themeColor="text1"/>
          <w:sz w:val="28"/>
          <w:szCs w:val="28"/>
        </w:rPr>
        <w:t>-10 років); та груп гуртків підготовчого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розвивального спрямування (І навчальний рівень); </w:t>
      </w:r>
    </w:p>
    <w:p w:rsidR="00413A70" w:rsidRPr="00985D3B" w:rsidRDefault="00413A70" w:rsidP="00413A70">
      <w:pPr>
        <w:widowControl/>
        <w:numPr>
          <w:ilvl w:val="0"/>
          <w:numId w:val="48"/>
        </w:numPr>
        <w:suppressAutoHyphens w:val="0"/>
        <w:autoSpaceDE/>
        <w:autoSpaceDN/>
        <w:adjustRightInd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хобі-освіта: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удосконалення організаційно-педагогічних засад діяльно</w:t>
      </w:r>
      <w:r w:rsidR="00B0593C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сті за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напрямами позашкільно</w:t>
      </w:r>
      <w:r w:rsidR="006C09AD">
        <w:rPr>
          <w:rFonts w:ascii="Times New Roman" w:hAnsi="Times New Roman"/>
          <w:color w:val="000000" w:themeColor="text1"/>
          <w:sz w:val="28"/>
          <w:szCs w:val="28"/>
        </w:rPr>
        <w:t>ї освіти (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ІІ навчальні</w:t>
      </w:r>
      <w:r w:rsidR="006C09AD">
        <w:rPr>
          <w:rFonts w:ascii="Times New Roman" w:hAnsi="Times New Roman"/>
          <w:color w:val="000000" w:themeColor="text1"/>
          <w:sz w:val="28"/>
          <w:szCs w:val="28"/>
        </w:rPr>
        <w:t>й рівень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413A70" w:rsidRPr="00985D3B" w:rsidRDefault="00413A70" w:rsidP="00413A70">
      <w:pPr>
        <w:widowControl/>
        <w:numPr>
          <w:ilvl w:val="0"/>
          <w:numId w:val="48"/>
        </w:numPr>
        <w:suppressAutoHyphens w:val="0"/>
        <w:autoSpaceDE/>
        <w:autoSpaceDN/>
        <w:adjustRightInd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профорієнтаційна робота й допрофесійна освіта: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упровадження нових профіл</w:t>
      </w:r>
      <w:r w:rsidR="00B632BD">
        <w:rPr>
          <w:rFonts w:ascii="Times New Roman" w:hAnsi="Times New Roman"/>
          <w:color w:val="000000" w:themeColor="text1"/>
          <w:sz w:val="28"/>
          <w:szCs w:val="28"/>
        </w:rPr>
        <w:t xml:space="preserve">ів гурткової роботи, поглиблена інформаційно-технічна підготовка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 (ІІІ навчальний рівень).</w:t>
      </w:r>
    </w:p>
    <w:p w:rsidR="00413A70" w:rsidRPr="00985D3B" w:rsidRDefault="00413A70" w:rsidP="005E6707">
      <w:pPr>
        <w:tabs>
          <w:tab w:val="left" w:pos="-2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Провідним принципом у реалізації стратегічних завдань є колективна й індивідуальна інноваційна діяльність педагогів </w:t>
      </w:r>
      <w:r w:rsidR="00B632BD">
        <w:rPr>
          <w:rFonts w:ascii="Times New Roman" w:hAnsi="Times New Roman"/>
          <w:color w:val="000000" w:themeColor="text1"/>
          <w:sz w:val="28"/>
          <w:szCs w:val="28"/>
        </w:rPr>
        <w:t>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за основними напря</w:t>
      </w:r>
      <w:r w:rsidR="00B632BD">
        <w:rPr>
          <w:rFonts w:ascii="Times New Roman" w:hAnsi="Times New Roman"/>
          <w:color w:val="000000" w:themeColor="text1"/>
          <w:sz w:val="28"/>
          <w:szCs w:val="28"/>
        </w:rPr>
        <w:t>мами науково-технічної творчості</w:t>
      </w:r>
      <w:r w:rsidR="005E67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3A70" w:rsidRPr="00985D3B" w:rsidRDefault="00B632BD" w:rsidP="00413A70">
      <w:pPr>
        <w:tabs>
          <w:tab w:val="left" w:pos="-24"/>
        </w:tabs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Початково</w:t>
      </w:r>
      <w:r w:rsidR="00A84CE2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технічний </w:t>
      </w:r>
      <w:r w:rsidR="00A84CE2">
        <w:rPr>
          <w:rFonts w:ascii="Times New Roman" w:hAnsi="Times New Roman"/>
          <w:b/>
          <w:color w:val="000000" w:themeColor="text1"/>
          <w:sz w:val="28"/>
          <w:szCs w:val="28"/>
        </w:rPr>
        <w:t>напрям</w:t>
      </w:r>
    </w:p>
    <w:p w:rsidR="00413A70" w:rsidRPr="00985D3B" w:rsidRDefault="00413A70" w:rsidP="00413A70">
      <w:pPr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Основними чинниками забезпечення ефективності роботи за напрямом є:</w:t>
      </w:r>
    </w:p>
    <w:p w:rsidR="00413A70" w:rsidRPr="00985D3B" w:rsidRDefault="00413A70" w:rsidP="00413A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ko-KR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- інноваційна організаційно-педагогічна діяльність: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упровадження сучасних інформаційно-комунікаційних і комп’ютерних технологій в освітній процес;</w:t>
      </w:r>
    </w:p>
    <w:p w:rsidR="00413A70" w:rsidRPr="00985D3B" w:rsidRDefault="00413A70" w:rsidP="00413A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ko-KR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  <w:t>- освітня діяльність:</w:t>
      </w:r>
      <w:r w:rsidR="00B632BD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упровадження сучасних навчальних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прог</w:t>
      </w:r>
      <w:r w:rsidR="00B632BD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рам для гуртків ПТМ і ПТМ з елементами англійської мови</w:t>
      </w:r>
      <w:r w:rsidR="00023EB9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, </w:t>
      </w:r>
      <w:r w:rsidR="00B632BD">
        <w:rPr>
          <w:rFonts w:ascii="Times New Roman" w:hAnsi="Times New Roman"/>
          <w:color w:val="000000" w:themeColor="text1"/>
          <w:sz w:val="28"/>
          <w:szCs w:val="28"/>
          <w:lang w:eastAsia="ko-KR"/>
        </w:rPr>
        <w:t>на основі перспективного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досвіду; поширення ефективних традиційних та інноваційних методик і педагогічних технологій;</w:t>
      </w:r>
    </w:p>
    <w:p w:rsidR="00413A70" w:rsidRPr="00985D3B" w:rsidRDefault="00413A70" w:rsidP="00413A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ko-KR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  <w:t>- науково-методична робота: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удосконалення нау</w:t>
      </w:r>
      <w:r w:rsidR="00B0593C"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ково-методичного забезпечення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, інформаційно-методичне забезпечення роботи з батьками; узгодження професійно-творчої та методичної діяльності педагогів з розроблення актуальних методико-педагогічних проблем;</w:t>
      </w:r>
    </w:p>
    <w:p w:rsidR="00413A70" w:rsidRPr="005E6707" w:rsidRDefault="00413A70" w:rsidP="005E6707">
      <w:pPr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  <w:t>-</w:t>
      </w: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val="en-US" w:eastAsia="ko-KR"/>
        </w:rPr>
        <w:t> </w:t>
      </w: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  <w:t xml:space="preserve">організаційно-координаційна діяльність: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удоскона</w:t>
      </w:r>
      <w:r w:rsidR="00B0593C"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лення організаційно-педагогічної</w:t>
      </w:r>
      <w:r w:rsidR="00B632BD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моделі роботи гуртків початково-технічного напрямку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.</w:t>
      </w:r>
    </w:p>
    <w:p w:rsidR="00413A70" w:rsidRPr="00985D3B" w:rsidRDefault="00A84CE2" w:rsidP="00413A70">
      <w:pPr>
        <w:ind w:left="-17" w:right="49" w:firstLine="1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Художньої-технічний напрям </w:t>
      </w:r>
    </w:p>
    <w:p w:rsidR="00413A70" w:rsidRPr="00985D3B" w:rsidRDefault="00413A70" w:rsidP="00413A70">
      <w:pPr>
        <w:tabs>
          <w:tab w:val="num" w:pos="1920"/>
        </w:tabs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lastRenderedPageBreak/>
        <w:t>Соціал</w:t>
      </w:r>
      <w:r w:rsidR="00AB5DCA" w:rsidRPr="00985D3B">
        <w:rPr>
          <w:rFonts w:ascii="Times New Roman" w:hAnsi="Times New Roman"/>
          <w:color w:val="000000" w:themeColor="text1"/>
          <w:sz w:val="28"/>
          <w:szCs w:val="28"/>
        </w:rPr>
        <w:t>ьно-п</w:t>
      </w:r>
      <w:r w:rsidR="00A84CE2">
        <w:rPr>
          <w:rFonts w:ascii="Times New Roman" w:hAnsi="Times New Roman"/>
          <w:color w:val="000000" w:themeColor="text1"/>
          <w:sz w:val="28"/>
          <w:szCs w:val="28"/>
        </w:rPr>
        <w:t>едагогічне значення роботи 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за напрямом полягає в:</w:t>
      </w:r>
    </w:p>
    <w:p w:rsidR="00413A70" w:rsidRPr="00985D3B" w:rsidRDefault="00413A70" w:rsidP="00413A70">
      <w:pPr>
        <w:widowControl/>
        <w:numPr>
          <w:ilvl w:val="0"/>
          <w:numId w:val="45"/>
        </w:numPr>
        <w:suppressAutoHyphens w:val="0"/>
        <w:autoSpaceDE/>
        <w:autoSpaceDN/>
        <w:adjustRightInd/>
        <w:ind w:left="0" w:right="7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організації навчально-творчої діяльності дітей та учнівської молоді за рі</w:t>
      </w:r>
      <w:r w:rsidR="00A84CE2">
        <w:rPr>
          <w:rFonts w:ascii="Times New Roman" w:hAnsi="Times New Roman"/>
          <w:color w:val="000000" w:themeColor="text1"/>
          <w:sz w:val="28"/>
          <w:szCs w:val="28"/>
        </w:rPr>
        <w:t>зними видами сучасного технічного дизайну та цифрової фотографії з широким впровадженням комп’ютерних технологій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widowControl/>
        <w:numPr>
          <w:ilvl w:val="0"/>
          <w:numId w:val="45"/>
        </w:numPr>
        <w:suppressAutoHyphens w:val="0"/>
        <w:autoSpaceDE/>
        <w:autoSpaceDN/>
        <w:adjustRightInd/>
        <w:ind w:left="0" w:right="7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 формуванні у вихованців профільної </w:t>
      </w:r>
      <w:r w:rsidR="00A84CE2">
        <w:rPr>
          <w:rFonts w:ascii="Times New Roman" w:hAnsi="Times New Roman"/>
          <w:color w:val="000000" w:themeColor="text1"/>
          <w:sz w:val="28"/>
          <w:szCs w:val="28"/>
        </w:rPr>
        <w:t>творчої компетентності:</w:t>
      </w:r>
    </w:p>
    <w:p w:rsidR="00413A70" w:rsidRPr="00985D3B" w:rsidRDefault="00413A70" w:rsidP="00413A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Основними чинниками забезпечення ефективності роботи за напрямом є:</w:t>
      </w:r>
    </w:p>
    <w:p w:rsidR="00413A70" w:rsidRPr="00985D3B" w:rsidRDefault="00413A70" w:rsidP="00413A70">
      <w:pPr>
        <w:widowControl/>
        <w:numPr>
          <w:ilvl w:val="1"/>
          <w:numId w:val="30"/>
        </w:numPr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інноваційна організаційно-педагогічна діяльність: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розроблення </w:t>
      </w:r>
      <w:r w:rsidR="00A84CE2">
        <w:rPr>
          <w:rFonts w:ascii="Times New Roman" w:hAnsi="Times New Roman"/>
          <w:color w:val="000000" w:themeColor="text1"/>
          <w:sz w:val="28"/>
          <w:szCs w:val="28"/>
        </w:rPr>
        <w:t xml:space="preserve">й упровадження елементів </w:t>
      </w:r>
      <w:proofErr w:type="spellStart"/>
      <w:r w:rsidR="00A84CE2">
        <w:rPr>
          <w:rFonts w:ascii="Times New Roman" w:hAnsi="Times New Roman"/>
          <w:color w:val="000000" w:themeColor="text1"/>
          <w:sz w:val="28"/>
          <w:szCs w:val="28"/>
        </w:rPr>
        <w:t>СТЕАМ-освіти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widowControl/>
        <w:numPr>
          <w:ilvl w:val="1"/>
          <w:numId w:val="30"/>
        </w:numPr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освітня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удосконалення технол</w:t>
      </w:r>
      <w:r w:rsidR="00A84CE2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огій виконання </w:t>
      </w:r>
      <w:r w:rsidR="00D92119">
        <w:rPr>
          <w:rFonts w:ascii="Times New Roman" w:hAnsi="Times New Roman"/>
          <w:color w:val="000000" w:themeColor="text1"/>
          <w:sz w:val="28"/>
          <w:szCs w:val="28"/>
          <w:lang w:eastAsia="ko-KR"/>
        </w:rPr>
        <w:t>мистецько-технічних проектів з широким використанням відповідного програмного забезпечення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widowControl/>
        <w:numPr>
          <w:ilvl w:val="0"/>
          <w:numId w:val="30"/>
        </w:numPr>
        <w:suppressAutoHyphens w:val="0"/>
        <w:autoSpaceDE/>
        <w:autoSpaceDN/>
        <w:adjustRightInd/>
        <w:ind w:left="0" w:right="49" w:firstLine="426"/>
        <w:jc w:val="both"/>
        <w:rPr>
          <w:rFonts w:ascii="Times New Roman" w:hAnsi="Times New Roman"/>
          <w:color w:val="000000" w:themeColor="text1"/>
          <w:sz w:val="28"/>
          <w:szCs w:val="28"/>
          <w:lang w:eastAsia="ko-KR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  <w:lang w:eastAsia="ko-KR"/>
        </w:rPr>
        <w:t xml:space="preserve"> науково-методична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участь у розробленні проблеми формування базових компетентностей особистості в процесіпізнавально-практичної та творчої діяльності;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розроблення методичних матеріалів з проблеми творчого розвитку особистості в процесі освітньої діяльності, особливостей формування комунікативно-творчої компетентності, національного виховання засобами мистецтва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413A70" w:rsidRPr="00985D3B" w:rsidRDefault="00D92119" w:rsidP="005E6707">
      <w:pPr>
        <w:ind w:right="4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r w:rsidR="00413A70" w:rsidRPr="00D92119">
        <w:rPr>
          <w:rFonts w:ascii="Times New Roman" w:hAnsi="Times New Roman"/>
          <w:i/>
          <w:color w:val="000000" w:themeColor="text1"/>
          <w:sz w:val="28"/>
          <w:szCs w:val="28"/>
        </w:rPr>
        <w:t> організаційна діяльність:</w:t>
      </w:r>
      <w:r w:rsidR="00413A70" w:rsidRPr="00D92119">
        <w:rPr>
          <w:rFonts w:ascii="Times New Roman" w:hAnsi="Times New Roman"/>
          <w:color w:val="000000" w:themeColor="text1"/>
          <w:sz w:val="28"/>
          <w:szCs w:val="28"/>
        </w:rPr>
        <w:t xml:space="preserve"> робота </w:t>
      </w:r>
      <w:r w:rsidR="00AB5DCA" w:rsidRPr="00D92119">
        <w:rPr>
          <w:rFonts w:ascii="Times New Roman" w:hAnsi="Times New Roman"/>
          <w:color w:val="000000" w:themeColor="text1"/>
          <w:sz w:val="28"/>
          <w:szCs w:val="28"/>
        </w:rPr>
        <w:t>з підготовки творчих</w:t>
      </w:r>
      <w:r w:rsidRPr="00D92119">
        <w:rPr>
          <w:rFonts w:ascii="Times New Roman" w:hAnsi="Times New Roman"/>
          <w:color w:val="000000" w:themeColor="text1"/>
          <w:sz w:val="28"/>
          <w:szCs w:val="28"/>
        </w:rPr>
        <w:t xml:space="preserve"> проектів для участі в заходах різного рівня.</w:t>
      </w:r>
    </w:p>
    <w:p w:rsidR="00413A70" w:rsidRPr="00985D3B" w:rsidRDefault="00D92119" w:rsidP="00413A70">
      <w:pPr>
        <w:tabs>
          <w:tab w:val="left" w:pos="3135"/>
        </w:tabs>
        <w:ind w:left="-17" w:right="49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Предметно-технічна творчість</w:t>
      </w:r>
    </w:p>
    <w:p w:rsidR="00413A70" w:rsidRPr="00985D3B" w:rsidRDefault="00413A70" w:rsidP="00413A70">
      <w:pPr>
        <w:tabs>
          <w:tab w:val="num" w:pos="1920"/>
        </w:tabs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Соціально-педагогічне значення роботи гуртків </w:t>
      </w:r>
      <w:r w:rsidR="00D92119">
        <w:rPr>
          <w:rFonts w:ascii="Times New Roman" w:hAnsi="Times New Roman"/>
          <w:color w:val="000000" w:themeColor="text1"/>
          <w:sz w:val="28"/>
          <w:szCs w:val="28"/>
        </w:rPr>
        <w:t>предметно-технічного напрямку є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7199" w:rsidRDefault="00413A70" w:rsidP="00413A70">
      <w:pPr>
        <w:widowControl/>
        <w:numPr>
          <w:ilvl w:val="0"/>
          <w:numId w:val="46"/>
        </w:numPr>
        <w:suppressAutoHyphens w:val="0"/>
        <w:autoSpaceDE/>
        <w:autoSpaceDN/>
        <w:adjustRightInd/>
        <w:ind w:left="0" w:right="7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навчанні дітей та учнівської моло</w:t>
      </w:r>
      <w:r w:rsidR="00757199">
        <w:rPr>
          <w:rFonts w:ascii="Times New Roman" w:hAnsi="Times New Roman"/>
          <w:color w:val="000000" w:themeColor="text1"/>
          <w:sz w:val="28"/>
          <w:szCs w:val="28"/>
        </w:rPr>
        <w:t>ді  практичного застосування основ фізики, електроніки, математикита інших технічних наук:</w:t>
      </w:r>
    </w:p>
    <w:p w:rsidR="00413A70" w:rsidRPr="00985D3B" w:rsidRDefault="00413A70" w:rsidP="00413A70">
      <w:pPr>
        <w:widowControl/>
        <w:numPr>
          <w:ilvl w:val="0"/>
          <w:numId w:val="46"/>
        </w:numPr>
        <w:suppressAutoHyphens w:val="0"/>
        <w:autoSpaceDE/>
        <w:autoSpaceDN/>
        <w:adjustRightInd/>
        <w:ind w:left="0" w:right="7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інтеграції профільної ос</w:t>
      </w:r>
      <w:r w:rsidR="00757199">
        <w:rPr>
          <w:rFonts w:ascii="Times New Roman" w:hAnsi="Times New Roman"/>
          <w:color w:val="000000" w:themeColor="text1"/>
          <w:sz w:val="28"/>
          <w:szCs w:val="28"/>
        </w:rPr>
        <w:t>вітньої роботи з роботою за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іншими профілями гурткової роботи;</w:t>
      </w:r>
    </w:p>
    <w:p w:rsidR="00413A70" w:rsidRPr="00985D3B" w:rsidRDefault="00413A70" w:rsidP="00413A70">
      <w:pPr>
        <w:widowControl/>
        <w:numPr>
          <w:ilvl w:val="0"/>
          <w:numId w:val="46"/>
        </w:numPr>
        <w:suppressAutoHyphens w:val="0"/>
        <w:autoSpaceDE/>
        <w:autoSpaceDN/>
        <w:adjustRightInd/>
        <w:ind w:left="0" w:right="7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створення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в закладі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соціально-педагогічних умов, що забезпечують збереження та примноження духовних і культурних надбань українського народу, відродження національних традицій.</w:t>
      </w:r>
    </w:p>
    <w:p w:rsidR="00413A70" w:rsidRPr="00985D3B" w:rsidRDefault="00413A70" w:rsidP="00413A70">
      <w:pPr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Основними чинниками забезпечення ефективності роботи за напрямом є:</w:t>
      </w:r>
    </w:p>
    <w:p w:rsidR="00413A70" w:rsidRPr="00985D3B" w:rsidRDefault="00413A70" w:rsidP="00413A70">
      <w:pPr>
        <w:numPr>
          <w:ilvl w:val="0"/>
          <w:numId w:val="31"/>
        </w:numPr>
        <w:tabs>
          <w:tab w:val="clear" w:pos="1920"/>
          <w:tab w:val="num" w:pos="426"/>
        </w:tabs>
        <w:suppressAutoHyphens w:val="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інноваційна організаційно-педагогічна діяльність: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розро</w:t>
      </w:r>
      <w:r w:rsidR="00757199">
        <w:rPr>
          <w:rFonts w:ascii="Times New Roman" w:hAnsi="Times New Roman"/>
          <w:color w:val="000000" w:themeColor="text1"/>
          <w:sz w:val="28"/>
          <w:szCs w:val="28"/>
        </w:rPr>
        <w:t xml:space="preserve">блення й реалізація 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освітніх </w:t>
      </w:r>
      <w:r w:rsidR="00757199">
        <w:rPr>
          <w:rFonts w:ascii="Times New Roman" w:hAnsi="Times New Roman"/>
          <w:color w:val="000000" w:themeColor="text1"/>
          <w:sz w:val="28"/>
          <w:szCs w:val="28"/>
        </w:rPr>
        <w:t xml:space="preserve">проектів з виготовлення електронних пристроїв та геометричних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де</w:t>
      </w:r>
      <w:r w:rsidR="00757199">
        <w:rPr>
          <w:rFonts w:ascii="Times New Roman" w:hAnsi="Times New Roman"/>
          <w:color w:val="000000" w:themeColor="text1"/>
          <w:sz w:val="28"/>
          <w:szCs w:val="28"/>
        </w:rPr>
        <w:t>коративних моделей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413A70" w:rsidRPr="00985D3B" w:rsidRDefault="00413A70" w:rsidP="00413A70">
      <w:pPr>
        <w:numPr>
          <w:ilvl w:val="0"/>
          <w:numId w:val="31"/>
        </w:numPr>
        <w:tabs>
          <w:tab w:val="clear" w:pos="1920"/>
          <w:tab w:val="num" w:pos="426"/>
          <w:tab w:val="num" w:pos="567"/>
        </w:tabs>
        <w:suppressAutoHyphens w:val="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освітня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упровадження нових форм організації освітньої роботи, зокрема родинних клубів, творчих майстерень;</w:t>
      </w:r>
    </w:p>
    <w:p w:rsidR="00413A70" w:rsidRPr="00985D3B" w:rsidRDefault="00413A70" w:rsidP="00413A70">
      <w:pPr>
        <w:numPr>
          <w:ilvl w:val="0"/>
          <w:numId w:val="31"/>
        </w:numPr>
        <w:tabs>
          <w:tab w:val="clear" w:pos="1920"/>
          <w:tab w:val="num" w:pos="426"/>
        </w:tabs>
        <w:suppressAutoHyphens w:val="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науково-методична робота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: участь у розробленні проблеми формування базових компетентностей особистості в процесі пізнавально-практичної та творчої діяльності; розроблення програмно-мето</w:t>
      </w:r>
      <w:r w:rsidR="00F22821">
        <w:rPr>
          <w:rFonts w:ascii="Times New Roman" w:hAnsi="Times New Roman"/>
          <w:color w:val="000000" w:themeColor="text1"/>
          <w:sz w:val="28"/>
          <w:szCs w:val="28"/>
        </w:rPr>
        <w:t>дичних матеріалів з проблеми сучасної прикладної технічної підготовки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дітей та учнівської молоді засобами </w:t>
      </w:r>
      <w:r w:rsidR="00F22821">
        <w:rPr>
          <w:rFonts w:ascii="Times New Roman" w:hAnsi="Times New Roman"/>
          <w:color w:val="000000" w:themeColor="text1"/>
          <w:sz w:val="28"/>
          <w:szCs w:val="28"/>
        </w:rPr>
        <w:t>технічної творчості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5E6707" w:rsidRDefault="00413A70" w:rsidP="005E6707">
      <w:pPr>
        <w:widowControl/>
        <w:numPr>
          <w:ilvl w:val="0"/>
          <w:numId w:val="31"/>
        </w:numPr>
        <w:tabs>
          <w:tab w:val="clear" w:pos="1920"/>
        </w:tabs>
        <w:suppressAutoHyphens w:val="0"/>
        <w:autoSpaceDE/>
        <w:autoSpaceDN/>
        <w:adjustRightInd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 організаційно-координаційна діяльність: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спрямування роботи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керівників гуртків </w:t>
      </w:r>
      <w:r w:rsidR="00F22821">
        <w:rPr>
          <w:rFonts w:ascii="Times New Roman" w:hAnsi="Times New Roman"/>
          <w:color w:val="000000" w:themeColor="text1"/>
          <w:sz w:val="28"/>
          <w:szCs w:val="28"/>
        </w:rPr>
        <w:t xml:space="preserve">на активну участь в методичних </w:t>
      </w:r>
      <w:proofErr w:type="spellStart"/>
      <w:r w:rsidR="00F22821">
        <w:rPr>
          <w:rFonts w:ascii="Times New Roman" w:hAnsi="Times New Roman"/>
          <w:color w:val="000000" w:themeColor="text1"/>
          <w:sz w:val="28"/>
          <w:szCs w:val="28"/>
        </w:rPr>
        <w:t>обєднаннях</w:t>
      </w:r>
      <w:proofErr w:type="spellEnd"/>
      <w:r w:rsidR="00F22821">
        <w:rPr>
          <w:rFonts w:ascii="Times New Roman" w:hAnsi="Times New Roman"/>
          <w:color w:val="000000" w:themeColor="text1"/>
          <w:sz w:val="28"/>
          <w:szCs w:val="28"/>
        </w:rPr>
        <w:t xml:space="preserve"> обласного рівня з даного профілю для вдосконалення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освітніх методик; створення в </w:t>
      </w:r>
      <w:r w:rsidR="00F22821">
        <w:rPr>
          <w:rFonts w:ascii="Times New Roman" w:hAnsi="Times New Roman"/>
          <w:color w:val="000000" w:themeColor="text1"/>
          <w:sz w:val="28"/>
          <w:szCs w:val="28"/>
        </w:rPr>
        <w:t>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F22821">
        <w:rPr>
          <w:rFonts w:ascii="Times New Roman" w:hAnsi="Times New Roman"/>
          <w:color w:val="000000" w:themeColor="text1"/>
          <w:sz w:val="28"/>
          <w:szCs w:val="28"/>
        </w:rPr>
        <w:t>остійно діючих виставок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, галерей дитячої творчості; розроблення електронних каталогів робіт переможців конкурсних заходів.</w:t>
      </w:r>
    </w:p>
    <w:p w:rsidR="00413A70" w:rsidRPr="00985D3B" w:rsidRDefault="00F22821" w:rsidP="00413A70">
      <w:pPr>
        <w:tabs>
          <w:tab w:val="num" w:pos="12"/>
        </w:tabs>
        <w:ind w:left="12" w:right="76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Спортивно-технічний напрямок</w:t>
      </w:r>
    </w:p>
    <w:p w:rsidR="00413A70" w:rsidRPr="00985D3B" w:rsidRDefault="00413A70" w:rsidP="00413A70">
      <w:pPr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Соціально-педагогічне значення роботи за цими напрямами полягає в:</w:t>
      </w:r>
    </w:p>
    <w:p w:rsidR="00413A70" w:rsidRPr="00985D3B" w:rsidRDefault="00413A70" w:rsidP="00413A70">
      <w:pPr>
        <w:widowControl/>
        <w:numPr>
          <w:ilvl w:val="0"/>
          <w:numId w:val="35"/>
        </w:numPr>
        <w:tabs>
          <w:tab w:val="clear" w:pos="1920"/>
          <w:tab w:val="num" w:pos="567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залученні вихованців творчих об’єднань різних профілів до а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 xml:space="preserve">ктивної спортивно-технічної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дозвіллєвої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діяльності;</w:t>
      </w:r>
    </w:p>
    <w:p w:rsidR="00413A70" w:rsidRPr="00985D3B" w:rsidRDefault="00413A70" w:rsidP="00413A70">
      <w:pPr>
        <w:widowControl/>
        <w:numPr>
          <w:ilvl w:val="0"/>
          <w:numId w:val="35"/>
        </w:numPr>
        <w:tabs>
          <w:tab w:val="clear" w:pos="1920"/>
          <w:tab w:val="num" w:pos="567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упровадженні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 xml:space="preserve"> сучасних технологій спортивного моделювання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widowControl/>
        <w:numPr>
          <w:ilvl w:val="0"/>
          <w:numId w:val="35"/>
        </w:numPr>
        <w:tabs>
          <w:tab w:val="clear" w:pos="1920"/>
          <w:tab w:val="num" w:pos="567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організації літнь</w:t>
      </w:r>
      <w:r w:rsidR="00023EB9">
        <w:rPr>
          <w:rFonts w:ascii="Times New Roman" w:hAnsi="Times New Roman"/>
          <w:color w:val="000000" w:themeColor="text1"/>
          <w:sz w:val="28"/>
          <w:szCs w:val="28"/>
        </w:rPr>
        <w:t>ого дозвілля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(діяльність 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>Клубу моделістів, тренувальних польот</w:t>
      </w:r>
      <w:r w:rsidR="00023EB9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23EB9">
        <w:rPr>
          <w:rFonts w:ascii="Times New Roman" w:hAnsi="Times New Roman"/>
          <w:color w:val="000000" w:themeColor="text1"/>
          <w:sz w:val="28"/>
          <w:szCs w:val="28"/>
        </w:rPr>
        <w:t xml:space="preserve">фестивалів 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 xml:space="preserve">повітряних зміїв, національно-патріотичні заходи,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екскурсійно-експедиційної роботи тощо);</w:t>
      </w:r>
    </w:p>
    <w:p w:rsidR="00413A70" w:rsidRPr="00985D3B" w:rsidRDefault="00413A70" w:rsidP="00413A70">
      <w:pPr>
        <w:widowControl/>
        <w:numPr>
          <w:ilvl w:val="0"/>
          <w:numId w:val="35"/>
        </w:numPr>
        <w:tabs>
          <w:tab w:val="clear" w:pos="1920"/>
          <w:tab w:val="num" w:pos="567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 популяризації культури здоров’я  та здорового способу життя.</w:t>
      </w:r>
    </w:p>
    <w:p w:rsidR="00413A70" w:rsidRPr="00985D3B" w:rsidRDefault="00413A70" w:rsidP="00413A70">
      <w:pPr>
        <w:tabs>
          <w:tab w:val="num" w:pos="142"/>
        </w:tabs>
        <w:ind w:right="7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Основними чинниками забезпечення ефективності роботи за напрямами є:</w:t>
      </w:r>
    </w:p>
    <w:p w:rsidR="00413A70" w:rsidRPr="00985D3B" w:rsidRDefault="00413A70" w:rsidP="00413A70">
      <w:pPr>
        <w:widowControl/>
        <w:numPr>
          <w:ilvl w:val="0"/>
          <w:numId w:val="36"/>
        </w:numPr>
        <w:tabs>
          <w:tab w:val="clear" w:pos="1920"/>
          <w:tab w:val="num" w:pos="142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інноваційна організаційно-педагогічна діяльність: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упровадження сучасних форм </w:t>
      </w:r>
      <w:r w:rsidR="00213623">
        <w:rPr>
          <w:rFonts w:ascii="Times New Roman" w:hAnsi="Times New Roman"/>
          <w:color w:val="000000" w:themeColor="text1"/>
          <w:sz w:val="28"/>
          <w:szCs w:val="28"/>
        </w:rPr>
        <w:t>роботи гуртків на основі широкого застосуванн</w:t>
      </w:r>
      <w:r w:rsidR="00CD4A2A">
        <w:rPr>
          <w:rFonts w:ascii="Times New Roman" w:hAnsi="Times New Roman"/>
          <w:color w:val="000000" w:themeColor="text1"/>
          <w:sz w:val="28"/>
          <w:szCs w:val="28"/>
        </w:rPr>
        <w:t>я комп’ютерних симуляторів в тренуваннях і змаганнях;</w:t>
      </w:r>
    </w:p>
    <w:p w:rsidR="00413A70" w:rsidRPr="00985D3B" w:rsidRDefault="00413A70" w:rsidP="00413A70">
      <w:pPr>
        <w:widowControl/>
        <w:numPr>
          <w:ilvl w:val="0"/>
          <w:numId w:val="36"/>
        </w:numPr>
        <w:tabs>
          <w:tab w:val="clear" w:pos="1920"/>
          <w:tab w:val="num" w:pos="142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освітня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упровадження </w:t>
      </w:r>
      <w:r w:rsidR="00CD4A2A">
        <w:rPr>
          <w:rFonts w:ascii="Times New Roman" w:hAnsi="Times New Roman"/>
          <w:color w:val="000000" w:themeColor="text1"/>
          <w:sz w:val="28"/>
          <w:szCs w:val="28"/>
        </w:rPr>
        <w:t>сучасних радіокерованих моделей та відпрацювання методик керування ними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widowControl/>
        <w:numPr>
          <w:ilvl w:val="0"/>
          <w:numId w:val="36"/>
        </w:numPr>
        <w:tabs>
          <w:tab w:val="clear" w:pos="1920"/>
          <w:tab w:val="num" w:pos="142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науково-методична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>розроблення програмно-методичних матеріалів</w:t>
      </w:r>
      <w:r w:rsidR="00CD4A2A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 по виготовленню моделей та їх елементів на 3-Д принтері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5E6707" w:rsidRDefault="00413A70" w:rsidP="005E6707">
      <w:pPr>
        <w:widowControl/>
        <w:numPr>
          <w:ilvl w:val="0"/>
          <w:numId w:val="36"/>
        </w:numPr>
        <w:tabs>
          <w:tab w:val="clear" w:pos="1920"/>
          <w:tab w:val="num" w:pos="142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організаційно-координаційна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  <w:lang w:eastAsia="ko-KR"/>
        </w:rPr>
        <w:t xml:space="preserve">створення ефективної системи </w:t>
      </w:r>
      <w:r w:rsidR="00CD4A2A">
        <w:rPr>
          <w:rFonts w:ascii="Times New Roman" w:hAnsi="Times New Roman"/>
          <w:color w:val="000000" w:themeColor="text1"/>
          <w:sz w:val="28"/>
          <w:szCs w:val="28"/>
          <w:lang w:eastAsia="ko-KR"/>
        </w:rPr>
        <w:t>професійної взаємодії педагогів з різних закладів на якісну організацію змагань даного профілю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A70" w:rsidRPr="00985D3B" w:rsidRDefault="00CD63EE" w:rsidP="00AB532A">
      <w:pPr>
        <w:tabs>
          <w:tab w:val="num" w:pos="12"/>
        </w:tabs>
        <w:ind w:left="12" w:right="76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Інформаційно-технічний</w:t>
      </w:r>
      <w:r w:rsidR="00AB532A" w:rsidRPr="00985D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напрям</w:t>
      </w:r>
    </w:p>
    <w:p w:rsidR="00413A70" w:rsidRPr="00985D3B" w:rsidRDefault="00413A70" w:rsidP="00413A70">
      <w:pPr>
        <w:tabs>
          <w:tab w:val="num" w:pos="709"/>
        </w:tabs>
        <w:ind w:right="76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Основними чинниками забезпечення ефективності роботи за 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>цим напрямом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є:</w:t>
      </w:r>
    </w:p>
    <w:p w:rsidR="00CD63EE" w:rsidRDefault="00413A70" w:rsidP="00413A70">
      <w:pPr>
        <w:widowControl/>
        <w:numPr>
          <w:ilvl w:val="0"/>
          <w:numId w:val="37"/>
        </w:numPr>
        <w:tabs>
          <w:tab w:val="num" w:pos="709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інноваційна організаційно-педагогічна діяльність: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започат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кування </w:t>
      </w:r>
      <w:r w:rsidR="00CD63EE">
        <w:rPr>
          <w:rFonts w:ascii="Times New Roman" w:hAnsi="Times New Roman"/>
          <w:color w:val="000000" w:themeColor="text1"/>
          <w:sz w:val="28"/>
          <w:szCs w:val="28"/>
        </w:rPr>
        <w:t>ІКТ технологій по в</w:t>
      </w:r>
      <w:r w:rsidR="00026C9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D63EE">
        <w:rPr>
          <w:rFonts w:ascii="Times New Roman" w:hAnsi="Times New Roman"/>
          <w:color w:val="000000" w:themeColor="text1"/>
          <w:sz w:val="28"/>
          <w:szCs w:val="28"/>
        </w:rPr>
        <w:t xml:space="preserve">ій структурі роботи гуртка робототехніки і впровадження їх у всі гуртки,які працюють в закладі; </w:t>
      </w:r>
    </w:p>
    <w:p w:rsidR="00413A70" w:rsidRPr="00985D3B" w:rsidRDefault="00413A70" w:rsidP="00413A70">
      <w:pPr>
        <w:widowControl/>
        <w:numPr>
          <w:ilvl w:val="0"/>
          <w:numId w:val="37"/>
        </w:numPr>
        <w:tabs>
          <w:tab w:val="num" w:pos="709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освітня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розширення мережі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гуртків</w:t>
      </w:r>
      <w:r w:rsidR="00026C9E">
        <w:rPr>
          <w:rFonts w:ascii="Times New Roman" w:hAnsi="Times New Roman"/>
          <w:color w:val="000000" w:themeColor="text1"/>
          <w:sz w:val="28"/>
          <w:szCs w:val="28"/>
        </w:rPr>
        <w:t>інформацій</w:t>
      </w:r>
      <w:r w:rsidR="00CD63EE">
        <w:rPr>
          <w:rFonts w:ascii="Times New Roman" w:hAnsi="Times New Roman"/>
          <w:color w:val="000000" w:themeColor="text1"/>
          <w:sz w:val="28"/>
          <w:szCs w:val="28"/>
        </w:rPr>
        <w:t>но-</w:t>
      </w:r>
      <w:proofErr w:type="spellEnd"/>
      <w:r w:rsidR="00CD63EE">
        <w:rPr>
          <w:rFonts w:ascii="Times New Roman" w:hAnsi="Times New Roman"/>
          <w:color w:val="000000" w:themeColor="text1"/>
          <w:sz w:val="28"/>
          <w:szCs w:val="28"/>
        </w:rPr>
        <w:t xml:space="preserve"> технічного напрямку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413A70" w:rsidRPr="00985D3B" w:rsidRDefault="00413A70" w:rsidP="00413A70">
      <w:pPr>
        <w:widowControl/>
        <w:numPr>
          <w:ilvl w:val="0"/>
          <w:numId w:val="37"/>
        </w:numPr>
        <w:tabs>
          <w:tab w:val="num" w:pos="282"/>
          <w:tab w:val="num" w:pos="330"/>
          <w:tab w:val="num" w:pos="709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 науково-методична робота: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участь у розробленні проблеми формування базових компетентностей особистості в процесі пізнавально-практичної та творчої діяльності; розроблення програмно-методичного забезпечення освітнього процесу за напрямом;</w:t>
      </w:r>
    </w:p>
    <w:p w:rsidR="00413A70" w:rsidRPr="00985D3B" w:rsidRDefault="00413A70" w:rsidP="00413A70">
      <w:pPr>
        <w:widowControl/>
        <w:numPr>
          <w:ilvl w:val="0"/>
          <w:numId w:val="37"/>
        </w:numPr>
        <w:tabs>
          <w:tab w:val="num" w:pos="709"/>
        </w:tabs>
        <w:suppressAutoHyphens w:val="0"/>
        <w:autoSpaceDE/>
        <w:autoSpaceDN/>
        <w:adjustRightInd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організаційно-координаційна діяльність: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та  про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 xml:space="preserve">ведення  </w:t>
      </w:r>
      <w:r w:rsidR="00AB532A" w:rsidRPr="00985D3B">
        <w:rPr>
          <w:rFonts w:ascii="Times New Roman" w:hAnsi="Times New Roman"/>
          <w:color w:val="000000" w:themeColor="text1"/>
          <w:sz w:val="28"/>
          <w:szCs w:val="28"/>
        </w:rPr>
        <w:t>заходів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 xml:space="preserve"> з використанням програмованих моделей і блоків апаратури, електронних симуляторів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A70" w:rsidRPr="00985D3B" w:rsidRDefault="00413A70" w:rsidP="00413A7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13A70" w:rsidRPr="00985D3B" w:rsidRDefault="00C54CC5" w:rsidP="00413A70">
      <w:pPr>
        <w:ind w:right="31"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4.</w:t>
      </w:r>
      <w:r w:rsidR="00413A70" w:rsidRPr="00985D3B">
        <w:rPr>
          <w:rFonts w:ascii="Times New Roman" w:hAnsi="Times New Roman"/>
          <w:b/>
          <w:color w:val="000000" w:themeColor="text1"/>
          <w:sz w:val="28"/>
          <w:szCs w:val="28"/>
        </w:rPr>
        <w:t>2. Оптимізація методичної роботи та роботи з педагогічними кадрами</w:t>
      </w:r>
    </w:p>
    <w:p w:rsidR="00413A70" w:rsidRPr="00985D3B" w:rsidRDefault="00413A70" w:rsidP="00413A70">
      <w:pPr>
        <w:ind w:right="31" w:firstLine="58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Систему методичної роботи побудовано відповідно до освітньої, організаційно-масової, організаційно-коорди</w:t>
      </w:r>
      <w:r w:rsidR="00B75DE3" w:rsidRPr="00985D3B">
        <w:rPr>
          <w:rFonts w:ascii="Times New Roman" w:hAnsi="Times New Roman"/>
          <w:color w:val="000000" w:themeColor="text1"/>
          <w:sz w:val="28"/>
          <w:szCs w:val="28"/>
        </w:rPr>
        <w:t>наційної, методичної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функцій закладу та напрямів позашкільної освіти. Основними компонентами методичної роботи, що засвідчують її спрямованість на сталий розвиток 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>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є: </w:t>
      </w:r>
    </w:p>
    <w:p w:rsidR="00413A70" w:rsidRPr="00985D3B" w:rsidRDefault="00026C9E" w:rsidP="00413A70">
      <w:pPr>
        <w:widowControl/>
        <w:numPr>
          <w:ilvl w:val="0"/>
          <w:numId w:val="23"/>
        </w:numPr>
        <w:suppressAutoHyphens w:val="0"/>
        <w:autoSpaceDE/>
        <w:autoSpaceDN/>
        <w:adjustRightInd/>
        <w:ind w:left="0" w:right="3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інформаційно-аналітичний - </w:t>
      </w:r>
      <w:r w:rsidR="00413A70" w:rsidRPr="00985D3B">
        <w:rPr>
          <w:rFonts w:ascii="Times New Roman" w:hAnsi="Times New Roman"/>
          <w:color w:val="000000" w:themeColor="text1"/>
          <w:sz w:val="28"/>
          <w:szCs w:val="28"/>
        </w:rPr>
        <w:t>методичний моніторинг, аналіз результатів діяльності, підготовка статистичних інформаційно-аналітичних матеріалів, планування визначення перспектив;</w:t>
      </w:r>
    </w:p>
    <w:p w:rsidR="00413A70" w:rsidRPr="00757D7F" w:rsidRDefault="00413A70" w:rsidP="00757D7F">
      <w:pPr>
        <w:widowControl/>
        <w:numPr>
          <w:ilvl w:val="0"/>
          <w:numId w:val="23"/>
        </w:numPr>
        <w:suppressAutoHyphens w:val="0"/>
        <w:autoSpaceDE/>
        <w:autoSpaceDN/>
        <w:adjustRightInd/>
        <w:ind w:left="0" w:right="3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організаційно-методичний</w:t>
      </w:r>
      <w:r w:rsidR="00026C9E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організація та проведення методико-педагогічних заходів (науково-практичних, конкурсних, презентаційних тощо); їх методичний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 xml:space="preserve"> супровід, участь в  роботі 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 xml:space="preserve"> методичних об’єднань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 xml:space="preserve"> різних рівнів і профілів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A70" w:rsidRPr="00985D3B" w:rsidRDefault="00413A70" w:rsidP="00413A70">
      <w:pPr>
        <w:widowControl/>
        <w:numPr>
          <w:ilvl w:val="0"/>
          <w:numId w:val="23"/>
        </w:numPr>
        <w:suppressAutoHyphens w:val="0"/>
        <w:autoSpaceDE/>
        <w:autoSpaceDN/>
        <w:adjustRightInd/>
        <w:ind w:left="0" w:right="3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інформаційно-видавничий</w:t>
      </w:r>
      <w:r w:rsidR="00BA06A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забезпечення роботи са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 xml:space="preserve">йту закладу,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публікація матеріалів з досвіду роботи педагогів у фахових виданнях тощо;</w:t>
      </w:r>
    </w:p>
    <w:p w:rsidR="00413A70" w:rsidRPr="00985D3B" w:rsidRDefault="00413A70" w:rsidP="00413A70">
      <w:pPr>
        <w:widowControl/>
        <w:numPr>
          <w:ilvl w:val="0"/>
          <w:numId w:val="23"/>
        </w:numPr>
        <w:suppressAutoHyphens w:val="0"/>
        <w:autoSpaceDE/>
        <w:autoSpaceDN/>
        <w:adjustRightInd/>
        <w:ind w:left="0" w:right="3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навчально-консультативний</w:t>
      </w:r>
      <w:r w:rsidR="00BA06A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забезпечення роботи з молодими та малодосвідченими педагогами, підготовка педагогів до атестації, методико-технологічне консультування, наставництво; </w:t>
      </w:r>
    </w:p>
    <w:p w:rsidR="00413A70" w:rsidRPr="00985D3B" w:rsidRDefault="00BA06A3" w:rsidP="00413A70">
      <w:pPr>
        <w:widowControl/>
        <w:numPr>
          <w:ilvl w:val="0"/>
          <w:numId w:val="23"/>
        </w:numPr>
        <w:suppressAutoHyphens w:val="0"/>
        <w:autoSpaceDE/>
        <w:autoSpaceDN/>
        <w:adjustRightInd/>
        <w:ind w:left="0" w:right="3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науково-методичний - </w:t>
      </w:r>
      <w:r w:rsidR="00413A70" w:rsidRPr="00985D3B">
        <w:rPr>
          <w:rFonts w:ascii="Times New Roman" w:hAnsi="Times New Roman"/>
          <w:color w:val="000000" w:themeColor="text1"/>
          <w:sz w:val="28"/>
          <w:szCs w:val="28"/>
        </w:rPr>
        <w:t>підготовка науково-методичних розро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>бок та навчальних програм</w:t>
      </w:r>
      <w:r w:rsidR="00413A70" w:rsidRPr="00985D3B">
        <w:rPr>
          <w:rFonts w:ascii="Times New Roman" w:hAnsi="Times New Roman"/>
          <w:color w:val="000000" w:themeColor="text1"/>
          <w:sz w:val="28"/>
          <w:szCs w:val="28"/>
        </w:rPr>
        <w:t>; залучення педагогів закладів позашкільної освіти області до участі у розробленні актуальних науково-ме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>тодичних проблем</w:t>
      </w:r>
      <w:r w:rsidR="00413A70" w:rsidRPr="00985D3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A70" w:rsidRPr="00985D3B" w:rsidRDefault="00413A70" w:rsidP="00413A70">
      <w:pPr>
        <w:tabs>
          <w:tab w:val="num" w:pos="924"/>
          <w:tab w:val="num" w:pos="1920"/>
        </w:tabs>
        <w:ind w:right="31" w:firstLine="58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Подальша оптимізація методичної діяльності закладу пов’язана із упровадженням принципів концептуальності, циклічності,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методологічності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, що забезпечить її розвиток як науково обґрунтованої цілеспрямованої системи. Особлива увага має приділятися забезпеченню ефективності інноваційних процесів, узагальненню кращого педагогічного досвіду, організації самоосвітньої та професійно-творчої діяльності педагогів, упровадженню сучасних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онлайн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>портфоліо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технологій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у систему атестаційної роботи, формуванню метод</w:t>
      </w:r>
      <w:r w:rsidR="00757D7F">
        <w:rPr>
          <w:rFonts w:ascii="Times New Roman" w:hAnsi="Times New Roman"/>
          <w:color w:val="000000" w:themeColor="text1"/>
          <w:sz w:val="28"/>
          <w:szCs w:val="28"/>
        </w:rPr>
        <w:t>ичних традицій діяльн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>ості 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13AB1">
        <w:rPr>
          <w:rFonts w:ascii="Times New Roman" w:hAnsi="Times New Roman"/>
          <w:color w:val="000000" w:themeColor="text1"/>
          <w:sz w:val="28"/>
          <w:szCs w:val="28"/>
        </w:rPr>
        <w:t>проведення педагогічних семінарів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тижнів педагогічної майс</w:t>
      </w:r>
      <w:r w:rsidR="00C74D17">
        <w:rPr>
          <w:rFonts w:ascii="Times New Roman" w:hAnsi="Times New Roman"/>
          <w:color w:val="000000" w:themeColor="text1"/>
          <w:sz w:val="28"/>
          <w:szCs w:val="28"/>
        </w:rPr>
        <w:t xml:space="preserve">терності,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конкурсів тощо).</w:t>
      </w:r>
    </w:p>
    <w:p w:rsidR="00413A70" w:rsidRPr="00985D3B" w:rsidRDefault="00413A70" w:rsidP="00413A70">
      <w:pPr>
        <w:pStyle w:val="ad"/>
        <w:spacing w:after="0" w:line="240" w:lineRule="auto"/>
        <w:ind w:left="0" w:right="31"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23EB9" w:rsidRDefault="00023EB9" w:rsidP="00757D7F">
      <w:pPr>
        <w:pStyle w:val="ad"/>
        <w:spacing w:after="0" w:line="240" w:lineRule="auto"/>
        <w:ind w:left="0" w:right="31"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3A70" w:rsidRPr="00985D3B" w:rsidRDefault="00C54CC5" w:rsidP="00757D7F">
      <w:pPr>
        <w:pStyle w:val="ad"/>
        <w:spacing w:after="0" w:line="240" w:lineRule="auto"/>
        <w:ind w:left="0" w:right="31"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5. РОЗВИТОК СИСТЕМИ УПРАВЛІНСЬКОЇ ДІЯЛЬНОСТІ ЗАКЛАДУ.</w:t>
      </w:r>
    </w:p>
    <w:p w:rsidR="00C54CC5" w:rsidRDefault="00C54CC5" w:rsidP="007846CF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4CC5" w:rsidRPr="00C54CC5" w:rsidRDefault="005E6707" w:rsidP="007846CF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5.1. Управлін</w:t>
      </w:r>
      <w:r w:rsidR="00C54CC5" w:rsidRPr="00C54CC5">
        <w:rPr>
          <w:rFonts w:ascii="Times New Roman" w:hAnsi="Times New Roman"/>
          <w:b/>
          <w:color w:val="000000" w:themeColor="text1"/>
          <w:sz w:val="28"/>
          <w:szCs w:val="28"/>
        </w:rPr>
        <w:t>ня закладом</w:t>
      </w:r>
    </w:p>
    <w:p w:rsidR="007846CF" w:rsidRPr="007846CF" w:rsidRDefault="00413A70" w:rsidP="007846CF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Управлінська діяльність є складовою змісту роботи за всіма напрямами діяльності закладу та має чітко визначену структуру, пов’язану із особливостями зовнішнього і внутрішнього освітнього менеджменту.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Головна мета управлінської діяльності закладу полягає в забезпеченні умов для навчання, виховання й розвитку особистості всіх членів колективу з гуманістичних позицій, створенні передумов для її самовдосконалення й </w:t>
      </w:r>
      <w:r w:rsidRPr="00B27563">
        <w:rPr>
          <w:sz w:val="28"/>
          <w:szCs w:val="28"/>
        </w:rPr>
        <w:lastRenderedPageBreak/>
        <w:t>самореалізації в суспільному житті.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 Управління закладом позашкільної освіти включає наступні завдання: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- планування, організацію й облік роботи педагогічного колективу;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>- організацію педагогічної діяльності, навчання і виховання працівників закладу;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- керівництво освітнім процесом і контроль за його ходом;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- організацію адміністративно-господарської і громадської діяльності; </w:t>
      </w:r>
    </w:p>
    <w:p w:rsidR="007846CF" w:rsidRPr="00B27563" w:rsidRDefault="007846CF" w:rsidP="007846CF">
      <w:pPr>
        <w:tabs>
          <w:tab w:val="left" w:pos="540"/>
        </w:tabs>
        <w:jc w:val="both"/>
        <w:rPr>
          <w:sz w:val="28"/>
          <w:szCs w:val="28"/>
        </w:rPr>
      </w:pPr>
      <w:r w:rsidRPr="00B27563">
        <w:rPr>
          <w:sz w:val="28"/>
          <w:szCs w:val="28"/>
        </w:rPr>
        <w:t>- мобілізацію всіх можливостей, інтеграцію зусиль членів педагогічного, дитячого і батьківського колективів на вирішення завдань, які стоять перед закладом.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Управління закладом ґрунтується на таких принципах: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- соціальної обумовленості; </w:t>
      </w:r>
    </w:p>
    <w:p w:rsidR="007846CF" w:rsidRPr="00B27563" w:rsidRDefault="007846CF" w:rsidP="007846CF">
      <w:pPr>
        <w:tabs>
          <w:tab w:val="left" w:pos="540"/>
        </w:tabs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- науковості і компетентності; </w:t>
      </w:r>
    </w:p>
    <w:p w:rsidR="007846CF" w:rsidRPr="00B27563" w:rsidRDefault="007846CF" w:rsidP="007846CF">
      <w:pPr>
        <w:tabs>
          <w:tab w:val="left" w:pos="540"/>
        </w:tabs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- наступності і перспективності;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- цілеспрямованості і плановості;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- конкретності і оперативності;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- аналізу і контролю;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- підбору, раціональної розстановки педагогічних кадрів, їх виховання; </w:t>
      </w:r>
    </w:p>
    <w:p w:rsidR="007846CF" w:rsidRPr="00B27563" w:rsidRDefault="007846CF" w:rsidP="007846CF">
      <w:pPr>
        <w:tabs>
          <w:tab w:val="left" w:pos="540"/>
        </w:tabs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- принцип гуманізму.</w:t>
      </w:r>
    </w:p>
    <w:p w:rsidR="007846CF" w:rsidRPr="00434FF3" w:rsidRDefault="00BA06A3" w:rsidP="007846CF">
      <w:pPr>
        <w:tabs>
          <w:tab w:val="left" w:pos="540"/>
        </w:tabs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        Станція юних технік</w:t>
      </w:r>
      <w:r w:rsidR="00C74D17">
        <w:rPr>
          <w:sz w:val="28"/>
          <w:szCs w:val="28"/>
        </w:rPr>
        <w:t>ів</w:t>
      </w:r>
      <w:r w:rsidR="007846CF" w:rsidRPr="00434FF3">
        <w:rPr>
          <w:sz w:val="28"/>
          <w:szCs w:val="28"/>
        </w:rPr>
        <w:t xml:space="preserve"> здійснює своюдіяльність у відповідності до Конституції України, Законів України  </w:t>
      </w:r>
      <w:hyperlink r:id="rId17" w:anchor="Text" w:history="1">
        <w:r w:rsidR="007846CF" w:rsidRPr="00434FF3">
          <w:rPr>
            <w:rStyle w:val="a4"/>
            <w:szCs w:val="28"/>
          </w:rPr>
          <w:t>«Про освіту»</w:t>
        </w:r>
      </w:hyperlink>
      <w:r w:rsidR="007846CF" w:rsidRPr="00434FF3">
        <w:rPr>
          <w:sz w:val="28"/>
          <w:szCs w:val="28"/>
        </w:rPr>
        <w:t xml:space="preserve"> та </w:t>
      </w:r>
      <w:hyperlink r:id="rId18" w:anchor="Text" w:history="1">
        <w:r w:rsidR="007846CF" w:rsidRPr="00434FF3">
          <w:rPr>
            <w:rStyle w:val="a4"/>
            <w:szCs w:val="28"/>
          </w:rPr>
          <w:t>«Пропозашкільну освіту»</w:t>
        </w:r>
      </w:hyperlink>
      <w:r w:rsidR="007846CF" w:rsidRPr="00434FF3">
        <w:rPr>
          <w:sz w:val="28"/>
          <w:szCs w:val="28"/>
        </w:rPr>
        <w:t xml:space="preserve">, </w:t>
      </w:r>
      <w:hyperlink r:id="rId19" w:history="1">
        <w:r w:rsidR="007846CF" w:rsidRPr="00434FF3">
          <w:rPr>
            <w:rStyle w:val="a4"/>
            <w:szCs w:val="28"/>
          </w:rPr>
          <w:t>Положення про позашкільний навчальний заклад</w:t>
        </w:r>
      </w:hyperlink>
      <w:r w:rsidR="007846CF" w:rsidRPr="00434FF3">
        <w:rPr>
          <w:sz w:val="28"/>
          <w:szCs w:val="28"/>
        </w:rPr>
        <w:t xml:space="preserve">, актів Президента України, Кабінету Міністрів України, наказів Міністерства освіти і науки України, управління освіти, науки та молоді облдержадміністрації, </w:t>
      </w:r>
      <w:r w:rsidR="007846CF" w:rsidRPr="00377FC7">
        <w:rPr>
          <w:sz w:val="28"/>
          <w:szCs w:val="28"/>
        </w:rPr>
        <w:t xml:space="preserve">Програми розвитку освіти Червоноградської міської ради на 2021-2025 роки,Програми розвитку освіти </w:t>
      </w:r>
      <w:r w:rsidR="00C74D17">
        <w:rPr>
          <w:bCs/>
          <w:sz w:val="28"/>
          <w:szCs w:val="28"/>
        </w:rPr>
        <w:t>Станції юних техніків Червоноградської міської ради</w:t>
      </w:r>
      <w:r w:rsidR="007846CF" w:rsidRPr="00377FC7">
        <w:rPr>
          <w:sz w:val="28"/>
          <w:szCs w:val="28"/>
        </w:rPr>
        <w:t xml:space="preserve"> 2021-2025 роки</w:t>
      </w:r>
      <w:r w:rsidR="007846CF">
        <w:rPr>
          <w:sz w:val="28"/>
          <w:szCs w:val="28"/>
        </w:rPr>
        <w:t>,</w:t>
      </w:r>
      <w:r w:rsidR="00C74D17">
        <w:rPr>
          <w:sz w:val="28"/>
          <w:szCs w:val="28"/>
        </w:rPr>
        <w:t xml:space="preserve"> Статуту СЮТ</w:t>
      </w:r>
      <w:r w:rsidR="007846CF" w:rsidRPr="00434FF3">
        <w:rPr>
          <w:sz w:val="28"/>
          <w:szCs w:val="28"/>
        </w:rPr>
        <w:t xml:space="preserve"> та іншихзаконодавчих актів і нормативних документів, що регулюють діяльність </w:t>
      </w:r>
      <w:r w:rsidR="007846CF">
        <w:rPr>
          <w:sz w:val="28"/>
          <w:szCs w:val="28"/>
        </w:rPr>
        <w:t>о</w:t>
      </w:r>
      <w:r w:rsidR="007846CF" w:rsidRPr="00434FF3">
        <w:rPr>
          <w:sz w:val="28"/>
          <w:szCs w:val="28"/>
        </w:rPr>
        <w:t>світніх закл</w:t>
      </w:r>
      <w:r w:rsidR="007846CF">
        <w:rPr>
          <w:sz w:val="28"/>
          <w:szCs w:val="28"/>
        </w:rPr>
        <w:t>адів</w:t>
      </w:r>
      <w:r w:rsidR="007846CF" w:rsidRPr="00434FF3">
        <w:rPr>
          <w:sz w:val="28"/>
          <w:szCs w:val="28"/>
        </w:rPr>
        <w:t>.</w:t>
      </w:r>
    </w:p>
    <w:p w:rsidR="007846CF" w:rsidRPr="00B27563" w:rsidRDefault="00C74D17" w:rsidP="007846C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Головні завдання колективу СЮТ</w:t>
      </w:r>
      <w:r w:rsidR="007846CF" w:rsidRPr="00B27563">
        <w:rPr>
          <w:sz w:val="28"/>
          <w:szCs w:val="28"/>
        </w:rPr>
        <w:t xml:space="preserve"> у відповідності до запиту дітей, батьків, замовлення суспільства і держави є: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 - формування соціально-зрілої особистості, громадянина України, його національної свідомості і громадської позиції;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>- створення оптимальних умов для духовного, творчого, інтелектуального розвитку дітей та підлітків, їх трудового виховання і професійного самовизначення;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 - створення системи пошуку, розвитку і підтримки юних талантів і обдарувань;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- виховання морально і фізично загартованої особистості; 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- організація змістовного дозвілля.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   Керівництво закладом здійснює директор.</w:t>
      </w:r>
    </w:p>
    <w:p w:rsidR="007846CF" w:rsidRPr="00B27563" w:rsidRDefault="007846CF" w:rsidP="007846CF">
      <w:pPr>
        <w:jc w:val="both"/>
        <w:rPr>
          <w:sz w:val="28"/>
          <w:szCs w:val="28"/>
        </w:rPr>
      </w:pPr>
      <w:r w:rsidRPr="00B27563">
        <w:rPr>
          <w:sz w:val="28"/>
          <w:szCs w:val="28"/>
        </w:rPr>
        <w:t xml:space="preserve">         Постійно діючим колегіальним органом управління закладу є педагогічна рада. Головою педагогічної ради є директор.</w:t>
      </w:r>
    </w:p>
    <w:p w:rsidR="007846CF" w:rsidRPr="00B27563" w:rsidRDefault="007846CF" w:rsidP="007846CF">
      <w:pPr>
        <w:tabs>
          <w:tab w:val="left" w:pos="720"/>
        </w:tabs>
        <w:jc w:val="both"/>
        <w:rPr>
          <w:sz w:val="28"/>
          <w:szCs w:val="28"/>
        </w:rPr>
      </w:pPr>
      <w:r w:rsidRPr="00B27563">
        <w:rPr>
          <w:sz w:val="28"/>
          <w:szCs w:val="28"/>
        </w:rPr>
        <w:t>Органом г</w:t>
      </w:r>
      <w:r w:rsidR="00C74D17">
        <w:rPr>
          <w:sz w:val="28"/>
          <w:szCs w:val="28"/>
        </w:rPr>
        <w:t>ромадського самоврядування СЮТ</w:t>
      </w:r>
      <w:r w:rsidRPr="00B27563">
        <w:rPr>
          <w:sz w:val="28"/>
          <w:szCs w:val="28"/>
        </w:rPr>
        <w:t xml:space="preserve"> є </w:t>
      </w:r>
      <w:r w:rsidRPr="000D19F8">
        <w:rPr>
          <w:sz w:val="28"/>
          <w:szCs w:val="28"/>
        </w:rPr>
        <w:t>загальні збори (конференція)</w:t>
      </w:r>
      <w:r w:rsidRPr="00B27563">
        <w:rPr>
          <w:sz w:val="28"/>
          <w:szCs w:val="28"/>
        </w:rPr>
        <w:t xml:space="preserve"> </w:t>
      </w:r>
      <w:r w:rsidRPr="00B27563">
        <w:rPr>
          <w:sz w:val="28"/>
          <w:szCs w:val="28"/>
        </w:rPr>
        <w:lastRenderedPageBreak/>
        <w:t>колективу. Ефективне управління освітнім процесом здійснюється через координацію зусиль педагогічної ради, роботи методичних об'єднань керівників гуртків та самоврядування на основі системного підходу.</w:t>
      </w:r>
    </w:p>
    <w:p w:rsidR="007846CF" w:rsidRPr="00E343E3" w:rsidRDefault="007846CF" w:rsidP="007846CF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27563">
        <w:rPr>
          <w:sz w:val="28"/>
          <w:szCs w:val="28"/>
        </w:rPr>
        <w:t>Управлінські рішення спрямовані на спі</w:t>
      </w:r>
      <w:r>
        <w:rPr>
          <w:sz w:val="28"/>
          <w:szCs w:val="28"/>
        </w:rPr>
        <w:t>впрацю всіх працівників закладу</w:t>
      </w:r>
      <w:r w:rsidRPr="00B27563">
        <w:rPr>
          <w:sz w:val="28"/>
          <w:szCs w:val="28"/>
        </w:rPr>
        <w:t xml:space="preserve"> через діагностику проведення моніторингових досліджень педкадрів. Тематика наказів та засідань педагогічної ради відповідає завданням реалізації проблеми </w:t>
      </w:r>
      <w:r w:rsidRPr="00434FF3">
        <w:rPr>
          <w:sz w:val="28"/>
          <w:szCs w:val="28"/>
        </w:rPr>
        <w:t>закладу «</w:t>
      </w:r>
      <w:r w:rsidRPr="00434FF3">
        <w:rPr>
          <w:sz w:val="28"/>
          <w:szCs w:val="28"/>
          <w:lang w:eastAsia="ru-RU"/>
        </w:rPr>
        <w:t>Розвиток здібностей та інтересу вихованців до творчої діяльності через упровадження інноваційних освітніх технологій</w:t>
      </w:r>
      <w:r w:rsidRPr="00434FF3">
        <w:rPr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Важливе значення в управлінській діяльності займає здійснення внутрішнього контролю, його якості та науковості.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Внутрішній контроль здійснюється за </w:t>
      </w:r>
      <w:r w:rsidRPr="005232D1">
        <w:rPr>
          <w:sz w:val="28"/>
          <w:szCs w:val="28"/>
        </w:rPr>
        <w:t>напрямками: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виконання навчальних програм та навчальних планів;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результативність проведення виховної роботи;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>- ведення документації згідно вимог;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виконання наказів, листів, розпоряджень органів місцевого самоврядування;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наповненість груп та збереження контингенту вихованців;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виконання рішень педагогічної ради та наказів з основної діяльності;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- якість проведення навчальних занять; </w:t>
      </w:r>
    </w:p>
    <w:p w:rsidR="007846CF" w:rsidRPr="0081479E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>- моніторинг досягнення вихованцями результатів навчання;</w:t>
      </w:r>
    </w:p>
    <w:p w:rsidR="00413A70" w:rsidRPr="007846CF" w:rsidRDefault="007846CF" w:rsidP="007846CF">
      <w:pPr>
        <w:jc w:val="both"/>
        <w:rPr>
          <w:sz w:val="28"/>
          <w:szCs w:val="28"/>
        </w:rPr>
      </w:pPr>
      <w:r w:rsidRPr="0081479E">
        <w:rPr>
          <w:sz w:val="28"/>
          <w:szCs w:val="28"/>
        </w:rPr>
        <w:t>- дотримання санітарно-гігієнічних норм, техніки безпеки і охорони праці, пожежної безпеки,  робота щодо попередження травматизму дітей і працівників закладу.</w:t>
      </w:r>
    </w:p>
    <w:p w:rsidR="00413A70" w:rsidRPr="00985D3B" w:rsidRDefault="00413A70" w:rsidP="00413A70">
      <w:pPr>
        <w:ind w:left="-14" w:firstLine="55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3A70" w:rsidRPr="00985D3B" w:rsidRDefault="00C54CC5" w:rsidP="00413A70">
      <w:pPr>
        <w:ind w:left="-14" w:firstLine="55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5.2.</w:t>
      </w:r>
      <w:r w:rsidR="00413A70" w:rsidRPr="00985D3B">
        <w:rPr>
          <w:rFonts w:ascii="Times New Roman" w:hAnsi="Times New Roman"/>
          <w:b/>
          <w:color w:val="000000" w:themeColor="text1"/>
          <w:sz w:val="28"/>
          <w:szCs w:val="28"/>
        </w:rPr>
        <w:t> Матеріально-технічне та фінансове забезпечення розвитку закладу</w:t>
      </w:r>
    </w:p>
    <w:p w:rsidR="00413A70" w:rsidRPr="00985D3B" w:rsidRDefault="00413A70" w:rsidP="00413A70">
      <w:pPr>
        <w:shd w:val="clear" w:color="auto" w:fill="FFFFFF"/>
        <w:ind w:firstLine="5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Матеріально-технічне та фінанс</w:t>
      </w:r>
      <w:r w:rsidR="007846CF">
        <w:rPr>
          <w:rFonts w:ascii="Times New Roman" w:hAnsi="Times New Roman"/>
          <w:color w:val="000000" w:themeColor="text1"/>
          <w:sz w:val="28"/>
          <w:szCs w:val="28"/>
        </w:rPr>
        <w:t>ове забезпечення роз</w:t>
      </w:r>
      <w:r w:rsidR="00C74D17">
        <w:rPr>
          <w:rFonts w:ascii="Times New Roman" w:hAnsi="Times New Roman"/>
          <w:color w:val="000000" w:themeColor="text1"/>
          <w:sz w:val="28"/>
          <w:szCs w:val="28"/>
        </w:rPr>
        <w:t xml:space="preserve">витку Станції юних техніків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здійснюється відповідно до сучасної державної політики в галузі позашкільної освіти та пріоритетів діяльності закладу. Джерелами фін</w:t>
      </w:r>
      <w:r w:rsidR="007846CF">
        <w:rPr>
          <w:rFonts w:ascii="Times New Roman" w:hAnsi="Times New Roman"/>
          <w:color w:val="000000" w:themeColor="text1"/>
          <w:sz w:val="28"/>
          <w:szCs w:val="28"/>
        </w:rPr>
        <w:t>ансування є видатки, з міського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бюджету, а також залучені позабюджетні ко</w:t>
      </w:r>
      <w:r w:rsidR="007846CF">
        <w:rPr>
          <w:rFonts w:ascii="Times New Roman" w:hAnsi="Times New Roman"/>
          <w:color w:val="000000" w:themeColor="text1"/>
          <w:sz w:val="28"/>
          <w:szCs w:val="28"/>
        </w:rPr>
        <w:t>шти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, що не суперечить чинному законодавству України. </w:t>
      </w:r>
    </w:p>
    <w:p w:rsidR="00413A70" w:rsidRPr="00985D3B" w:rsidRDefault="00413A70" w:rsidP="00413A70">
      <w:pPr>
        <w:shd w:val="clear" w:color="auto" w:fill="FFFFFF"/>
        <w:ind w:left="10" w:right="24" w:firstLine="5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Матеріально-технічні ресурси та фінансові витрати визначаються реальними потребами реалізації конкретних завдань, що є складовими Стратегії, відповідно до санітарно-гігієнічних норм, правил охорони праці та техніки безпеки з урахуванням типового переліку навчального обладнання та доступності сучасних інформаційно-комунікаційних технологій.</w:t>
      </w:r>
    </w:p>
    <w:p w:rsidR="00413A70" w:rsidRPr="00985D3B" w:rsidRDefault="00413A70" w:rsidP="00413A70">
      <w:pPr>
        <w:shd w:val="clear" w:color="auto" w:fill="FFFFFF"/>
        <w:ind w:left="14" w:right="19" w:firstLine="55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color w:val="000000" w:themeColor="text1"/>
          <w:sz w:val="28"/>
          <w:szCs w:val="28"/>
        </w:rPr>
        <w:t>Подальший розвиток внутрішньої системи заб</w:t>
      </w:r>
      <w:r w:rsidR="00E8043D">
        <w:rPr>
          <w:rFonts w:ascii="Times New Roman" w:hAnsi="Times New Roman"/>
          <w:color w:val="000000" w:themeColor="text1"/>
          <w:sz w:val="28"/>
          <w:szCs w:val="28"/>
        </w:rPr>
        <w:t>езпечення якості освіти в СЮТ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пов’язаний із ефективним використанням фінансів, раціональним підходом до використання матеріально-технічної бази, наявних ресурсів. Важливим напрямом роботи є систематизація господарської діяльності колективу закладу (підтримка в належному стані матеріально-технічної бази навча</w:t>
      </w:r>
      <w:r w:rsidR="007846CF">
        <w:rPr>
          <w:rFonts w:ascii="Times New Roman" w:hAnsi="Times New Roman"/>
          <w:color w:val="000000" w:themeColor="text1"/>
          <w:sz w:val="28"/>
          <w:szCs w:val="28"/>
        </w:rPr>
        <w:t>льних і технічних приміщень)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A70" w:rsidRPr="00985D3B" w:rsidRDefault="00413A70" w:rsidP="005E6707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</w:p>
    <w:p w:rsidR="00EA7C97" w:rsidRDefault="00EA7C97" w:rsidP="00C54CC5">
      <w:pPr>
        <w:pStyle w:val="ad"/>
        <w:spacing w:after="0" w:line="240" w:lineRule="auto"/>
        <w:ind w:left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:rsidR="00EA7C97" w:rsidRDefault="00EA7C97" w:rsidP="00C54CC5">
      <w:pPr>
        <w:pStyle w:val="ad"/>
        <w:spacing w:after="0" w:line="240" w:lineRule="auto"/>
        <w:ind w:left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:rsidR="00413A70" w:rsidRPr="00985D3B" w:rsidRDefault="00413A70" w:rsidP="00C54CC5">
      <w:pPr>
        <w:pStyle w:val="ad"/>
        <w:spacing w:after="0" w:line="240" w:lineRule="auto"/>
        <w:ind w:left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b/>
          <w:caps/>
          <w:color w:val="000000" w:themeColor="text1"/>
          <w:sz w:val="28"/>
          <w:szCs w:val="28"/>
        </w:rPr>
        <w:t>5. </w:t>
      </w:r>
      <w:r w:rsidR="00C54CC5">
        <w:rPr>
          <w:rFonts w:ascii="Times New Roman" w:hAnsi="Times New Roman"/>
          <w:b/>
          <w:caps/>
          <w:color w:val="000000" w:themeColor="text1"/>
          <w:sz w:val="28"/>
          <w:szCs w:val="28"/>
        </w:rPr>
        <w:t>3.</w:t>
      </w:r>
      <w:r w:rsidRPr="00985D3B">
        <w:rPr>
          <w:rFonts w:ascii="Times New Roman" w:hAnsi="Times New Roman"/>
          <w:b/>
          <w:caps/>
          <w:color w:val="000000" w:themeColor="text1"/>
          <w:sz w:val="28"/>
          <w:szCs w:val="28"/>
        </w:rPr>
        <w:t>Очікувані результати</w:t>
      </w:r>
    </w:p>
    <w:p w:rsidR="00413A70" w:rsidRPr="00985D3B" w:rsidRDefault="00413A70" w:rsidP="00413A70">
      <w:pPr>
        <w:tabs>
          <w:tab w:val="left" w:pos="-14"/>
        </w:tabs>
        <w:ind w:left="-14" w:right="13" w:firstLine="578"/>
        <w:jc w:val="both"/>
        <w:rPr>
          <w:rFonts w:ascii="Times New Roman" w:hAnsi="Times New Roman"/>
          <w:color w:val="000000" w:themeColor="text1"/>
          <w:sz w:val="28"/>
        </w:rPr>
      </w:pPr>
      <w:r w:rsidRPr="00985D3B">
        <w:rPr>
          <w:rFonts w:ascii="Times New Roman" w:hAnsi="Times New Roman"/>
          <w:color w:val="000000" w:themeColor="text1"/>
          <w:sz w:val="28"/>
        </w:rPr>
        <w:t>Очікувані результати щодо реалізації Стратегії:</w:t>
      </w:r>
    </w:p>
    <w:p w:rsidR="00413A70" w:rsidRPr="00985D3B" w:rsidRDefault="00413A70" w:rsidP="00413A70">
      <w:pPr>
        <w:pStyle w:val="ad"/>
        <w:numPr>
          <w:ilvl w:val="1"/>
          <w:numId w:val="9"/>
        </w:numPr>
        <w:spacing w:after="0" w:line="240" w:lineRule="auto"/>
        <w:ind w:left="0" w:right="13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b/>
          <w:i/>
          <w:color w:val="000000" w:themeColor="text1"/>
          <w:sz w:val="28"/>
          <w:szCs w:val="28"/>
        </w:rPr>
        <w:t> </w:t>
      </w:r>
      <w:r w:rsidRPr="004F30A1">
        <w:rPr>
          <w:rFonts w:ascii="Times New Roman" w:hAnsi="Times New Roman"/>
          <w:color w:val="000000" w:themeColor="text1"/>
          <w:sz w:val="28"/>
          <w:szCs w:val="28"/>
        </w:rPr>
        <w:t xml:space="preserve">удосконалення системи роботи </w:t>
      </w:r>
      <w:r w:rsidR="00E8043D">
        <w:rPr>
          <w:rFonts w:ascii="Times New Roman" w:hAnsi="Times New Roman"/>
          <w:color w:val="000000" w:themeColor="text1"/>
          <w:sz w:val="28"/>
          <w:szCs w:val="28"/>
        </w:rPr>
        <w:t>СЮТ</w:t>
      </w:r>
      <w:r w:rsidR="004F30A1">
        <w:rPr>
          <w:rFonts w:ascii="Times New Roman" w:hAnsi="Times New Roman"/>
          <w:color w:val="000000" w:themeColor="text1"/>
          <w:sz w:val="28"/>
          <w:szCs w:val="28"/>
        </w:rPr>
        <w:t xml:space="preserve"> як </w:t>
      </w:r>
      <w:r w:rsidR="00E8043D">
        <w:rPr>
          <w:rFonts w:ascii="Times New Roman" w:hAnsi="Times New Roman"/>
          <w:color w:val="000000" w:themeColor="text1"/>
          <w:sz w:val="28"/>
          <w:szCs w:val="28"/>
        </w:rPr>
        <w:t xml:space="preserve"> профільного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закладу позаш</w:t>
      </w:r>
      <w:r w:rsidR="004F30A1">
        <w:rPr>
          <w:rFonts w:ascii="Times New Roman" w:hAnsi="Times New Roman"/>
          <w:color w:val="000000" w:themeColor="text1"/>
          <w:sz w:val="28"/>
          <w:szCs w:val="28"/>
        </w:rPr>
        <w:t>кільної освіти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pStyle w:val="ad"/>
        <w:numPr>
          <w:ilvl w:val="1"/>
          <w:numId w:val="9"/>
        </w:numPr>
        <w:spacing w:after="0" w:line="240" w:lineRule="auto"/>
        <w:ind w:left="0" w:right="13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  <w:r w:rsidRPr="004F30A1">
        <w:rPr>
          <w:rFonts w:ascii="Times New Roman" w:hAnsi="Times New Roman"/>
          <w:color w:val="000000" w:themeColor="text1"/>
          <w:sz w:val="28"/>
          <w:szCs w:val="28"/>
        </w:rPr>
        <w:t>реалізація права дітей та учнівської молоді на здобуття якісної позашкільної освіти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відповідно до їх здібностей, обдарувань, уподобань та інтересів; розвиток творчих здібностей, виховання і соціалізація особистості в процесі пізнавально-практичної і навчально-творчої діяльності у сфері </w:t>
      </w:r>
      <w:r w:rsidR="00E8043D">
        <w:rPr>
          <w:rFonts w:ascii="Times New Roman" w:hAnsi="Times New Roman"/>
          <w:color w:val="000000" w:themeColor="text1"/>
          <w:sz w:val="28"/>
          <w:szCs w:val="28"/>
        </w:rPr>
        <w:t>науково-технічної творчості у вільний  час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pStyle w:val="ad"/>
        <w:numPr>
          <w:ilvl w:val="1"/>
          <w:numId w:val="9"/>
        </w:numPr>
        <w:spacing w:after="0" w:line="240" w:lineRule="auto"/>
        <w:ind w:left="0" w:right="13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  <w:r w:rsidRPr="004F30A1">
        <w:rPr>
          <w:rFonts w:ascii="Times New Roman" w:hAnsi="Times New Roman"/>
          <w:color w:val="000000" w:themeColor="text1"/>
          <w:sz w:val="28"/>
          <w:szCs w:val="28"/>
        </w:rPr>
        <w:t>оптимізація соціально-педагогічних умов діяльності закладу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для забезпечення гармонійного розвитку вихованців, реалізації їх </w:t>
      </w:r>
      <w:r w:rsidR="00E8043D">
        <w:rPr>
          <w:rFonts w:ascii="Times New Roman" w:hAnsi="Times New Roman"/>
          <w:color w:val="000000" w:themeColor="text1"/>
          <w:sz w:val="28"/>
          <w:szCs w:val="28"/>
        </w:rPr>
        <w:t xml:space="preserve">творчого потенціалу в </w:t>
      </w:r>
      <w:proofErr w:type="spellStart"/>
      <w:r w:rsidR="00E8043D">
        <w:rPr>
          <w:rFonts w:ascii="Times New Roman" w:hAnsi="Times New Roman"/>
          <w:color w:val="000000" w:themeColor="text1"/>
          <w:sz w:val="28"/>
          <w:szCs w:val="28"/>
        </w:rPr>
        <w:t>креативно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спрямованому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позашкіль</w:t>
      </w:r>
      <w:r w:rsidR="004F30A1">
        <w:rPr>
          <w:rFonts w:ascii="Times New Roman" w:hAnsi="Times New Roman"/>
          <w:color w:val="000000" w:themeColor="text1"/>
          <w:sz w:val="28"/>
          <w:szCs w:val="28"/>
        </w:rPr>
        <w:t>ному освітньому просторі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3A70" w:rsidRPr="00985D3B" w:rsidRDefault="00413A70" w:rsidP="00413A70">
      <w:pPr>
        <w:pStyle w:val="ad"/>
        <w:numPr>
          <w:ilvl w:val="1"/>
          <w:numId w:val="9"/>
        </w:numPr>
        <w:spacing w:after="0" w:line="240" w:lineRule="auto"/>
        <w:ind w:left="0" w:right="13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  <w:r w:rsidRPr="004F30A1"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забезпечення організаційно-педагогічних, науково-методичних, науково-методологічних (технологічних) засад розвитку позашкільної освіти </w:t>
      </w:r>
      <w:r w:rsidRPr="00985D3B">
        <w:rPr>
          <w:rFonts w:ascii="Times New Roman" w:hAnsi="Times New Roman"/>
          <w:color w:val="000000" w:themeColor="text1"/>
          <w:sz w:val="28"/>
        </w:rPr>
        <w:t>спрямованих на максимальне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охоплення позашкільною освітою дітей та учнівської молоді; </w:t>
      </w:r>
      <w:r w:rsidRPr="00985D3B">
        <w:rPr>
          <w:rFonts w:ascii="Times New Roman" w:hAnsi="Times New Roman"/>
          <w:color w:val="000000" w:themeColor="text1"/>
          <w:sz w:val="28"/>
        </w:rPr>
        <w:t>забезпечення ефективності систем освітньої, організаційно-масової, методичної та просвітницької роботи; досягнення високого рівня професійно-творчої взаємодії та інноваційно</w:t>
      </w:r>
      <w:r w:rsidR="004F30A1">
        <w:rPr>
          <w:rFonts w:ascii="Times New Roman" w:hAnsi="Times New Roman"/>
          <w:color w:val="000000" w:themeColor="text1"/>
          <w:sz w:val="28"/>
        </w:rPr>
        <w:t>ї спрямованості педагогічного колективу</w:t>
      </w:r>
      <w:r w:rsidRPr="00985D3B">
        <w:rPr>
          <w:rFonts w:ascii="Times New Roman" w:hAnsi="Times New Roman"/>
          <w:color w:val="000000" w:themeColor="text1"/>
          <w:sz w:val="28"/>
        </w:rPr>
        <w:t>;</w:t>
      </w:r>
    </w:p>
    <w:p w:rsidR="00413A70" w:rsidRPr="00985D3B" w:rsidRDefault="00413A70" w:rsidP="00413A70">
      <w:pPr>
        <w:pStyle w:val="ad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D3B">
        <w:rPr>
          <w:rFonts w:ascii="Times New Roman" w:hAnsi="Times New Roman"/>
          <w:i/>
          <w:color w:val="000000" w:themeColor="text1"/>
          <w:sz w:val="28"/>
        </w:rPr>
        <w:t> </w:t>
      </w:r>
      <w:r w:rsidRPr="004F30A1">
        <w:rPr>
          <w:rFonts w:ascii="Times New Roman" w:hAnsi="Times New Roman"/>
          <w:color w:val="000000" w:themeColor="text1"/>
          <w:sz w:val="28"/>
        </w:rPr>
        <w:t>підвищення якості позашкільних освітніх послуг</w:t>
      </w:r>
      <w:r w:rsidRPr="00985D3B">
        <w:rPr>
          <w:rFonts w:ascii="Times New Roman" w:hAnsi="Times New Roman"/>
          <w:i/>
          <w:color w:val="000000" w:themeColor="text1"/>
          <w:sz w:val="28"/>
        </w:rPr>
        <w:t xml:space="preserve">, </w:t>
      </w:r>
      <w:r w:rsidRPr="00985D3B">
        <w:rPr>
          <w:rFonts w:ascii="Times New Roman" w:hAnsi="Times New Roman"/>
          <w:color w:val="000000" w:themeColor="text1"/>
          <w:sz w:val="28"/>
        </w:rPr>
        <w:t xml:space="preserve">основними характеристиками яких є </w:t>
      </w:r>
      <w:proofErr w:type="spellStart"/>
      <w:r w:rsidRPr="00985D3B">
        <w:rPr>
          <w:rFonts w:ascii="Times New Roman" w:hAnsi="Times New Roman"/>
          <w:color w:val="000000" w:themeColor="text1"/>
          <w:sz w:val="28"/>
        </w:rPr>
        <w:t>компетентнісна</w:t>
      </w:r>
      <w:proofErr w:type="spellEnd"/>
      <w:r w:rsidRPr="00985D3B">
        <w:rPr>
          <w:rFonts w:ascii="Times New Roman" w:hAnsi="Times New Roman"/>
          <w:color w:val="000000" w:themeColor="text1"/>
          <w:sz w:val="28"/>
        </w:rPr>
        <w:t xml:space="preserve"> спрямованість; зорієнтованість на виховання здорової, інтелектуально та творчо розвиненої, духовно багатої особистості з активною громадянською позицією;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відкритість для співпраці, реалізації соціально-освітніх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і програм; </w:t>
      </w:r>
      <w:r w:rsidRPr="00985D3B">
        <w:rPr>
          <w:rFonts w:ascii="Times New Roman" w:hAnsi="Times New Roman"/>
          <w:color w:val="000000" w:themeColor="text1"/>
          <w:sz w:val="28"/>
        </w:rPr>
        <w:t xml:space="preserve">розширений спектр послуг, орієнтованих на професійне самовизначення </w:t>
      </w:r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вихованців; </w:t>
      </w:r>
      <w:proofErr w:type="spellStart"/>
      <w:r w:rsidRPr="00985D3B">
        <w:rPr>
          <w:rFonts w:ascii="Times New Roman" w:hAnsi="Times New Roman"/>
          <w:color w:val="000000" w:themeColor="text1"/>
          <w:sz w:val="28"/>
          <w:szCs w:val="28"/>
        </w:rPr>
        <w:t>конкурентоспро-можність</w:t>
      </w:r>
      <w:proofErr w:type="spellEnd"/>
      <w:r w:rsidRPr="00985D3B">
        <w:rPr>
          <w:rFonts w:ascii="Times New Roman" w:hAnsi="Times New Roman"/>
          <w:color w:val="000000" w:themeColor="text1"/>
          <w:sz w:val="28"/>
          <w:szCs w:val="28"/>
        </w:rPr>
        <w:t xml:space="preserve"> на ринку освітніх послуг, що забезпечується належним рівнем інформаційно-методичної та науково-методологічної роботи, створенням безпечного освітнього середовища.</w:t>
      </w:r>
    </w:p>
    <w:p w:rsidR="00413A70" w:rsidRPr="00985D3B" w:rsidRDefault="00413A70" w:rsidP="00413A70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413A70" w:rsidRPr="00985D3B" w:rsidRDefault="00413A70" w:rsidP="008651DE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8257BF" w:rsidRDefault="008257BF" w:rsidP="00E8043D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DF5E68" w:rsidRPr="00EA7C97" w:rsidRDefault="00DF5E68" w:rsidP="00EA7C97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651DE" w:rsidRPr="00EA7C97" w:rsidRDefault="00495F76" w:rsidP="00023EB9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7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="008651DE" w:rsidRPr="00EA7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СТРАТЕГІЧНІ ЦІЛІ ТА ЗАВДАННЯ СТРАТЕГІЇ Р</w:t>
      </w:r>
      <w:r w:rsidR="00E8043D" w:rsidRPr="00EA7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ОЗВИТКУ </w:t>
      </w:r>
      <w:r w:rsidR="00023E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СТАНЦІЇ ЮНИХ ТЕХНІКІВ </w:t>
      </w:r>
      <w:r w:rsidR="00EA7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ЧЕРВОНОГРАДСЬКОЇ МІСЬКОЇ РАДИ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60"/>
        <w:gridCol w:w="2760"/>
        <w:gridCol w:w="1491"/>
      </w:tblGrid>
      <w:tr w:rsidR="008651DE" w:rsidRPr="00495F76" w:rsidTr="00495F76">
        <w:tc>
          <w:tcPr>
            <w:tcW w:w="2552" w:type="dxa"/>
            <w:shd w:val="clear" w:color="auto" w:fill="auto"/>
            <w:vAlign w:val="center"/>
          </w:tcPr>
          <w:p w:rsidR="008651DE" w:rsidRPr="00495F76" w:rsidRDefault="008651DE" w:rsidP="00413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Стратегічні цілі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651DE" w:rsidRPr="00495F76" w:rsidRDefault="008651DE" w:rsidP="00413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Операційні цілі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8651DE" w:rsidRPr="00495F76" w:rsidRDefault="008651DE" w:rsidP="00413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Завдання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8651DE" w:rsidRPr="00495F76" w:rsidRDefault="008651DE" w:rsidP="00413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Термін</w:t>
            </w:r>
          </w:p>
          <w:p w:rsidR="008651DE" w:rsidRPr="00495F76" w:rsidRDefault="008651DE" w:rsidP="00413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Виконання</w:t>
            </w: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1.Підвищення якості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освіти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1.1.Створення сучасного освітнього се</w:t>
            </w:r>
            <w:r w:rsidR="00495F76">
              <w:rPr>
                <w:color w:val="000000" w:themeColor="text1"/>
                <w:sz w:val="28"/>
                <w:szCs w:val="28"/>
              </w:rPr>
              <w:t>ре</w:t>
            </w:r>
            <w:r w:rsidRPr="00495F76">
              <w:rPr>
                <w:color w:val="000000" w:themeColor="text1"/>
                <w:sz w:val="28"/>
                <w:szCs w:val="28"/>
              </w:rPr>
              <w:t xml:space="preserve">довища для </w:t>
            </w: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реалі</w:t>
            </w:r>
            <w:r w:rsidR="00E8043D">
              <w:rPr>
                <w:color w:val="000000" w:themeColor="text1"/>
                <w:sz w:val="28"/>
                <w:szCs w:val="28"/>
              </w:rPr>
              <w:t>зації СЮТ</w:t>
            </w:r>
            <w:r w:rsidRPr="00495F76">
              <w:rPr>
                <w:color w:val="000000" w:themeColor="text1"/>
                <w:sz w:val="28"/>
                <w:szCs w:val="28"/>
              </w:rPr>
              <w:t xml:space="preserve"> своїх завдань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8651DE" w:rsidP="008651DE">
            <w:pPr>
              <w:widowControl/>
              <w:numPr>
                <w:ilvl w:val="2"/>
                <w:numId w:val="6"/>
              </w:numPr>
              <w:tabs>
                <w:tab w:val="clear" w:pos="720"/>
                <w:tab w:val="num" w:pos="58"/>
              </w:tabs>
              <w:suppressAutoHyphens w:val="0"/>
              <w:autoSpaceDE/>
              <w:autoSpaceDN/>
              <w:adjustRightInd/>
              <w:ind w:left="58" w:hanging="58"/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Оновлення матері</w:t>
            </w:r>
            <w:r w:rsidR="00CA26CD" w:rsidRPr="00495F76">
              <w:rPr>
                <w:color w:val="000000" w:themeColor="text1"/>
                <w:sz w:val="28"/>
                <w:szCs w:val="28"/>
              </w:rPr>
              <w:t>аль</w:t>
            </w:r>
            <w:r w:rsidRPr="00495F76">
              <w:rPr>
                <w:color w:val="000000" w:themeColor="text1"/>
                <w:sz w:val="28"/>
                <w:szCs w:val="28"/>
              </w:rPr>
              <w:t>но-технічної бази.</w:t>
            </w:r>
          </w:p>
          <w:p w:rsidR="008651DE" w:rsidRPr="00495F76" w:rsidRDefault="008651DE" w:rsidP="008651DE">
            <w:pPr>
              <w:widowControl/>
              <w:numPr>
                <w:ilvl w:val="2"/>
                <w:numId w:val="6"/>
              </w:numPr>
              <w:suppressAutoHyphens w:val="0"/>
              <w:autoSpaceDE/>
              <w:autoSpaceDN/>
              <w:adjustRightInd/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Надання </w:t>
            </w: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 xml:space="preserve">ефективної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методичної підтримки педа</w:t>
            </w:r>
            <w:r w:rsidR="00CA26CD" w:rsidRPr="00495F76">
              <w:rPr>
                <w:color w:val="000000" w:themeColor="text1"/>
                <w:sz w:val="28"/>
                <w:szCs w:val="28"/>
              </w:rPr>
              <w:t>гогам закладу</w:t>
            </w:r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495F76" w:rsidRDefault="00495F76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  <w:r w:rsidR="00583E87" w:rsidRPr="00495F76">
              <w:rPr>
                <w:color w:val="000000" w:themeColor="text1"/>
                <w:sz w:val="28"/>
                <w:szCs w:val="28"/>
              </w:rPr>
              <w:t>Формування мережі гуртків відповідно до потреб здобувачів освіти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2.1.</w:t>
            </w:r>
            <w:r w:rsidR="00583E87" w:rsidRPr="00495F76">
              <w:rPr>
                <w:color w:val="000000" w:themeColor="text1"/>
                <w:sz w:val="28"/>
                <w:szCs w:val="28"/>
              </w:rPr>
              <w:t>Відкриття нових гуртків</w:t>
            </w:r>
          </w:p>
          <w:p w:rsidR="00583E87" w:rsidRPr="00495F76" w:rsidRDefault="00583E8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2.2. Реорганізація діючих гуртків</w:t>
            </w:r>
          </w:p>
          <w:p w:rsidR="00583E87" w:rsidRPr="00495F76" w:rsidRDefault="00583E8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2.3. Зміцнення матеріальної бази гуртків</w:t>
            </w:r>
          </w:p>
        </w:tc>
        <w:tc>
          <w:tcPr>
            <w:tcW w:w="2760" w:type="dxa"/>
            <w:shd w:val="clear" w:color="auto" w:fill="auto"/>
          </w:tcPr>
          <w:p w:rsid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2.1.1. </w:t>
            </w:r>
            <w:r w:rsidR="00495F76">
              <w:rPr>
                <w:color w:val="000000" w:themeColor="text1"/>
                <w:sz w:val="28"/>
                <w:szCs w:val="28"/>
              </w:rPr>
              <w:t xml:space="preserve">Відкриття </w:t>
            </w:r>
            <w:r w:rsidR="008257BF">
              <w:rPr>
                <w:color w:val="000000" w:themeColor="text1"/>
                <w:sz w:val="28"/>
                <w:szCs w:val="28"/>
              </w:rPr>
              <w:t xml:space="preserve">нових </w:t>
            </w:r>
            <w:r w:rsidR="00495F76">
              <w:rPr>
                <w:color w:val="000000" w:themeColor="text1"/>
                <w:sz w:val="28"/>
                <w:szCs w:val="28"/>
              </w:rPr>
              <w:t>гуртк</w:t>
            </w:r>
            <w:r w:rsidR="008257BF">
              <w:rPr>
                <w:color w:val="000000" w:themeColor="text1"/>
                <w:sz w:val="28"/>
                <w:szCs w:val="28"/>
              </w:rPr>
              <w:t xml:space="preserve">ів </w:t>
            </w:r>
            <w:proofErr w:type="spellStart"/>
            <w:r w:rsidR="008257BF">
              <w:rPr>
                <w:color w:val="000000" w:themeColor="text1"/>
                <w:sz w:val="28"/>
                <w:szCs w:val="28"/>
              </w:rPr>
              <w:t>інформаційно–технічного</w:t>
            </w:r>
            <w:r w:rsidR="00495F76">
              <w:rPr>
                <w:color w:val="000000" w:themeColor="text1"/>
                <w:sz w:val="28"/>
                <w:szCs w:val="28"/>
              </w:rPr>
              <w:t>напрямку</w:t>
            </w:r>
            <w:proofErr w:type="spellEnd"/>
          </w:p>
          <w:p w:rsidR="008257BF" w:rsidRPr="00495F76" w:rsidRDefault="008257BF" w:rsidP="008257B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2.1.2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Впровадження елементів інформатики і програмування в роботу всіх гуртків</w:t>
            </w:r>
          </w:p>
          <w:p w:rsidR="008651DE" w:rsidRPr="00495F76" w:rsidRDefault="008257B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2.1.3 відкриття нових гуртків спортивно-технічного напрямку</w:t>
            </w:r>
          </w:p>
        </w:tc>
        <w:tc>
          <w:tcPr>
            <w:tcW w:w="1491" w:type="dxa"/>
            <w:shd w:val="clear" w:color="auto" w:fill="auto"/>
          </w:tcPr>
          <w:p w:rsidR="00495F76" w:rsidRPr="00495F76" w:rsidRDefault="00495F76" w:rsidP="00495F7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495F76" w:rsidRPr="00495F76" w:rsidRDefault="00495F76" w:rsidP="00495F7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257B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2022 р.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2024 р.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2023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3.Забезпеченн</w:t>
            </w:r>
            <w:r w:rsidR="008257BF">
              <w:rPr>
                <w:color w:val="000000" w:themeColor="text1"/>
                <w:sz w:val="28"/>
                <w:szCs w:val="28"/>
              </w:rPr>
              <w:t>я пра</w:t>
            </w:r>
            <w:r w:rsidRPr="00495F76">
              <w:rPr>
                <w:color w:val="000000" w:themeColor="text1"/>
                <w:sz w:val="28"/>
                <w:szCs w:val="28"/>
              </w:rPr>
              <w:t xml:space="preserve">ва на </w:t>
            </w:r>
            <w:r w:rsidR="008635D1">
              <w:rPr>
                <w:color w:val="000000" w:themeColor="text1"/>
                <w:sz w:val="28"/>
                <w:szCs w:val="28"/>
              </w:rPr>
              <w:t>позашкільну освіту здобува</w:t>
            </w:r>
            <w:r w:rsidRPr="00495F76">
              <w:rPr>
                <w:color w:val="000000" w:themeColor="text1"/>
                <w:sz w:val="28"/>
                <w:szCs w:val="28"/>
              </w:rPr>
              <w:t xml:space="preserve">чів освіти з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особли-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вими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освітніми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пот-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ребами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3.1.Організація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ін-</w:t>
            </w:r>
            <w:proofErr w:type="spellEnd"/>
          </w:p>
          <w:p w:rsidR="008651DE" w:rsidRPr="00495F76" w:rsidRDefault="00C15BD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люзивногонавчан-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з урахуванням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рівнів підтримки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3.1.1. Залучення </w:t>
            </w:r>
            <w:r w:rsidR="00996947">
              <w:rPr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color w:val="000000" w:themeColor="text1"/>
                <w:sz w:val="28"/>
                <w:szCs w:val="28"/>
              </w:rPr>
              <w:t>групи</w:t>
            </w:r>
            <w:r w:rsidR="00996947">
              <w:rPr>
                <w:color w:val="000000" w:themeColor="text1"/>
                <w:sz w:val="28"/>
                <w:szCs w:val="28"/>
              </w:rPr>
              <w:t xml:space="preserve">гуртків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інклюзив-</w:t>
            </w:r>
            <w:proofErr w:type="spellEnd"/>
          </w:p>
          <w:p w:rsidR="008651DE" w:rsidRPr="00495F76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них вихованців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</w:t>
            </w:r>
          </w:p>
          <w:p w:rsidR="008651DE" w:rsidRPr="00495F76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3.1.2. Організація вільного доступу дітей з особливими потребами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4.Створення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безпеч-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освітнього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се-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редовища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в закладах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освіти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4.1. Оволодіння уч-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нями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знаннями,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умі-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ннями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, навичками,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способами мислення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стосовно створення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й підтримки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здоро-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вих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і безпечних умов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життя і діяльності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 як у повсякденному житті ( у побуті, під час навчання та праці), так і в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умовах надзвичай 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них ситуацій;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оволо-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діння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моделями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без-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печної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ненасиль-</w:t>
            </w:r>
            <w:proofErr w:type="spellEnd"/>
          </w:p>
          <w:p w:rsidR="008651DE" w:rsidRPr="00495F76" w:rsidRDefault="00C15BD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ниц</w:t>
            </w:r>
            <w:r w:rsidR="008635D1">
              <w:rPr>
                <w:color w:val="000000" w:themeColor="text1"/>
                <w:sz w:val="28"/>
                <w:szCs w:val="28"/>
              </w:rPr>
              <w:t>ької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міжособис-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тісної взаємодії з од-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нолітками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дорос-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лими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в різних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сфе-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рах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життя.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4.1.1. Застосування здоров’я-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збережувальної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складової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освіти: методики навчання 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формують в учнів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компе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–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тентності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, необхідні для здорового та безпечного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 життя.</w:t>
            </w:r>
          </w:p>
          <w:p w:rsidR="008651DE" w:rsidRPr="00495F76" w:rsidRDefault="008635D1" w:rsidP="00413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4.1.2. Упровадження в СЮТ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Програм із протидії проявам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 xml:space="preserve">насильства та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булінгу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цьку-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вання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) і їх попередження.</w:t>
            </w:r>
          </w:p>
          <w:p w:rsidR="008651DE" w:rsidRPr="00495F76" w:rsidRDefault="00895BC9" w:rsidP="00413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4.1.3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Удосконалення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медич-</w:t>
            </w:r>
            <w:proofErr w:type="spellEnd"/>
          </w:p>
          <w:p w:rsidR="008651DE" w:rsidRPr="00495F76" w:rsidRDefault="008635D1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обслуговування </w:t>
            </w:r>
          </w:p>
          <w:p w:rsidR="008651DE" w:rsidRPr="00495F76" w:rsidRDefault="00895BC9" w:rsidP="00413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працівників закладу </w:t>
            </w:r>
          </w:p>
          <w:p w:rsidR="008651DE" w:rsidRPr="00495F76" w:rsidRDefault="00895BC9" w:rsidP="00413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4.1.4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.Міжсекторальна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взає-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модія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залучення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соціаль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–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них інституцій: заклади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охо-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рони здоров’я, органи та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ус-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станови у сферах молодіж-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ної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політики, спорту,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соціа-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льного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захисту, культури, 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правоохоронні органи спів-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працюють у процесі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ство-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рення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забезпечення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здо-рового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, безпечного,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розви-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вального, інклюзивного 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середовища.</w:t>
            </w: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35D1" w:rsidRDefault="008635D1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95BC9" w:rsidRDefault="00895BC9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95BC9" w:rsidRDefault="00895BC9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95BC9" w:rsidRDefault="00895BC9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95BC9" w:rsidRDefault="00895BC9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895BC9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.Формування та розвиток </w:t>
            </w:r>
            <w:proofErr w:type="spellStart"/>
            <w:r w:rsidR="00C15BD7">
              <w:rPr>
                <w:color w:val="000000" w:themeColor="text1"/>
                <w:sz w:val="28"/>
                <w:szCs w:val="28"/>
              </w:rPr>
              <w:t>і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нформацій-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освітнього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про-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стору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95BC9">
              <w:rPr>
                <w:color w:val="000000" w:themeColor="text1"/>
                <w:sz w:val="28"/>
                <w:szCs w:val="28"/>
              </w:rPr>
              <w:t>.1.</w:t>
            </w:r>
            <w:r w:rsidR="00B911CF">
              <w:rPr>
                <w:color w:val="000000" w:themeColor="text1"/>
                <w:sz w:val="28"/>
                <w:szCs w:val="28"/>
              </w:rPr>
              <w:t xml:space="preserve">Участь в </w:t>
            </w:r>
            <w:proofErr w:type="spellStart"/>
            <w:r w:rsidR="00B911CF">
              <w:rPr>
                <w:color w:val="000000" w:themeColor="text1"/>
                <w:sz w:val="28"/>
                <w:szCs w:val="28"/>
              </w:rPr>
              <w:t>створенні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єди-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ногоінформаційно-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освітнього про –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стору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відділу освіти,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ЦПРПП, ІРЦ,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закла-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дів освіти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96953"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  <w:r w:rsidR="00B911CF">
              <w:rPr>
                <w:color w:val="000000" w:themeColor="text1"/>
                <w:sz w:val="28"/>
                <w:szCs w:val="28"/>
              </w:rPr>
              <w:t xml:space="preserve">1.1.Участь </w:t>
            </w:r>
            <w:proofErr w:type="spellStart"/>
            <w:r w:rsidR="00B911CF">
              <w:rPr>
                <w:color w:val="000000" w:themeColor="text1"/>
                <w:sz w:val="28"/>
                <w:szCs w:val="28"/>
              </w:rPr>
              <w:t>в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функціо-</w:t>
            </w:r>
            <w:proofErr w:type="spellEnd"/>
          </w:p>
          <w:p w:rsidR="008651DE" w:rsidRPr="00495F76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нуванні</w:t>
            </w:r>
            <w:proofErr w:type="spellEnd"/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 освітнього порталу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Червоноградської громади;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розробка інформаційного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контенту.</w:t>
            </w:r>
          </w:p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1.2.Підвищення 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lastRenderedPageBreak/>
              <w:t xml:space="preserve">цифрової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компетентності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педпраців-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ників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упровадження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тех-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нологій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 дистанційного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на-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вчання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.1.3. Перехід на електрон-</w:t>
            </w:r>
          </w:p>
          <w:p w:rsidR="008651DE" w:rsidRPr="00495F76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ний документообіг у СЮТ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2023-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2027</w:t>
            </w: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 Професійний роз-</w:t>
            </w:r>
          </w:p>
          <w:p w:rsidR="008651DE" w:rsidRPr="00495F76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виток педагогічних працівників СЮТ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 Створення умов для розвитку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профе-</w:t>
            </w:r>
            <w:proofErr w:type="spellEnd"/>
          </w:p>
          <w:p w:rsidR="008651DE" w:rsidRPr="00495F76" w:rsidRDefault="00C15BD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ійнихкомпетентно-</w:t>
            </w:r>
            <w:proofErr w:type="spellEnd"/>
          </w:p>
          <w:p w:rsidR="008651DE" w:rsidRPr="00495F76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стей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педагогічних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праців-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ників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в умовах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освіт-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ніх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змін.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.1.1. Створення умов для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підвищення кваліфікації.</w:t>
            </w:r>
          </w:p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.1.2.Консультування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педа-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гогічних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працівників з питань  визначення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траєкто-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рії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їхнього розвитку; щодо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особливостей організації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освітнього процесу за різни-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ми формами здобуття освіти.</w:t>
            </w:r>
          </w:p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.1.3.Сприяння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запроваджен-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ню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системи протидії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булін-</w:t>
            </w:r>
            <w:proofErr w:type="spellEnd"/>
          </w:p>
          <w:p w:rsidR="008651DE" w:rsidRPr="00495F76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 закладі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D743C" w:rsidRDefault="00AD743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AD743C">
              <w:rPr>
                <w:color w:val="000000" w:themeColor="text1"/>
                <w:sz w:val="28"/>
                <w:szCs w:val="28"/>
              </w:rPr>
              <w:t xml:space="preserve">. Покращення фінансування закладу 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 Забезпечення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можливості </w:t>
            </w:r>
            <w:r w:rsidR="002F4B7C">
              <w:rPr>
                <w:color w:val="000000" w:themeColor="text1"/>
                <w:sz w:val="28"/>
                <w:szCs w:val="28"/>
              </w:rPr>
              <w:t>участі в</w:t>
            </w:r>
          </w:p>
          <w:p w:rsidR="008651DE" w:rsidRPr="00495F76" w:rsidRDefault="002F4B7C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ухваленні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 рішення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у фінансових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питан-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нях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2F4B7C">
              <w:rPr>
                <w:color w:val="000000" w:themeColor="text1"/>
                <w:sz w:val="28"/>
                <w:szCs w:val="28"/>
              </w:rPr>
              <w:t>.1.1. Взяти участьв навчаннях</w:t>
            </w:r>
          </w:p>
          <w:p w:rsidR="008651DE" w:rsidRPr="00495F76" w:rsidRDefault="00C15BD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2F4B7C">
              <w:rPr>
                <w:color w:val="000000" w:themeColor="text1"/>
                <w:sz w:val="28"/>
                <w:szCs w:val="28"/>
              </w:rPr>
              <w:t xml:space="preserve">ерівників 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щодо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фінан-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сових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питань.</w:t>
            </w:r>
          </w:p>
          <w:p w:rsidR="008651DE" w:rsidRPr="00495F76" w:rsidRDefault="005E670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.1.4. Посилення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громадсь-</w:t>
            </w:r>
            <w:proofErr w:type="spellEnd"/>
          </w:p>
          <w:p w:rsidR="008651DE" w:rsidRPr="00495F76" w:rsidRDefault="002F4B7C" w:rsidP="002F4B7C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складової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вфінансуванні  закладу</w:t>
            </w:r>
          </w:p>
        </w:tc>
        <w:tc>
          <w:tcPr>
            <w:tcW w:w="1491" w:type="dxa"/>
            <w:shd w:val="clear" w:color="auto" w:fill="auto"/>
          </w:tcPr>
          <w:p w:rsidR="00996947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lastRenderedPageBreak/>
              <w:t>2023</w:t>
            </w:r>
            <w:r w:rsidR="00996947">
              <w:rPr>
                <w:color w:val="000000" w:themeColor="text1"/>
                <w:sz w:val="28"/>
                <w:szCs w:val="28"/>
              </w:rPr>
              <w:t>-</w:t>
            </w:r>
          </w:p>
          <w:p w:rsidR="008651DE" w:rsidRPr="00495F76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\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2023-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2F4B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Створення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сучас-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безпечного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ос-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вітнього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середовища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.1.Створення умов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для недержавної під-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тримки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та залучення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інвестиційних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кош-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тів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.1.1. Проведення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реконст-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рукції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, капітальних ремонтів,</w:t>
            </w:r>
          </w:p>
          <w:p w:rsidR="00993990" w:rsidRPr="00495F76" w:rsidRDefault="008651DE" w:rsidP="0099399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модернізаці</w:t>
            </w:r>
            <w:r w:rsidR="00993990">
              <w:rPr>
                <w:color w:val="000000" w:themeColor="text1"/>
                <w:sz w:val="28"/>
                <w:szCs w:val="28"/>
              </w:rPr>
              <w:t>СЮТ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2025</w:t>
            </w: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5E6707">
              <w:rPr>
                <w:color w:val="000000" w:themeColor="text1"/>
                <w:sz w:val="28"/>
                <w:szCs w:val="28"/>
              </w:rPr>
              <w:t xml:space="preserve">.Участь у </w:t>
            </w:r>
            <w:proofErr w:type="spellStart"/>
            <w:r w:rsidR="005E6707">
              <w:rPr>
                <w:color w:val="000000" w:themeColor="text1"/>
                <w:sz w:val="28"/>
                <w:szCs w:val="28"/>
              </w:rPr>
              <w:t>Програ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мі обласного конкур-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су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місцевих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ініціатив у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Львівсь-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кій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області 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.1.Модернізація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матеріально-техніч-</w:t>
            </w:r>
            <w:proofErr w:type="spellEnd"/>
          </w:p>
          <w:p w:rsidR="008651DE" w:rsidRPr="00495F76" w:rsidRDefault="00993990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бази закладу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освіти шляхом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учас-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ті в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проєктах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38657F" w:rsidP="00413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.1.1.Проведення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ремонт-</w:t>
            </w:r>
            <w:proofErr w:type="spellEnd"/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них робіт,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закупівельоблад-</w:t>
            </w:r>
            <w:proofErr w:type="spellEnd"/>
          </w:p>
          <w:p w:rsidR="00993990" w:rsidRPr="00495F76" w:rsidRDefault="00993990" w:rsidP="009939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нання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 закладі при перемозі</w:t>
            </w:r>
          </w:p>
          <w:p w:rsidR="008651DE" w:rsidRPr="00495F76" w:rsidRDefault="008651DE" w:rsidP="00413A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2025</w:t>
            </w:r>
          </w:p>
        </w:tc>
      </w:tr>
      <w:tr w:rsidR="008651DE" w:rsidRPr="00495F76" w:rsidTr="00495F76">
        <w:tc>
          <w:tcPr>
            <w:tcW w:w="2552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Участь у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проєкті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«Вихователь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безпе-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ки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» ( за ініціативи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МВС та МОН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Ук-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Раїни, участі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  <w:lang w:val="en-US"/>
              </w:rPr>
              <w:t>UNICEF</w:t>
            </w:r>
            <w:r w:rsidRPr="00495F7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60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.1. Запровадження 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новітньої програми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з підвищення рівня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 xml:space="preserve">безпеки в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освітньо-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му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середовищі.</w:t>
            </w:r>
          </w:p>
        </w:tc>
        <w:tc>
          <w:tcPr>
            <w:tcW w:w="2760" w:type="dxa"/>
            <w:shd w:val="clear" w:color="auto" w:fill="auto"/>
          </w:tcPr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F5E68">
              <w:rPr>
                <w:color w:val="000000" w:themeColor="text1"/>
                <w:sz w:val="28"/>
                <w:szCs w:val="28"/>
              </w:rPr>
              <w:t>.1.1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Виявлення та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припи-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нення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правопорушень в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за-</w:t>
            </w:r>
            <w:proofErr w:type="spellEnd"/>
          </w:p>
          <w:p w:rsidR="008651DE" w:rsidRPr="00495F76" w:rsidRDefault="005A0F2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кладі</w:t>
            </w:r>
            <w:proofErr w:type="spellEnd"/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, протидія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бу-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лінгу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>.</w:t>
            </w:r>
          </w:p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F5E68">
              <w:rPr>
                <w:color w:val="000000" w:themeColor="text1"/>
                <w:sz w:val="28"/>
                <w:szCs w:val="28"/>
              </w:rPr>
              <w:t>.1.2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 xml:space="preserve">. Індивідуальна </w:t>
            </w:r>
            <w:proofErr w:type="spellStart"/>
            <w:r w:rsidR="008651DE" w:rsidRPr="00495F76">
              <w:rPr>
                <w:color w:val="000000" w:themeColor="text1"/>
                <w:sz w:val="28"/>
                <w:szCs w:val="28"/>
              </w:rPr>
              <w:t>профі-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лактична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робота та </w:t>
            </w: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інтерак-</w:t>
            </w:r>
            <w:proofErr w:type="spellEnd"/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5F76">
              <w:rPr>
                <w:color w:val="000000" w:themeColor="text1"/>
                <w:sz w:val="28"/>
                <w:szCs w:val="28"/>
              </w:rPr>
              <w:t>тивні</w:t>
            </w:r>
            <w:proofErr w:type="spellEnd"/>
            <w:r w:rsidRPr="00495F76">
              <w:rPr>
                <w:color w:val="000000" w:themeColor="text1"/>
                <w:sz w:val="28"/>
                <w:szCs w:val="28"/>
              </w:rPr>
              <w:t xml:space="preserve"> заняття з учнями.</w:t>
            </w:r>
          </w:p>
          <w:p w:rsidR="008651DE" w:rsidRPr="00495F76" w:rsidRDefault="0038657F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F5E68">
              <w:rPr>
                <w:color w:val="000000" w:themeColor="text1"/>
                <w:sz w:val="28"/>
                <w:szCs w:val="28"/>
              </w:rPr>
              <w:t>.1.3</w:t>
            </w:r>
            <w:r w:rsidR="008651DE" w:rsidRPr="00495F76">
              <w:rPr>
                <w:color w:val="000000" w:themeColor="text1"/>
                <w:sz w:val="28"/>
                <w:szCs w:val="28"/>
              </w:rPr>
              <w:t>.Створення безпечної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інфраструктури.</w:t>
            </w:r>
          </w:p>
        </w:tc>
        <w:tc>
          <w:tcPr>
            <w:tcW w:w="1491" w:type="dxa"/>
            <w:shd w:val="clear" w:color="auto" w:fill="auto"/>
          </w:tcPr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96947" w:rsidRDefault="00996947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2022-</w:t>
            </w:r>
          </w:p>
          <w:p w:rsidR="008651DE" w:rsidRPr="00495F76" w:rsidRDefault="008651DE" w:rsidP="00413A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95F76">
              <w:rPr>
                <w:color w:val="000000" w:themeColor="text1"/>
                <w:sz w:val="28"/>
                <w:szCs w:val="28"/>
              </w:rPr>
              <w:t>2027</w:t>
            </w:r>
          </w:p>
        </w:tc>
      </w:tr>
    </w:tbl>
    <w:p w:rsidR="008651DE" w:rsidRPr="00985D3B" w:rsidRDefault="008651DE" w:rsidP="008651DE">
      <w:pPr>
        <w:jc w:val="both"/>
        <w:rPr>
          <w:b/>
          <w:i/>
          <w:color w:val="000000" w:themeColor="text1"/>
          <w:sz w:val="26"/>
          <w:szCs w:val="26"/>
        </w:rPr>
      </w:pPr>
    </w:p>
    <w:p w:rsidR="008651DE" w:rsidRPr="00985D3B" w:rsidRDefault="008651DE" w:rsidP="008651DE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F2F" w:rsidRPr="00985D3B" w:rsidRDefault="005A0F2F">
      <w:pPr>
        <w:tabs>
          <w:tab w:val="left" w:pos="54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0F2F" w:rsidRPr="00985D3B" w:rsidSect="00F32280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76" w:rsidRDefault="00086476" w:rsidP="002F4B7C">
      <w:r>
        <w:separator/>
      </w:r>
    </w:p>
  </w:endnote>
  <w:endnote w:type="continuationSeparator" w:id="1">
    <w:p w:rsidR="00086476" w:rsidRDefault="00086476" w:rsidP="002F4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UkrainianFreeSe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6711"/>
      <w:docPartObj>
        <w:docPartGallery w:val="Page Numbers (Bottom of Page)"/>
        <w:docPartUnique/>
      </w:docPartObj>
    </w:sdtPr>
    <w:sdtContent>
      <w:p w:rsidR="00086476" w:rsidRDefault="00451DD8">
        <w:pPr>
          <w:pStyle w:val="af3"/>
          <w:jc w:val="center"/>
        </w:pPr>
        <w:fldSimple w:instr=" PAGE   \* MERGEFORMAT ">
          <w:r w:rsidR="007C1AE9">
            <w:rPr>
              <w:noProof/>
            </w:rPr>
            <w:t>4</w:t>
          </w:r>
        </w:fldSimple>
      </w:p>
    </w:sdtContent>
  </w:sdt>
  <w:p w:rsidR="00086476" w:rsidRDefault="0008647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76" w:rsidRDefault="00086476" w:rsidP="002F4B7C">
      <w:r>
        <w:separator/>
      </w:r>
    </w:p>
  </w:footnote>
  <w:footnote w:type="continuationSeparator" w:id="1">
    <w:p w:rsidR="00086476" w:rsidRDefault="00086476" w:rsidP="002F4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403"/>
    <w:multiLevelType w:val="hybridMultilevel"/>
    <w:tmpl w:val="7D1E8F16"/>
    <w:lvl w:ilvl="0" w:tplc="70386C38"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03063ADE"/>
    <w:multiLevelType w:val="hybridMultilevel"/>
    <w:tmpl w:val="3E161EE6"/>
    <w:lvl w:ilvl="0" w:tplc="70386C38">
      <w:numFmt w:val="bullet"/>
      <w:lvlText w:val="–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3504132"/>
    <w:multiLevelType w:val="multilevel"/>
    <w:tmpl w:val="BD087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5E83CBD"/>
    <w:multiLevelType w:val="hybridMultilevel"/>
    <w:tmpl w:val="DD743E90"/>
    <w:lvl w:ilvl="0" w:tplc="513C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72135"/>
    <w:multiLevelType w:val="hybridMultilevel"/>
    <w:tmpl w:val="51D83CDC"/>
    <w:lvl w:ilvl="0" w:tplc="70386C3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434E8F"/>
    <w:multiLevelType w:val="hybridMultilevel"/>
    <w:tmpl w:val="034E0C2A"/>
    <w:lvl w:ilvl="0" w:tplc="70386C3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7F3B64"/>
    <w:multiLevelType w:val="hybridMultilevel"/>
    <w:tmpl w:val="561CCA9A"/>
    <w:lvl w:ilvl="0" w:tplc="513CBB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A521812"/>
    <w:multiLevelType w:val="hybridMultilevel"/>
    <w:tmpl w:val="6212C90C"/>
    <w:lvl w:ilvl="0" w:tplc="70386C38"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0A9D55CF"/>
    <w:multiLevelType w:val="hybridMultilevel"/>
    <w:tmpl w:val="EAB60AEE"/>
    <w:lvl w:ilvl="0" w:tplc="BEE276C6">
      <w:start w:val="5"/>
      <w:numFmt w:val="bullet"/>
      <w:lvlText w:val="-"/>
      <w:lvlJc w:val="left"/>
      <w:pPr>
        <w:ind w:left="2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9">
    <w:nsid w:val="112A3CBA"/>
    <w:multiLevelType w:val="hybridMultilevel"/>
    <w:tmpl w:val="FD903858"/>
    <w:lvl w:ilvl="0" w:tplc="6116033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591FBE"/>
    <w:multiLevelType w:val="multilevel"/>
    <w:tmpl w:val="08BEA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A224E5C"/>
    <w:multiLevelType w:val="hybridMultilevel"/>
    <w:tmpl w:val="E3F601BA"/>
    <w:lvl w:ilvl="0" w:tplc="513CBB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8F1287"/>
    <w:multiLevelType w:val="hybridMultilevel"/>
    <w:tmpl w:val="D95C5A52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207321C4"/>
    <w:multiLevelType w:val="hybridMultilevel"/>
    <w:tmpl w:val="4232C22E"/>
    <w:lvl w:ilvl="0" w:tplc="513CBB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AD28CC"/>
    <w:multiLevelType w:val="hybridMultilevel"/>
    <w:tmpl w:val="92A69530"/>
    <w:lvl w:ilvl="0" w:tplc="497207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582CF5"/>
    <w:multiLevelType w:val="hybridMultilevel"/>
    <w:tmpl w:val="C48E1916"/>
    <w:lvl w:ilvl="0" w:tplc="513C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3C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D3BEE"/>
    <w:multiLevelType w:val="hybridMultilevel"/>
    <w:tmpl w:val="9FA047F8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A0988FE0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2" w:tplc="2DA0D1B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2A890A2C"/>
    <w:multiLevelType w:val="hybridMultilevel"/>
    <w:tmpl w:val="D460E562"/>
    <w:lvl w:ilvl="0" w:tplc="6116033C"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34270667"/>
    <w:multiLevelType w:val="hybridMultilevel"/>
    <w:tmpl w:val="21422C12"/>
    <w:lvl w:ilvl="0" w:tplc="70386C3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0386C38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3E69FC"/>
    <w:multiLevelType w:val="hybridMultilevel"/>
    <w:tmpl w:val="7D9C5BB0"/>
    <w:lvl w:ilvl="0" w:tplc="6116033C">
      <w:numFmt w:val="bullet"/>
      <w:lvlText w:val="–"/>
      <w:lvlJc w:val="left"/>
      <w:pPr>
        <w:ind w:left="13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0">
    <w:nsid w:val="39C9134D"/>
    <w:multiLevelType w:val="hybridMultilevel"/>
    <w:tmpl w:val="447839D6"/>
    <w:lvl w:ilvl="0" w:tplc="513CBB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9CD1A24"/>
    <w:multiLevelType w:val="hybridMultilevel"/>
    <w:tmpl w:val="13868326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A0988FE0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2" w:tplc="2DA0D1B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3C054461"/>
    <w:multiLevelType w:val="multilevel"/>
    <w:tmpl w:val="0F9C53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08F6079"/>
    <w:multiLevelType w:val="hybridMultilevel"/>
    <w:tmpl w:val="783295C6"/>
    <w:lvl w:ilvl="0" w:tplc="70386C38">
      <w:numFmt w:val="bullet"/>
      <w:lvlText w:val="–"/>
      <w:lvlJc w:val="left"/>
      <w:pPr>
        <w:tabs>
          <w:tab w:val="num" w:pos="1248"/>
        </w:tabs>
        <w:ind w:left="681" w:firstLine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24">
    <w:nsid w:val="43BC3F71"/>
    <w:multiLevelType w:val="hybridMultilevel"/>
    <w:tmpl w:val="2B76A2DA"/>
    <w:lvl w:ilvl="0" w:tplc="513CBB48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5">
    <w:nsid w:val="497C5CD7"/>
    <w:multiLevelType w:val="hybridMultilevel"/>
    <w:tmpl w:val="FD7E687A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>
    <w:nsid w:val="4A3F0F7B"/>
    <w:multiLevelType w:val="hybridMultilevel"/>
    <w:tmpl w:val="857A0C06"/>
    <w:lvl w:ilvl="0" w:tplc="E6C2510A">
      <w:start w:val="1"/>
      <w:numFmt w:val="decimal"/>
      <w:lvlText w:val="%1."/>
      <w:lvlJc w:val="left"/>
      <w:pPr>
        <w:ind w:left="1003" w:hanging="360"/>
      </w:pPr>
      <w:rPr>
        <w:rFonts w:ascii="Times New Roman" w:hAnsi="Times New Roman" w:hint="default"/>
        <w:b w:val="0"/>
        <w:i w:val="0"/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4ACD5DBF"/>
    <w:multiLevelType w:val="hybridMultilevel"/>
    <w:tmpl w:val="7A741F1A"/>
    <w:lvl w:ilvl="0" w:tplc="513CBB48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72A92"/>
    <w:multiLevelType w:val="hybridMultilevel"/>
    <w:tmpl w:val="97D8B520"/>
    <w:lvl w:ilvl="0" w:tplc="513C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113D01"/>
    <w:multiLevelType w:val="hybridMultilevel"/>
    <w:tmpl w:val="128283A6"/>
    <w:lvl w:ilvl="0" w:tplc="513CBB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>
    <w:nsid w:val="557D5A11"/>
    <w:multiLevelType w:val="multilevel"/>
    <w:tmpl w:val="96CEE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1">
    <w:nsid w:val="5A024C1B"/>
    <w:multiLevelType w:val="hybridMultilevel"/>
    <w:tmpl w:val="E8BE3D0E"/>
    <w:lvl w:ilvl="0" w:tplc="513CBB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B8D7F21"/>
    <w:multiLevelType w:val="multilevel"/>
    <w:tmpl w:val="CF243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5BBB4E6F"/>
    <w:multiLevelType w:val="hybridMultilevel"/>
    <w:tmpl w:val="985A31AA"/>
    <w:lvl w:ilvl="0" w:tplc="513CBB4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0988FE0">
      <w:start w:val="1"/>
      <w:numFmt w:val="bullet"/>
      <w:lvlText w:val=""/>
      <w:lvlJc w:val="left"/>
      <w:pPr>
        <w:tabs>
          <w:tab w:val="num" w:pos="1211"/>
        </w:tabs>
        <w:ind w:left="1211" w:firstLine="0"/>
      </w:pPr>
      <w:rPr>
        <w:rFonts w:ascii="Symbol" w:hAnsi="Symbol" w:hint="default"/>
      </w:rPr>
    </w:lvl>
    <w:lvl w:ilvl="2" w:tplc="2DA0D1B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5EA35BB4"/>
    <w:multiLevelType w:val="hybridMultilevel"/>
    <w:tmpl w:val="CA024F1E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A0988FE0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2" w:tplc="2DA0D1B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5">
    <w:nsid w:val="629A7762"/>
    <w:multiLevelType w:val="hybridMultilevel"/>
    <w:tmpl w:val="9A5C4404"/>
    <w:lvl w:ilvl="0" w:tplc="513C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60A5A"/>
    <w:multiLevelType w:val="hybridMultilevel"/>
    <w:tmpl w:val="B0A88EE0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A0988FE0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2" w:tplc="2DA0D1B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7">
    <w:nsid w:val="6A435C17"/>
    <w:multiLevelType w:val="hybridMultilevel"/>
    <w:tmpl w:val="9A0AFF1E"/>
    <w:lvl w:ilvl="0" w:tplc="70386C3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24117C"/>
    <w:multiLevelType w:val="hybridMultilevel"/>
    <w:tmpl w:val="D8E44136"/>
    <w:lvl w:ilvl="0" w:tplc="70386C38">
      <w:numFmt w:val="bullet"/>
      <w:lvlText w:val="–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9">
    <w:nsid w:val="71FF02C4"/>
    <w:multiLevelType w:val="hybridMultilevel"/>
    <w:tmpl w:val="B2B68C04"/>
    <w:lvl w:ilvl="0" w:tplc="4ED0185A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0">
    <w:nsid w:val="72AE59F3"/>
    <w:multiLevelType w:val="hybridMultilevel"/>
    <w:tmpl w:val="ECCAC84E"/>
    <w:lvl w:ilvl="0" w:tplc="70386C38"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1">
    <w:nsid w:val="744677BC"/>
    <w:multiLevelType w:val="hybridMultilevel"/>
    <w:tmpl w:val="86DE96F4"/>
    <w:lvl w:ilvl="0" w:tplc="6116033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72E0333"/>
    <w:multiLevelType w:val="hybridMultilevel"/>
    <w:tmpl w:val="B186E6FA"/>
    <w:lvl w:ilvl="0" w:tplc="70386C38"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3">
    <w:nsid w:val="77EB4851"/>
    <w:multiLevelType w:val="hybridMultilevel"/>
    <w:tmpl w:val="062285B6"/>
    <w:lvl w:ilvl="0" w:tplc="513CBB48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44">
    <w:nsid w:val="7A944924"/>
    <w:multiLevelType w:val="hybridMultilevel"/>
    <w:tmpl w:val="6972DB66"/>
    <w:lvl w:ilvl="0" w:tplc="513CBB4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5">
    <w:nsid w:val="7C8E13FD"/>
    <w:multiLevelType w:val="hybridMultilevel"/>
    <w:tmpl w:val="F498F7B6"/>
    <w:lvl w:ilvl="0" w:tplc="70386C3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CA47209"/>
    <w:multiLevelType w:val="hybridMultilevel"/>
    <w:tmpl w:val="A06843A4"/>
    <w:lvl w:ilvl="0" w:tplc="A1744C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DE220A8"/>
    <w:multiLevelType w:val="multilevel"/>
    <w:tmpl w:val="ECE841A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"/>
  </w:num>
  <w:num w:numId="3">
    <w:abstractNumId w:val="22"/>
  </w:num>
  <w:num w:numId="4">
    <w:abstractNumId w:val="10"/>
  </w:num>
  <w:num w:numId="5">
    <w:abstractNumId w:val="30"/>
  </w:num>
  <w:num w:numId="6">
    <w:abstractNumId w:val="47"/>
  </w:num>
  <w:num w:numId="7">
    <w:abstractNumId w:val="5"/>
  </w:num>
  <w:num w:numId="8">
    <w:abstractNumId w:val="37"/>
  </w:num>
  <w:num w:numId="9">
    <w:abstractNumId w:val="18"/>
  </w:num>
  <w:num w:numId="10">
    <w:abstractNumId w:val="45"/>
  </w:num>
  <w:num w:numId="11">
    <w:abstractNumId w:val="0"/>
  </w:num>
  <w:num w:numId="12">
    <w:abstractNumId w:val="4"/>
  </w:num>
  <w:num w:numId="13">
    <w:abstractNumId w:val="40"/>
  </w:num>
  <w:num w:numId="14">
    <w:abstractNumId w:val="42"/>
  </w:num>
  <w:num w:numId="15">
    <w:abstractNumId w:val="7"/>
  </w:num>
  <w:num w:numId="16">
    <w:abstractNumId w:val="23"/>
  </w:num>
  <w:num w:numId="17">
    <w:abstractNumId w:val="6"/>
  </w:num>
  <w:num w:numId="18">
    <w:abstractNumId w:val="26"/>
  </w:num>
  <w:num w:numId="19">
    <w:abstractNumId w:val="11"/>
  </w:num>
  <w:num w:numId="20">
    <w:abstractNumId w:val="13"/>
  </w:num>
  <w:num w:numId="21">
    <w:abstractNumId w:val="14"/>
  </w:num>
  <w:num w:numId="22">
    <w:abstractNumId w:val="31"/>
  </w:num>
  <w:num w:numId="23">
    <w:abstractNumId w:val="43"/>
  </w:num>
  <w:num w:numId="24">
    <w:abstractNumId w:val="27"/>
  </w:num>
  <w:num w:numId="25">
    <w:abstractNumId w:val="38"/>
  </w:num>
  <w:num w:numId="26">
    <w:abstractNumId w:val="1"/>
  </w:num>
  <w:num w:numId="27">
    <w:abstractNumId w:val="8"/>
  </w:num>
  <w:num w:numId="28">
    <w:abstractNumId w:val="44"/>
  </w:num>
  <w:num w:numId="29">
    <w:abstractNumId w:val="17"/>
  </w:num>
  <w:num w:numId="30">
    <w:abstractNumId w:val="15"/>
  </w:num>
  <w:num w:numId="31">
    <w:abstractNumId w:val="25"/>
  </w:num>
  <w:num w:numId="32">
    <w:abstractNumId w:val="20"/>
  </w:num>
  <w:num w:numId="33">
    <w:abstractNumId w:val="3"/>
  </w:num>
  <w:num w:numId="34">
    <w:abstractNumId w:val="12"/>
  </w:num>
  <w:num w:numId="35">
    <w:abstractNumId w:val="36"/>
  </w:num>
  <w:num w:numId="36">
    <w:abstractNumId w:val="21"/>
  </w:num>
  <w:num w:numId="37">
    <w:abstractNumId w:val="35"/>
  </w:num>
  <w:num w:numId="38">
    <w:abstractNumId w:val="33"/>
  </w:num>
  <w:num w:numId="39">
    <w:abstractNumId w:val="34"/>
  </w:num>
  <w:num w:numId="40">
    <w:abstractNumId w:val="24"/>
  </w:num>
  <w:num w:numId="41">
    <w:abstractNumId w:val="16"/>
  </w:num>
  <w:num w:numId="42">
    <w:abstractNumId w:val="29"/>
  </w:num>
  <w:num w:numId="43">
    <w:abstractNumId w:val="28"/>
  </w:num>
  <w:num w:numId="44">
    <w:abstractNumId w:val="41"/>
  </w:num>
  <w:num w:numId="45">
    <w:abstractNumId w:val="19"/>
  </w:num>
  <w:num w:numId="46">
    <w:abstractNumId w:val="9"/>
  </w:num>
  <w:num w:numId="47">
    <w:abstractNumId w:val="4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9015C5"/>
    <w:rsid w:val="0001381D"/>
    <w:rsid w:val="00023EB9"/>
    <w:rsid w:val="00026C9E"/>
    <w:rsid w:val="000319AB"/>
    <w:rsid w:val="000343F6"/>
    <w:rsid w:val="00040779"/>
    <w:rsid w:val="00086476"/>
    <w:rsid w:val="000942BC"/>
    <w:rsid w:val="000C349A"/>
    <w:rsid w:val="000C4517"/>
    <w:rsid w:val="000D7E78"/>
    <w:rsid w:val="000E7C28"/>
    <w:rsid w:val="000F382E"/>
    <w:rsid w:val="000F4A3E"/>
    <w:rsid w:val="00105A95"/>
    <w:rsid w:val="0012543D"/>
    <w:rsid w:val="001759B6"/>
    <w:rsid w:val="001A7756"/>
    <w:rsid w:val="001B77C1"/>
    <w:rsid w:val="001C1F5B"/>
    <w:rsid w:val="00213623"/>
    <w:rsid w:val="00222EFC"/>
    <w:rsid w:val="002862D1"/>
    <w:rsid w:val="002B1C6D"/>
    <w:rsid w:val="002E2C63"/>
    <w:rsid w:val="002E646C"/>
    <w:rsid w:val="002F4B7C"/>
    <w:rsid w:val="003033A8"/>
    <w:rsid w:val="003336F6"/>
    <w:rsid w:val="00342DC7"/>
    <w:rsid w:val="00344899"/>
    <w:rsid w:val="0037257F"/>
    <w:rsid w:val="00385828"/>
    <w:rsid w:val="0038657F"/>
    <w:rsid w:val="003B6EF1"/>
    <w:rsid w:val="003C1ED8"/>
    <w:rsid w:val="003F14C3"/>
    <w:rsid w:val="0041395F"/>
    <w:rsid w:val="00413A70"/>
    <w:rsid w:val="004163B4"/>
    <w:rsid w:val="0045099F"/>
    <w:rsid w:val="00451DD8"/>
    <w:rsid w:val="0045603E"/>
    <w:rsid w:val="00495F76"/>
    <w:rsid w:val="00496061"/>
    <w:rsid w:val="004F30A1"/>
    <w:rsid w:val="00505F8F"/>
    <w:rsid w:val="00525158"/>
    <w:rsid w:val="00532F0A"/>
    <w:rsid w:val="00583E87"/>
    <w:rsid w:val="00591A4A"/>
    <w:rsid w:val="005A0F2F"/>
    <w:rsid w:val="005A30BE"/>
    <w:rsid w:val="005A49C8"/>
    <w:rsid w:val="005C2114"/>
    <w:rsid w:val="005E0437"/>
    <w:rsid w:val="005E49D0"/>
    <w:rsid w:val="005E6707"/>
    <w:rsid w:val="005E74BB"/>
    <w:rsid w:val="005F67D2"/>
    <w:rsid w:val="00614EF8"/>
    <w:rsid w:val="006328DE"/>
    <w:rsid w:val="00643D11"/>
    <w:rsid w:val="006829F2"/>
    <w:rsid w:val="0069215C"/>
    <w:rsid w:val="006C09AD"/>
    <w:rsid w:val="006E476F"/>
    <w:rsid w:val="0071500C"/>
    <w:rsid w:val="007516E5"/>
    <w:rsid w:val="00757199"/>
    <w:rsid w:val="00757D7F"/>
    <w:rsid w:val="007846CF"/>
    <w:rsid w:val="00791F37"/>
    <w:rsid w:val="007C1AE9"/>
    <w:rsid w:val="007D2922"/>
    <w:rsid w:val="008257BF"/>
    <w:rsid w:val="008311F8"/>
    <w:rsid w:val="00861575"/>
    <w:rsid w:val="008635D1"/>
    <w:rsid w:val="008651DE"/>
    <w:rsid w:val="00895BC9"/>
    <w:rsid w:val="008A10D4"/>
    <w:rsid w:val="008A152C"/>
    <w:rsid w:val="008A29BF"/>
    <w:rsid w:val="008E57E3"/>
    <w:rsid w:val="009015C5"/>
    <w:rsid w:val="0090349B"/>
    <w:rsid w:val="00910447"/>
    <w:rsid w:val="00920E87"/>
    <w:rsid w:val="00926298"/>
    <w:rsid w:val="00927847"/>
    <w:rsid w:val="009542E9"/>
    <w:rsid w:val="009706EB"/>
    <w:rsid w:val="00985D3B"/>
    <w:rsid w:val="00993990"/>
    <w:rsid w:val="00996947"/>
    <w:rsid w:val="009B099F"/>
    <w:rsid w:val="009B2DF4"/>
    <w:rsid w:val="009D1744"/>
    <w:rsid w:val="009D7E8C"/>
    <w:rsid w:val="00A17899"/>
    <w:rsid w:val="00A50BAC"/>
    <w:rsid w:val="00A53076"/>
    <w:rsid w:val="00A7287A"/>
    <w:rsid w:val="00A84CE2"/>
    <w:rsid w:val="00A96953"/>
    <w:rsid w:val="00AA5B59"/>
    <w:rsid w:val="00AB532A"/>
    <w:rsid w:val="00AB5DCA"/>
    <w:rsid w:val="00AC30B5"/>
    <w:rsid w:val="00AD743C"/>
    <w:rsid w:val="00AE0E8E"/>
    <w:rsid w:val="00AE1A19"/>
    <w:rsid w:val="00B0593C"/>
    <w:rsid w:val="00B10993"/>
    <w:rsid w:val="00B25C8E"/>
    <w:rsid w:val="00B3515F"/>
    <w:rsid w:val="00B632BD"/>
    <w:rsid w:val="00B75DE3"/>
    <w:rsid w:val="00B83953"/>
    <w:rsid w:val="00B911CF"/>
    <w:rsid w:val="00BA06A3"/>
    <w:rsid w:val="00BC1EBE"/>
    <w:rsid w:val="00C13AB1"/>
    <w:rsid w:val="00C15BD7"/>
    <w:rsid w:val="00C54CC5"/>
    <w:rsid w:val="00C5546B"/>
    <w:rsid w:val="00C60494"/>
    <w:rsid w:val="00C74D17"/>
    <w:rsid w:val="00C95261"/>
    <w:rsid w:val="00CA26CD"/>
    <w:rsid w:val="00CB60B9"/>
    <w:rsid w:val="00CD4A2A"/>
    <w:rsid w:val="00CD63EE"/>
    <w:rsid w:val="00CE15B0"/>
    <w:rsid w:val="00CF3F4A"/>
    <w:rsid w:val="00D1245D"/>
    <w:rsid w:val="00D32F93"/>
    <w:rsid w:val="00D57F60"/>
    <w:rsid w:val="00D820C8"/>
    <w:rsid w:val="00D82BAD"/>
    <w:rsid w:val="00D92119"/>
    <w:rsid w:val="00DF5E68"/>
    <w:rsid w:val="00E23CF6"/>
    <w:rsid w:val="00E44C18"/>
    <w:rsid w:val="00E8043D"/>
    <w:rsid w:val="00E84BF3"/>
    <w:rsid w:val="00EA54E3"/>
    <w:rsid w:val="00EA7C97"/>
    <w:rsid w:val="00EB048D"/>
    <w:rsid w:val="00EB4C1F"/>
    <w:rsid w:val="00EC60F0"/>
    <w:rsid w:val="00F22821"/>
    <w:rsid w:val="00F32280"/>
    <w:rsid w:val="00FD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C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uk-UA" w:eastAsia="uk-UA" w:bidi="hi-IN"/>
    </w:rPr>
  </w:style>
  <w:style w:type="paragraph" w:styleId="1">
    <w:name w:val="heading 1"/>
    <w:basedOn w:val="a"/>
    <w:next w:val="a"/>
    <w:link w:val="10"/>
    <w:qFormat/>
    <w:rsid w:val="009015C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413A70"/>
    <w:pPr>
      <w:keepNext/>
      <w:widowControl/>
      <w:suppressAutoHyphens w:val="0"/>
      <w:autoSpaceDE/>
      <w:autoSpaceDN/>
      <w:adjustRightInd/>
      <w:ind w:left="2805"/>
      <w:jc w:val="both"/>
      <w:outlineLvl w:val="1"/>
    </w:pPr>
    <w:rPr>
      <w:rFonts w:ascii="Times New Roman" w:hAnsi="Times New Roman" w:cs="Times New Roman"/>
      <w:kern w:val="0"/>
      <w:sz w:val="28"/>
      <w:lang w:bidi="ar-SA"/>
    </w:rPr>
  </w:style>
  <w:style w:type="paragraph" w:styleId="3">
    <w:name w:val="heading 3"/>
    <w:basedOn w:val="a"/>
    <w:next w:val="a"/>
    <w:link w:val="30"/>
    <w:qFormat/>
    <w:rsid w:val="00413A70"/>
    <w:pPr>
      <w:keepNext/>
      <w:widowControl/>
      <w:suppressAutoHyphens w:val="0"/>
      <w:autoSpaceDE/>
      <w:autoSpaceDN/>
      <w:adjustRightInd/>
      <w:ind w:left="360"/>
      <w:jc w:val="center"/>
      <w:outlineLvl w:val="2"/>
    </w:pPr>
    <w:rPr>
      <w:rFonts w:ascii="Times New Roman" w:hAnsi="Times New Roman" w:cs="Times New Roman"/>
      <w:bCs/>
      <w:iCs/>
      <w:caps/>
      <w:kern w:val="0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413A70"/>
    <w:pPr>
      <w:keepNext/>
      <w:widowControl/>
      <w:tabs>
        <w:tab w:val="left" w:pos="360"/>
      </w:tabs>
      <w:suppressAutoHyphens w:val="0"/>
      <w:autoSpaceDE/>
      <w:autoSpaceDN/>
      <w:adjustRightInd/>
      <w:ind w:left="5049"/>
      <w:outlineLvl w:val="3"/>
    </w:pPr>
    <w:rPr>
      <w:rFonts w:ascii="Times New Roman" w:hAnsi="Times New Roman" w:cs="Times New Roman"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413A70"/>
    <w:pPr>
      <w:keepNext/>
      <w:widowControl/>
      <w:tabs>
        <w:tab w:val="left" w:pos="360"/>
      </w:tabs>
      <w:suppressAutoHyphens w:val="0"/>
      <w:autoSpaceDE/>
      <w:autoSpaceDN/>
      <w:adjustRightInd/>
      <w:ind w:left="5049"/>
      <w:jc w:val="both"/>
      <w:outlineLvl w:val="4"/>
    </w:pPr>
    <w:rPr>
      <w:rFonts w:ascii="Times New Roman" w:hAnsi="Times New Roman" w:cs="Times New Roman"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C5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val="uk-UA" w:eastAsia="uk-UA" w:bidi="hi-IN"/>
    </w:rPr>
  </w:style>
  <w:style w:type="character" w:customStyle="1" w:styleId="20">
    <w:name w:val="Заголовок 2 Знак"/>
    <w:basedOn w:val="a0"/>
    <w:link w:val="2"/>
    <w:rsid w:val="00413A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413A70"/>
    <w:rPr>
      <w:rFonts w:ascii="Times New Roman" w:eastAsia="Times New Roman" w:hAnsi="Times New Roman" w:cs="Times New Roman"/>
      <w:bCs/>
      <w:iCs/>
      <w:cap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413A7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413A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OC Heading"/>
    <w:basedOn w:val="1"/>
    <w:next w:val="a"/>
    <w:uiPriority w:val="39"/>
    <w:semiHidden/>
    <w:unhideWhenUsed/>
    <w:qFormat/>
    <w:rsid w:val="009015C5"/>
    <w:pPr>
      <w:widowControl/>
      <w:suppressAutoHyphens w:val="0"/>
      <w:autoSpaceDE/>
      <w:autoSpaceDN/>
      <w:adjustRightInd/>
      <w:spacing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rsid w:val="009015C5"/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9015C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nhideWhenUsed/>
    <w:rsid w:val="00105A95"/>
    <w:pPr>
      <w:widowControl/>
      <w:suppressAutoHyphens w:val="0"/>
      <w:autoSpaceDE/>
      <w:autoSpaceDN/>
      <w:adjustRightInd/>
      <w:spacing w:after="120" w:line="276" w:lineRule="auto"/>
    </w:pPr>
    <w:rPr>
      <w:rFonts w:ascii="Calibri" w:hAnsi="Calibri" w:cs="Times New Roman"/>
      <w:kern w:val="0"/>
      <w:sz w:val="20"/>
      <w:szCs w:val="20"/>
      <w:lang w:bidi="ar-SA"/>
    </w:rPr>
  </w:style>
  <w:style w:type="character" w:customStyle="1" w:styleId="a6">
    <w:name w:val="Основний текст Знак"/>
    <w:basedOn w:val="a0"/>
    <w:link w:val="a5"/>
    <w:rsid w:val="00105A95"/>
    <w:rPr>
      <w:rFonts w:ascii="Calibri" w:eastAsia="Times New Roman" w:hAnsi="Calibri" w:cs="Times New Roman"/>
      <w:sz w:val="20"/>
      <w:szCs w:val="20"/>
      <w:lang w:val="uk-UA"/>
    </w:rPr>
  </w:style>
  <w:style w:type="paragraph" w:styleId="a7">
    <w:name w:val="Normal (Web)"/>
    <w:basedOn w:val="a"/>
    <w:unhideWhenUsed/>
    <w:rsid w:val="00105A95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character" w:styleId="a8">
    <w:name w:val="Emphasis"/>
    <w:basedOn w:val="a0"/>
    <w:qFormat/>
    <w:rsid w:val="00105A95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1500C"/>
    <w:rPr>
      <w:rFonts w:ascii="Tahoma" w:hAnsi="Tahoma" w:cs="Mangal"/>
      <w:sz w:val="16"/>
      <w:szCs w:val="14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1500C"/>
    <w:rPr>
      <w:rFonts w:ascii="Tahoma" w:eastAsia="Times New Roman" w:hAnsi="Tahoma" w:cs="Mangal"/>
      <w:kern w:val="1"/>
      <w:sz w:val="16"/>
      <w:szCs w:val="14"/>
      <w:lang w:val="uk-UA" w:eastAsia="uk-UA" w:bidi="hi-IN"/>
    </w:rPr>
  </w:style>
  <w:style w:type="paragraph" w:styleId="31">
    <w:name w:val="Body Text Indent 3"/>
    <w:basedOn w:val="a"/>
    <w:link w:val="32"/>
    <w:rsid w:val="00413A70"/>
    <w:pPr>
      <w:widowControl/>
      <w:tabs>
        <w:tab w:val="left" w:pos="360"/>
      </w:tabs>
      <w:suppressAutoHyphens w:val="0"/>
      <w:autoSpaceDE/>
      <w:autoSpaceDN/>
      <w:adjustRightInd/>
      <w:ind w:left="374" w:hanging="374"/>
      <w:jc w:val="both"/>
    </w:pPr>
    <w:rPr>
      <w:rFonts w:ascii="Times New Roman" w:hAnsi="Times New Roman" w:cs="Times New Roman"/>
      <w:kern w:val="0"/>
      <w:sz w:val="28"/>
      <w:szCs w:val="28"/>
      <w:lang w:bidi="ar-SA"/>
    </w:rPr>
  </w:style>
  <w:style w:type="character" w:customStyle="1" w:styleId="32">
    <w:name w:val="Основний текст з відступом 3 Знак"/>
    <w:basedOn w:val="a0"/>
    <w:link w:val="31"/>
    <w:rsid w:val="00413A7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Body Text Indent"/>
    <w:basedOn w:val="a"/>
    <w:link w:val="ac"/>
    <w:rsid w:val="00413A70"/>
    <w:pPr>
      <w:widowControl/>
      <w:suppressAutoHyphens w:val="0"/>
      <w:autoSpaceDE/>
      <w:autoSpaceDN/>
      <w:adjustRightInd/>
      <w:ind w:firstLine="561"/>
      <w:jc w:val="both"/>
    </w:pPr>
    <w:rPr>
      <w:rFonts w:ascii="Times New Roman" w:hAnsi="Times New Roman" w:cs="Times New Roman"/>
      <w:kern w:val="0"/>
      <w:lang w:bidi="ar-SA"/>
    </w:rPr>
  </w:style>
  <w:style w:type="character" w:customStyle="1" w:styleId="ac">
    <w:name w:val="Основний текст з відступом Знак"/>
    <w:basedOn w:val="a0"/>
    <w:link w:val="ab"/>
    <w:rsid w:val="00413A70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rsid w:val="00413A70"/>
    <w:pPr>
      <w:widowControl/>
      <w:suppressAutoHyphens w:val="0"/>
      <w:autoSpaceDE/>
      <w:autoSpaceDN/>
      <w:adjustRightInd/>
      <w:ind w:firstLine="561"/>
      <w:jc w:val="both"/>
    </w:pPr>
    <w:rPr>
      <w:rFonts w:ascii="Times New Roman" w:hAnsi="Times New Roman" w:cs="Times New Roman"/>
      <w:kern w:val="0"/>
      <w:sz w:val="28"/>
      <w:lang w:bidi="ar-SA"/>
    </w:rPr>
  </w:style>
  <w:style w:type="character" w:customStyle="1" w:styleId="22">
    <w:name w:val="Основний текст з відступом 2 Знак"/>
    <w:basedOn w:val="a0"/>
    <w:link w:val="21"/>
    <w:rsid w:val="00413A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2">
    <w:name w:val="Знак1 Знак Знак Знак"/>
    <w:basedOn w:val="a"/>
    <w:rsid w:val="00413A70"/>
    <w:pPr>
      <w:widowControl/>
      <w:suppressAutoHyphens w:val="0"/>
      <w:autoSpaceDE/>
      <w:autoSpaceDN/>
      <w:adjustRightInd/>
    </w:pPr>
    <w:rPr>
      <w:rFonts w:ascii="Verdana" w:hAnsi="Verdana" w:cs="Times New Roman"/>
      <w:kern w:val="0"/>
      <w:lang w:val="en-US" w:eastAsia="en-US" w:bidi="ar-SA"/>
    </w:rPr>
  </w:style>
  <w:style w:type="paragraph" w:styleId="ad">
    <w:name w:val="List Paragraph"/>
    <w:basedOn w:val="a"/>
    <w:uiPriority w:val="34"/>
    <w:qFormat/>
    <w:rsid w:val="00413A70"/>
    <w:pPr>
      <w:widowControl/>
      <w:suppressAutoHyphens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ru-RU" w:bidi="ar-SA"/>
    </w:rPr>
  </w:style>
  <w:style w:type="character" w:customStyle="1" w:styleId="A00">
    <w:name w:val="A0"/>
    <w:uiPriority w:val="99"/>
    <w:rsid w:val="00413A70"/>
    <w:rPr>
      <w:rFonts w:cs="UkrainianFreeSet"/>
      <w:color w:val="000000"/>
      <w:sz w:val="18"/>
      <w:szCs w:val="18"/>
    </w:rPr>
  </w:style>
  <w:style w:type="paragraph" w:customStyle="1" w:styleId="Pa0">
    <w:name w:val="Pa0"/>
    <w:basedOn w:val="a"/>
    <w:next w:val="a"/>
    <w:uiPriority w:val="99"/>
    <w:rsid w:val="00413A70"/>
    <w:pPr>
      <w:widowControl/>
      <w:suppressAutoHyphens w:val="0"/>
      <w:spacing w:line="241" w:lineRule="atLeast"/>
    </w:pPr>
    <w:rPr>
      <w:rFonts w:ascii="UkrainianFreeSet" w:eastAsia="Calibri" w:hAnsi="UkrainianFreeSet" w:cs="Times New Roman"/>
      <w:kern w:val="0"/>
      <w:lang w:val="ru-RU" w:eastAsia="en-US" w:bidi="ar-SA"/>
    </w:rPr>
  </w:style>
  <w:style w:type="paragraph" w:customStyle="1" w:styleId="13">
    <w:name w:val="Абзац списка1"/>
    <w:basedOn w:val="a"/>
    <w:rsid w:val="00413A70"/>
    <w:pPr>
      <w:widowControl/>
      <w:suppressAutoHyphens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val="ru-RU" w:eastAsia="en-US" w:bidi="ar-SA"/>
    </w:rPr>
  </w:style>
  <w:style w:type="paragraph" w:styleId="ae">
    <w:name w:val="Title"/>
    <w:basedOn w:val="a"/>
    <w:link w:val="af"/>
    <w:qFormat/>
    <w:rsid w:val="00413A70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bidi="ar-SA"/>
    </w:rPr>
  </w:style>
  <w:style w:type="character" w:customStyle="1" w:styleId="af">
    <w:name w:val="Назва Знак"/>
    <w:basedOn w:val="a0"/>
    <w:link w:val="ae"/>
    <w:rsid w:val="00413A70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413A70"/>
    <w:rPr>
      <w:b/>
      <w:bCs/>
    </w:rPr>
  </w:style>
  <w:style w:type="character" w:customStyle="1" w:styleId="14">
    <w:name w:val="Заголовок №1_"/>
    <w:link w:val="15"/>
    <w:rsid w:val="00413A70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413A70"/>
    <w:pPr>
      <w:widowControl/>
      <w:shd w:val="clear" w:color="auto" w:fill="FFFFFF"/>
      <w:suppressAutoHyphens w:val="0"/>
      <w:autoSpaceDE/>
      <w:autoSpaceDN/>
      <w:adjustRightInd/>
      <w:spacing w:before="600" w:after="480" w:line="595" w:lineRule="exact"/>
      <w:ind w:hanging="520"/>
      <w:outlineLvl w:val="0"/>
    </w:pPr>
    <w:rPr>
      <w:rFonts w:ascii="Times New Roman" w:hAnsi="Times New Roman" w:cs="Times New Roman"/>
      <w:kern w:val="0"/>
      <w:sz w:val="34"/>
      <w:szCs w:val="34"/>
      <w:lang w:val="ru-RU" w:eastAsia="en-US" w:bidi="ar-SA"/>
    </w:rPr>
  </w:style>
  <w:style w:type="paragraph" w:styleId="af1">
    <w:name w:val="header"/>
    <w:basedOn w:val="a"/>
    <w:link w:val="af2"/>
    <w:uiPriority w:val="99"/>
    <w:unhideWhenUsed/>
    <w:rsid w:val="00413A70"/>
    <w:pPr>
      <w:widowControl/>
      <w:tabs>
        <w:tab w:val="center" w:pos="4677"/>
        <w:tab w:val="right" w:pos="9355"/>
      </w:tabs>
      <w:suppressAutoHyphens w:val="0"/>
      <w:autoSpaceDE/>
      <w:autoSpaceDN/>
      <w:adjustRightInd/>
      <w:spacing w:after="200" w:line="276" w:lineRule="auto"/>
    </w:pPr>
    <w:rPr>
      <w:rFonts w:ascii="Calibri" w:hAnsi="Calibri" w:cs="Times New Roman"/>
      <w:kern w:val="0"/>
      <w:sz w:val="22"/>
      <w:szCs w:val="22"/>
      <w:lang w:bidi="ar-SA"/>
    </w:rPr>
  </w:style>
  <w:style w:type="character" w:customStyle="1" w:styleId="af2">
    <w:name w:val="Верхній колонтитул Знак"/>
    <w:basedOn w:val="a0"/>
    <w:link w:val="af1"/>
    <w:uiPriority w:val="99"/>
    <w:rsid w:val="00413A70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413A70"/>
    <w:pPr>
      <w:widowControl/>
      <w:tabs>
        <w:tab w:val="center" w:pos="4677"/>
        <w:tab w:val="right" w:pos="9355"/>
      </w:tabs>
      <w:suppressAutoHyphens w:val="0"/>
      <w:autoSpaceDE/>
      <w:autoSpaceDN/>
      <w:adjustRightInd/>
      <w:spacing w:after="200" w:line="276" w:lineRule="auto"/>
    </w:pPr>
    <w:rPr>
      <w:rFonts w:ascii="Calibri" w:hAnsi="Calibri" w:cs="Times New Roman"/>
      <w:kern w:val="0"/>
      <w:sz w:val="22"/>
      <w:szCs w:val="22"/>
      <w:lang w:bidi="ar-SA"/>
    </w:rPr>
  </w:style>
  <w:style w:type="character" w:customStyle="1" w:styleId="af4">
    <w:name w:val="Нижній колонтитул Знак"/>
    <w:basedOn w:val="a0"/>
    <w:link w:val="af3"/>
    <w:uiPriority w:val="99"/>
    <w:rsid w:val="00413A70"/>
    <w:rPr>
      <w:rFonts w:ascii="Calibri" w:eastAsia="Times New Roman" w:hAnsi="Calibri" w:cs="Times New Roman"/>
    </w:rPr>
  </w:style>
  <w:style w:type="paragraph" w:styleId="af5">
    <w:name w:val="No Spacing"/>
    <w:uiPriority w:val="1"/>
    <w:qFormat/>
    <w:rsid w:val="00413A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Layout" Target="diagrams/layout1.xml"/><Relationship Id="rId18" Type="http://schemas.openxmlformats.org/officeDocument/2006/relationships/hyperlink" Target="https://zakon.rada.gov.ua/laws/show/1841-1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1.xml"/><Relationship Id="rId10" Type="http://schemas.openxmlformats.org/officeDocument/2006/relationships/chart" Target="charts/chart3.xml"/><Relationship Id="rId19" Type="http://schemas.openxmlformats.org/officeDocument/2006/relationships/hyperlink" Target="https://ips.ligazakon.net/document/kp010433?an=25&amp;ed=2008_11_0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plotArea>
      <c:layout/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вихованців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42-402B-8DA8-DB2A65A26E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42-402B-8DA8-DB2A65A26E08}"/>
                </c:ext>
              </c:extLst>
            </c:dLbl>
            <c:txPr>
              <a:bodyPr rot="0" vert="horz"/>
              <a:lstStyle/>
              <a:p>
                <a:pPr>
                  <a:defRPr lang="uk-UA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322</c:v>
                </c:pt>
                <c:pt idx="1">
                  <c:v>324</c:v>
                </c:pt>
                <c:pt idx="2">
                  <c:v>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42-402B-8DA8-DB2A65A26E0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Кількість груп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lang="uk-UA"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24</c:v>
                </c:pt>
                <c:pt idx="1">
                  <c:v>24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42-402B-8DA8-DB2A65A26E08}"/>
            </c:ext>
          </c:extLst>
        </c:ser>
        <c:dLbls>
          <c:showVal val="1"/>
        </c:dLbls>
        <c:gapWidth val="219"/>
        <c:overlap val="-27"/>
        <c:axId val="77986048"/>
        <c:axId val="78012416"/>
      </c:barChart>
      <c:catAx>
        <c:axId val="7798604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vert="horz"/>
          <a:lstStyle/>
          <a:p>
            <a:pPr>
              <a:defRPr lang="uk-UA"/>
            </a:pPr>
            <a:endParaRPr lang="ru-RU"/>
          </a:p>
        </c:txPr>
        <c:crossAx val="78012416"/>
        <c:crosses val="autoZero"/>
        <c:auto val="1"/>
        <c:lblAlgn val="ctr"/>
        <c:lblOffset val="100"/>
      </c:catAx>
      <c:valAx>
        <c:axId val="78012416"/>
        <c:scaling>
          <c:orientation val="minMax"/>
          <c:max val="400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lang="uk-UA"/>
            </a:pPr>
            <a:endParaRPr lang="ru-RU"/>
          </a:p>
        </c:txPr>
        <c:crossAx val="77986048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title>
      <c:tx>
        <c:rich>
          <a:bodyPr/>
          <a:lstStyle/>
          <a:p>
            <a:pPr>
              <a:defRPr lang="uk-UA"/>
            </a:pPr>
            <a:r>
              <a:rPr lang="ru-RU"/>
              <a:t>Кількість гуртків за напрямками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Початковий технічний</c:v>
                </c:pt>
                <c:pt idx="1">
                  <c:v>Спортивно - технічний</c:v>
                </c:pt>
                <c:pt idx="2">
                  <c:v>Предметно - технічний</c:v>
                </c:pt>
                <c:pt idx="3">
                  <c:v>Художньо - технічний</c:v>
                </c:pt>
                <c:pt idx="4">
                  <c:v>Інформаційно-технічний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28-4AB3-9DA1-47AA2372DE65}"/>
            </c:ext>
          </c:extLst>
        </c:ser>
        <c:dLbls>
          <c:showVal val="1"/>
        </c:dLbls>
        <c:firstSliceAng val="0"/>
      </c:pieChart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title>
      <c:tx>
        <c:rich>
          <a:bodyPr/>
          <a:lstStyle/>
          <a:p>
            <a:pPr>
              <a:defRPr lang="uk-UA"/>
            </a:pPr>
            <a:r>
              <a:rPr lang="ru-RU"/>
              <a:t>Кількість груп за напрямками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Початковий технічний</c:v>
                </c:pt>
                <c:pt idx="1">
                  <c:v>Спортивно - технічний</c:v>
                </c:pt>
                <c:pt idx="2">
                  <c:v>Предметно - технічний</c:v>
                </c:pt>
                <c:pt idx="3">
                  <c:v>Художньо-технічний</c:v>
                </c:pt>
                <c:pt idx="4">
                  <c:v>Інформаційно - технічний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D0-412B-8C55-6E359B94AF91}"/>
            </c:ext>
          </c:extLst>
        </c:ser>
        <c:dLbls>
          <c:showVal val="1"/>
        </c:dLbls>
        <c:firstSliceAng val="0"/>
      </c:pieChart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title>
      <c:tx>
        <c:rich>
          <a:bodyPr/>
          <a:lstStyle/>
          <a:p>
            <a:pPr>
              <a:defRPr lang="uk-UA"/>
            </a:pPr>
            <a:r>
              <a:rPr lang="ru-RU"/>
              <a:t>Кількість вихованців за напрямками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Початковий технічний</c:v>
                </c:pt>
                <c:pt idx="1">
                  <c:v>Спортивно - технічний</c:v>
                </c:pt>
                <c:pt idx="2">
                  <c:v>Предметно - технічний</c:v>
                </c:pt>
                <c:pt idx="3">
                  <c:v>Художньо - технічний</c:v>
                </c:pt>
                <c:pt idx="4">
                  <c:v>Інформаційно - технічний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54</c:v>
                </c:pt>
                <c:pt idx="1">
                  <c:v>69</c:v>
                </c:pt>
                <c:pt idx="2">
                  <c:v>96</c:v>
                </c:pt>
                <c:pt idx="3">
                  <c:v>69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09-42FB-A61E-084817833111}"/>
            </c:ext>
          </c:extLst>
        </c:ser>
        <c:dLbls>
          <c:showVal val="1"/>
        </c:dLbls>
        <c:firstSliceAng val="0"/>
      </c:pieChart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міські</c:v>
                </c:pt>
              </c:strCache>
            </c:strRef>
          </c:tx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showVal val="1"/>
          </c:dLbls>
          <c:cat>
            <c:strRef>
              <c:f>Аркуш1!$A$2:$A$5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26</c:v>
                </c:pt>
                <c:pt idx="1">
                  <c:v>24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42-4CAE-BBAB-01A5C3607E7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обласні</c:v>
                </c:pt>
              </c:strCache>
            </c:strRef>
          </c:tx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showVal val="1"/>
          </c:dLbls>
          <c:cat>
            <c:strRef>
              <c:f>Аркуш1!$A$2:$A$5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32</c:v>
                </c:pt>
                <c:pt idx="1">
                  <c:v>36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42-4CAE-BBAB-01A5C3607E7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всеукраїнські</c:v>
                </c:pt>
              </c:strCache>
            </c:strRef>
          </c:tx>
          <c:dLbls>
            <c:txPr>
              <a:bodyPr/>
              <a:lstStyle/>
              <a:p>
                <a:pPr>
                  <a:defRPr lang="uk-UA"/>
                </a:pPr>
                <a:endParaRPr lang="ru-RU"/>
              </a:p>
            </c:txPr>
            <c:showVal val="1"/>
          </c:dLbls>
          <c:cat>
            <c:strRef>
              <c:f>Аркуш1!$A$2:$A$5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42-4CAE-BBAB-01A5C3607E78}"/>
            </c:ext>
          </c:extLst>
        </c:ser>
        <c:dLbls>
          <c:showVal val="1"/>
        </c:dLbls>
        <c:shape val="box"/>
        <c:axId val="79968896"/>
        <c:axId val="79987072"/>
        <c:axId val="0"/>
      </c:bar3DChart>
      <c:catAx>
        <c:axId val="799688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9987072"/>
        <c:crosses val="autoZero"/>
        <c:auto val="1"/>
        <c:lblAlgn val="ctr"/>
        <c:lblOffset val="100"/>
      </c:catAx>
      <c:valAx>
        <c:axId val="799870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79968896"/>
        <c:crosses val="autoZero"/>
        <c:crossBetween val="between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F3DD70-E1AA-4AA5-B66E-FBB28F60A2A6}" type="doc">
      <dgm:prSet loTypeId="urn:microsoft.com/office/officeart/2005/8/layout/hList1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F2A8BA90-B61F-4DFA-BFC8-19E9FEED057E}">
      <dgm:prSet phldrT="[Текст]"/>
      <dgm:spPr/>
      <dgm:t>
        <a:bodyPr/>
        <a:lstStyle/>
        <a:p>
          <a:r>
            <a:rPr lang="ru-RU"/>
            <a:t>2020-2021</a:t>
          </a:r>
        </a:p>
      </dgm:t>
    </dgm:pt>
    <dgm:pt modelId="{E95B0337-4AAE-4003-BA9B-257E073628E6}" type="parTrans" cxnId="{F24A57CF-1CCF-4665-8E1E-509A5D058B86}">
      <dgm:prSet/>
      <dgm:spPr/>
      <dgm:t>
        <a:bodyPr/>
        <a:lstStyle/>
        <a:p>
          <a:endParaRPr lang="ru-RU"/>
        </a:p>
      </dgm:t>
    </dgm:pt>
    <dgm:pt modelId="{4191EB62-FC11-4124-AA31-830556DA95C5}" type="sibTrans" cxnId="{F24A57CF-1CCF-4665-8E1E-509A5D058B86}">
      <dgm:prSet/>
      <dgm:spPr/>
      <dgm:t>
        <a:bodyPr/>
        <a:lstStyle/>
        <a:p>
          <a:endParaRPr lang="ru-RU"/>
        </a:p>
      </dgm:t>
    </dgm:pt>
    <dgm:pt modelId="{B0F7C58C-15D7-4766-AE13-A5CED1435866}">
      <dgm:prSet phldrT="[Текст]"/>
      <dgm:spPr/>
      <dgm:t>
        <a:bodyPr/>
        <a:lstStyle/>
        <a:p>
          <a:r>
            <a:rPr lang="ru-RU"/>
            <a:t>ПТМ з елементами англійської мови</a:t>
          </a:r>
        </a:p>
      </dgm:t>
    </dgm:pt>
    <dgm:pt modelId="{82026848-E2FD-4A21-ABCB-66D9313C9B3B}" type="parTrans" cxnId="{48E58D94-1909-4BDD-B412-076B3A556967}">
      <dgm:prSet/>
      <dgm:spPr/>
      <dgm:t>
        <a:bodyPr/>
        <a:lstStyle/>
        <a:p>
          <a:endParaRPr lang="ru-RU"/>
        </a:p>
      </dgm:t>
    </dgm:pt>
    <dgm:pt modelId="{E72CBF59-6393-47BF-8990-91DA5CD28CF6}" type="sibTrans" cxnId="{48E58D94-1909-4BDD-B412-076B3A556967}">
      <dgm:prSet/>
      <dgm:spPr/>
      <dgm:t>
        <a:bodyPr/>
        <a:lstStyle/>
        <a:p>
          <a:endParaRPr lang="ru-RU"/>
        </a:p>
      </dgm:t>
    </dgm:pt>
    <dgm:pt modelId="{A418FECE-6D9C-4587-B413-F3CB4B93640D}">
      <dgm:prSet phldrT="[Текст]"/>
      <dgm:spPr/>
      <dgm:t>
        <a:bodyPr/>
        <a:lstStyle/>
        <a:p>
          <a:endParaRPr lang="ru-RU"/>
        </a:p>
      </dgm:t>
    </dgm:pt>
    <dgm:pt modelId="{9557FF3E-FD31-4AFD-AD64-5AE039C2FB74}" type="parTrans" cxnId="{F3CEED77-9175-40D1-9BE0-E6749ABE54FE}">
      <dgm:prSet/>
      <dgm:spPr/>
      <dgm:t>
        <a:bodyPr/>
        <a:lstStyle/>
        <a:p>
          <a:endParaRPr lang="ru-RU"/>
        </a:p>
      </dgm:t>
    </dgm:pt>
    <dgm:pt modelId="{0710706A-C7B5-4021-BBA0-51C98FABD3C7}" type="sibTrans" cxnId="{F3CEED77-9175-40D1-9BE0-E6749ABE54FE}">
      <dgm:prSet/>
      <dgm:spPr/>
      <dgm:t>
        <a:bodyPr/>
        <a:lstStyle/>
        <a:p>
          <a:endParaRPr lang="ru-RU"/>
        </a:p>
      </dgm:t>
    </dgm:pt>
    <dgm:pt modelId="{CBB90FD9-5B88-49F5-8607-2161AFA8BEA6}">
      <dgm:prSet phldrT="[Текст]"/>
      <dgm:spPr/>
      <dgm:t>
        <a:bodyPr/>
        <a:lstStyle/>
        <a:p>
          <a:r>
            <a:rPr lang="ru-RU"/>
            <a:t>2021-2022</a:t>
          </a:r>
        </a:p>
      </dgm:t>
    </dgm:pt>
    <dgm:pt modelId="{84EFD1E9-6DD7-4B6B-A316-1B73AD6E6FCE}" type="parTrans" cxnId="{90DC47D0-A028-4032-A7A6-B8F5A19EFB9C}">
      <dgm:prSet/>
      <dgm:spPr/>
      <dgm:t>
        <a:bodyPr/>
        <a:lstStyle/>
        <a:p>
          <a:endParaRPr lang="ru-RU"/>
        </a:p>
      </dgm:t>
    </dgm:pt>
    <dgm:pt modelId="{DF6E6EEC-E74F-44F1-A2C1-B6FBFC73E40F}" type="sibTrans" cxnId="{90DC47D0-A028-4032-A7A6-B8F5A19EFB9C}">
      <dgm:prSet/>
      <dgm:spPr/>
      <dgm:t>
        <a:bodyPr/>
        <a:lstStyle/>
        <a:p>
          <a:endParaRPr lang="ru-RU"/>
        </a:p>
      </dgm:t>
    </dgm:pt>
    <dgm:pt modelId="{A6A7D689-4C68-4F2B-85D6-4FBD819C39BF}">
      <dgm:prSet phldrT="[Текст]"/>
      <dgm:spPr/>
      <dgm:t>
        <a:bodyPr/>
        <a:lstStyle/>
        <a:p>
          <a:r>
            <a:rPr lang="ru-RU"/>
            <a:t>Гончарство</a:t>
          </a:r>
        </a:p>
      </dgm:t>
    </dgm:pt>
    <dgm:pt modelId="{2382B944-E884-4DA0-8307-40E43657D63B}" type="parTrans" cxnId="{3A0D38E7-00A0-4BEF-9735-12C870C9E2BC}">
      <dgm:prSet/>
      <dgm:spPr/>
      <dgm:t>
        <a:bodyPr/>
        <a:lstStyle/>
        <a:p>
          <a:endParaRPr lang="ru-RU"/>
        </a:p>
      </dgm:t>
    </dgm:pt>
    <dgm:pt modelId="{77C822CB-92A1-4009-8018-549ED1D998D0}" type="sibTrans" cxnId="{3A0D38E7-00A0-4BEF-9735-12C870C9E2BC}">
      <dgm:prSet/>
      <dgm:spPr/>
      <dgm:t>
        <a:bodyPr/>
        <a:lstStyle/>
        <a:p>
          <a:endParaRPr lang="ru-RU"/>
        </a:p>
      </dgm:t>
    </dgm:pt>
    <dgm:pt modelId="{10EB8611-CA44-4411-B12E-9A7227717D24}">
      <dgm:prSet phldrT="[Текст]"/>
      <dgm:spPr/>
      <dgm:t>
        <a:bodyPr/>
        <a:lstStyle/>
        <a:p>
          <a:r>
            <a:rPr lang="ru-RU"/>
            <a:t>Робототехніка</a:t>
          </a:r>
        </a:p>
      </dgm:t>
    </dgm:pt>
    <dgm:pt modelId="{5C004E30-EAE2-4A68-A21B-30C504F64C4A}" type="parTrans" cxnId="{7FA41B6B-8298-4050-A85E-F968B7E19BB1}">
      <dgm:prSet/>
      <dgm:spPr/>
      <dgm:t>
        <a:bodyPr/>
        <a:lstStyle/>
        <a:p>
          <a:endParaRPr lang="ru-RU"/>
        </a:p>
      </dgm:t>
    </dgm:pt>
    <dgm:pt modelId="{602710ED-A383-49F3-A13A-78B410D16B8F}" type="sibTrans" cxnId="{7FA41B6B-8298-4050-A85E-F968B7E19BB1}">
      <dgm:prSet/>
      <dgm:spPr/>
      <dgm:t>
        <a:bodyPr/>
        <a:lstStyle/>
        <a:p>
          <a:endParaRPr lang="ru-RU"/>
        </a:p>
      </dgm:t>
    </dgm:pt>
    <dgm:pt modelId="{044B9FC9-CABA-42A8-93AD-C49D6457A710}">
      <dgm:prSet phldrT="[Текст]"/>
      <dgm:spPr/>
      <dgm:t>
        <a:bodyPr/>
        <a:lstStyle/>
        <a:p>
          <a:r>
            <a:rPr lang="ru-RU"/>
            <a:t>2022-2023</a:t>
          </a:r>
        </a:p>
      </dgm:t>
    </dgm:pt>
    <dgm:pt modelId="{0ECDE230-9EAB-431A-B747-5F39BC0A97C0}" type="parTrans" cxnId="{B3B54AF4-DAEA-4E8B-8586-F7566F23E283}">
      <dgm:prSet/>
      <dgm:spPr/>
      <dgm:t>
        <a:bodyPr/>
        <a:lstStyle/>
        <a:p>
          <a:endParaRPr lang="ru-RU"/>
        </a:p>
      </dgm:t>
    </dgm:pt>
    <dgm:pt modelId="{00B82C57-03FF-4119-8556-E6B289B41AF8}" type="sibTrans" cxnId="{B3B54AF4-DAEA-4E8B-8586-F7566F23E283}">
      <dgm:prSet/>
      <dgm:spPr/>
      <dgm:t>
        <a:bodyPr/>
        <a:lstStyle/>
        <a:p>
          <a:endParaRPr lang="ru-RU"/>
        </a:p>
      </dgm:t>
    </dgm:pt>
    <dgm:pt modelId="{6062035F-CC4A-4D84-9278-0E0B6BEE6A8B}">
      <dgm:prSet phldrT="[Текст]"/>
      <dgm:spPr/>
      <dgm:t>
        <a:bodyPr/>
        <a:lstStyle/>
        <a:p>
          <a:r>
            <a:rPr lang="ru-RU"/>
            <a:t>(збережено усі гуртки і напрямки)</a:t>
          </a:r>
        </a:p>
      </dgm:t>
    </dgm:pt>
    <dgm:pt modelId="{D22AF8DE-0B38-44C3-811C-5AA6B88FC7A1}" type="parTrans" cxnId="{2E192D43-FAA2-4AE1-852A-CB571328EDEA}">
      <dgm:prSet/>
      <dgm:spPr/>
      <dgm:t>
        <a:bodyPr/>
        <a:lstStyle/>
        <a:p>
          <a:endParaRPr lang="ru-RU"/>
        </a:p>
      </dgm:t>
    </dgm:pt>
    <dgm:pt modelId="{6BF71272-B10A-4BA8-9C24-139CEA917FF7}" type="sibTrans" cxnId="{2E192D43-FAA2-4AE1-852A-CB571328EDEA}">
      <dgm:prSet/>
      <dgm:spPr/>
      <dgm:t>
        <a:bodyPr/>
        <a:lstStyle/>
        <a:p>
          <a:endParaRPr lang="ru-RU"/>
        </a:p>
      </dgm:t>
    </dgm:pt>
    <dgm:pt modelId="{B3F9D2CD-2158-4C76-87ED-D5C8FAE78E79}">
      <dgm:prSet phldrT="[Текст]"/>
      <dgm:spPr/>
      <dgm:t>
        <a:bodyPr/>
        <a:lstStyle/>
        <a:p>
          <a:r>
            <a:rPr lang="ru-RU"/>
            <a:t>Геометричне моделювання</a:t>
          </a:r>
        </a:p>
      </dgm:t>
    </dgm:pt>
    <dgm:pt modelId="{780C0A47-1A49-4F87-8A8E-214B0DBBFF67}" type="parTrans" cxnId="{1FB8C63E-5ECE-4120-B14E-D46B7C0DEEF5}">
      <dgm:prSet/>
      <dgm:spPr/>
      <dgm:t>
        <a:bodyPr/>
        <a:lstStyle/>
        <a:p>
          <a:endParaRPr lang="uk-UA"/>
        </a:p>
      </dgm:t>
    </dgm:pt>
    <dgm:pt modelId="{0DAA2A24-F6A0-4E8F-9636-08A23B1045F0}" type="sibTrans" cxnId="{1FB8C63E-5ECE-4120-B14E-D46B7C0DEEF5}">
      <dgm:prSet/>
      <dgm:spPr/>
      <dgm:t>
        <a:bodyPr/>
        <a:lstStyle/>
        <a:p>
          <a:endParaRPr lang="uk-UA"/>
        </a:p>
      </dgm:t>
    </dgm:pt>
    <dgm:pt modelId="{3E39866C-F5F7-403E-B370-75382F4807D2}" type="pres">
      <dgm:prSet presAssocID="{1CF3DD70-E1AA-4AA5-B66E-FBB28F60A2A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35B0BB7-E347-46CE-A989-0590796D9072}" type="pres">
      <dgm:prSet presAssocID="{F2A8BA90-B61F-4DFA-BFC8-19E9FEED057E}" presName="composite" presStyleCnt="0"/>
      <dgm:spPr/>
    </dgm:pt>
    <dgm:pt modelId="{F623301E-0445-463D-877C-E9A97B3E3B95}" type="pres">
      <dgm:prSet presAssocID="{F2A8BA90-B61F-4DFA-BFC8-19E9FEED057E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83A556-6AD1-4957-A638-903D4078CAE4}" type="pres">
      <dgm:prSet presAssocID="{F2A8BA90-B61F-4DFA-BFC8-19E9FEED057E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DF7A12-DF7F-4521-AABE-905650CE2BBE}" type="pres">
      <dgm:prSet presAssocID="{4191EB62-FC11-4124-AA31-830556DA95C5}" presName="space" presStyleCnt="0"/>
      <dgm:spPr/>
    </dgm:pt>
    <dgm:pt modelId="{CABEB7AD-0044-45C5-BBCA-D6D189095391}" type="pres">
      <dgm:prSet presAssocID="{CBB90FD9-5B88-49F5-8607-2161AFA8BEA6}" presName="composite" presStyleCnt="0"/>
      <dgm:spPr/>
    </dgm:pt>
    <dgm:pt modelId="{AF98196B-00EE-439E-AE92-43FD80A23688}" type="pres">
      <dgm:prSet presAssocID="{CBB90FD9-5B88-49F5-8607-2161AFA8BEA6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4AAAA3-FED8-4F52-B92E-D43BBB1E80A5}" type="pres">
      <dgm:prSet presAssocID="{CBB90FD9-5B88-49F5-8607-2161AFA8BEA6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43037B-F374-47F6-A945-DE5CBD3B264F}" type="pres">
      <dgm:prSet presAssocID="{DF6E6EEC-E74F-44F1-A2C1-B6FBFC73E40F}" presName="space" presStyleCnt="0"/>
      <dgm:spPr/>
    </dgm:pt>
    <dgm:pt modelId="{A5034B3E-948F-44DE-B5E4-BAE5A7009DE2}" type="pres">
      <dgm:prSet presAssocID="{044B9FC9-CABA-42A8-93AD-C49D6457A710}" presName="composite" presStyleCnt="0"/>
      <dgm:spPr/>
    </dgm:pt>
    <dgm:pt modelId="{F3829CBA-572F-4D18-9A15-BE41F5917C44}" type="pres">
      <dgm:prSet presAssocID="{044B9FC9-CABA-42A8-93AD-C49D6457A71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D33E7E-3C81-4EE8-917D-302BF68A822D}" type="pres">
      <dgm:prSet presAssocID="{044B9FC9-CABA-42A8-93AD-C49D6457A71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E3A5C9C-6E48-4991-AFFC-27D110AC9F40}" type="presOf" srcId="{10EB8611-CA44-4411-B12E-9A7227717D24}" destId="{3E4AAAA3-FED8-4F52-B92E-D43BBB1E80A5}" srcOrd="0" destOrd="1" presId="urn:microsoft.com/office/officeart/2005/8/layout/hList1"/>
    <dgm:cxn modelId="{C2831149-64D9-4626-893A-4D05FBE63E44}" type="presOf" srcId="{F2A8BA90-B61F-4DFA-BFC8-19E9FEED057E}" destId="{F623301E-0445-463D-877C-E9A97B3E3B95}" srcOrd="0" destOrd="0" presId="urn:microsoft.com/office/officeart/2005/8/layout/hList1"/>
    <dgm:cxn modelId="{6B724BA7-F783-40C2-AB37-5A75AB556CD4}" type="presOf" srcId="{B3F9D2CD-2158-4C76-87ED-D5C8FAE78E79}" destId="{3E4AAAA3-FED8-4F52-B92E-D43BBB1E80A5}" srcOrd="0" destOrd="2" presId="urn:microsoft.com/office/officeart/2005/8/layout/hList1"/>
    <dgm:cxn modelId="{D48678B2-AE43-4514-8765-AA0DF4CA2A21}" type="presOf" srcId="{6062035F-CC4A-4D84-9278-0E0B6BEE6A8B}" destId="{42D33E7E-3C81-4EE8-917D-302BF68A822D}" srcOrd="0" destOrd="0" presId="urn:microsoft.com/office/officeart/2005/8/layout/hList1"/>
    <dgm:cxn modelId="{90DC47D0-A028-4032-A7A6-B8F5A19EFB9C}" srcId="{1CF3DD70-E1AA-4AA5-B66E-FBB28F60A2A6}" destId="{CBB90FD9-5B88-49F5-8607-2161AFA8BEA6}" srcOrd="1" destOrd="0" parTransId="{84EFD1E9-6DD7-4B6B-A316-1B73AD6E6FCE}" sibTransId="{DF6E6EEC-E74F-44F1-A2C1-B6FBFC73E40F}"/>
    <dgm:cxn modelId="{F24A57CF-1CCF-4665-8E1E-509A5D058B86}" srcId="{1CF3DD70-E1AA-4AA5-B66E-FBB28F60A2A6}" destId="{F2A8BA90-B61F-4DFA-BFC8-19E9FEED057E}" srcOrd="0" destOrd="0" parTransId="{E95B0337-4AAE-4003-BA9B-257E073628E6}" sibTransId="{4191EB62-FC11-4124-AA31-830556DA95C5}"/>
    <dgm:cxn modelId="{2603C154-F165-4088-ADE2-4599EF036C39}" type="presOf" srcId="{CBB90FD9-5B88-49F5-8607-2161AFA8BEA6}" destId="{AF98196B-00EE-439E-AE92-43FD80A23688}" srcOrd="0" destOrd="0" presId="urn:microsoft.com/office/officeart/2005/8/layout/hList1"/>
    <dgm:cxn modelId="{F74E368E-8337-4F48-8F38-8CDE32D290C9}" type="presOf" srcId="{B0F7C58C-15D7-4766-AE13-A5CED1435866}" destId="{2283A556-6AD1-4957-A638-903D4078CAE4}" srcOrd="0" destOrd="0" presId="urn:microsoft.com/office/officeart/2005/8/layout/hList1"/>
    <dgm:cxn modelId="{B3B54AF4-DAEA-4E8B-8586-F7566F23E283}" srcId="{1CF3DD70-E1AA-4AA5-B66E-FBB28F60A2A6}" destId="{044B9FC9-CABA-42A8-93AD-C49D6457A710}" srcOrd="2" destOrd="0" parTransId="{0ECDE230-9EAB-431A-B747-5F39BC0A97C0}" sibTransId="{00B82C57-03FF-4119-8556-E6B289B41AF8}"/>
    <dgm:cxn modelId="{2DCF2EC1-F170-4175-8D0E-DFDB0F6E5DE6}" type="presOf" srcId="{044B9FC9-CABA-42A8-93AD-C49D6457A710}" destId="{F3829CBA-572F-4D18-9A15-BE41F5917C44}" srcOrd="0" destOrd="0" presId="urn:microsoft.com/office/officeart/2005/8/layout/hList1"/>
    <dgm:cxn modelId="{2E192D43-FAA2-4AE1-852A-CB571328EDEA}" srcId="{044B9FC9-CABA-42A8-93AD-C49D6457A710}" destId="{6062035F-CC4A-4D84-9278-0E0B6BEE6A8B}" srcOrd="0" destOrd="0" parTransId="{D22AF8DE-0B38-44C3-811C-5AA6B88FC7A1}" sibTransId="{6BF71272-B10A-4BA8-9C24-139CEA917FF7}"/>
    <dgm:cxn modelId="{3A0D38E7-00A0-4BEF-9735-12C870C9E2BC}" srcId="{CBB90FD9-5B88-49F5-8607-2161AFA8BEA6}" destId="{A6A7D689-4C68-4F2B-85D6-4FBD819C39BF}" srcOrd="0" destOrd="0" parTransId="{2382B944-E884-4DA0-8307-40E43657D63B}" sibTransId="{77C822CB-92A1-4009-8018-549ED1D998D0}"/>
    <dgm:cxn modelId="{48E58D94-1909-4BDD-B412-076B3A556967}" srcId="{F2A8BA90-B61F-4DFA-BFC8-19E9FEED057E}" destId="{B0F7C58C-15D7-4766-AE13-A5CED1435866}" srcOrd="0" destOrd="0" parTransId="{82026848-E2FD-4A21-ABCB-66D9313C9B3B}" sibTransId="{E72CBF59-6393-47BF-8990-91DA5CD28CF6}"/>
    <dgm:cxn modelId="{1FB8C63E-5ECE-4120-B14E-D46B7C0DEEF5}" srcId="{CBB90FD9-5B88-49F5-8607-2161AFA8BEA6}" destId="{B3F9D2CD-2158-4C76-87ED-D5C8FAE78E79}" srcOrd="2" destOrd="0" parTransId="{780C0A47-1A49-4F87-8A8E-214B0DBBFF67}" sibTransId="{0DAA2A24-F6A0-4E8F-9636-08A23B1045F0}"/>
    <dgm:cxn modelId="{9AB564C4-24B9-4088-8F30-593575C74672}" type="presOf" srcId="{1CF3DD70-E1AA-4AA5-B66E-FBB28F60A2A6}" destId="{3E39866C-F5F7-403E-B370-75382F4807D2}" srcOrd="0" destOrd="0" presId="urn:microsoft.com/office/officeart/2005/8/layout/hList1"/>
    <dgm:cxn modelId="{38DB0070-D35B-4B63-BC57-972467CDC838}" type="presOf" srcId="{A6A7D689-4C68-4F2B-85D6-4FBD819C39BF}" destId="{3E4AAAA3-FED8-4F52-B92E-D43BBB1E80A5}" srcOrd="0" destOrd="0" presId="urn:microsoft.com/office/officeart/2005/8/layout/hList1"/>
    <dgm:cxn modelId="{7FA41B6B-8298-4050-A85E-F968B7E19BB1}" srcId="{CBB90FD9-5B88-49F5-8607-2161AFA8BEA6}" destId="{10EB8611-CA44-4411-B12E-9A7227717D24}" srcOrd="1" destOrd="0" parTransId="{5C004E30-EAE2-4A68-A21B-30C504F64C4A}" sibTransId="{602710ED-A383-49F3-A13A-78B410D16B8F}"/>
    <dgm:cxn modelId="{DA4090E4-706E-4ECA-AA52-73180BEE787F}" type="presOf" srcId="{A418FECE-6D9C-4587-B413-F3CB4B93640D}" destId="{2283A556-6AD1-4957-A638-903D4078CAE4}" srcOrd="0" destOrd="1" presId="urn:microsoft.com/office/officeart/2005/8/layout/hList1"/>
    <dgm:cxn modelId="{F3CEED77-9175-40D1-9BE0-E6749ABE54FE}" srcId="{F2A8BA90-B61F-4DFA-BFC8-19E9FEED057E}" destId="{A418FECE-6D9C-4587-B413-F3CB4B93640D}" srcOrd="1" destOrd="0" parTransId="{9557FF3E-FD31-4AFD-AD64-5AE039C2FB74}" sibTransId="{0710706A-C7B5-4021-BBA0-51C98FABD3C7}"/>
    <dgm:cxn modelId="{6A7C9160-88AB-4E93-90D0-C3B3BAFD00ED}" type="presParOf" srcId="{3E39866C-F5F7-403E-B370-75382F4807D2}" destId="{C35B0BB7-E347-46CE-A989-0590796D9072}" srcOrd="0" destOrd="0" presId="urn:microsoft.com/office/officeart/2005/8/layout/hList1"/>
    <dgm:cxn modelId="{DEA76828-66E7-4D0A-B3C4-8E8650A2C5F9}" type="presParOf" srcId="{C35B0BB7-E347-46CE-A989-0590796D9072}" destId="{F623301E-0445-463D-877C-E9A97B3E3B95}" srcOrd="0" destOrd="0" presId="urn:microsoft.com/office/officeart/2005/8/layout/hList1"/>
    <dgm:cxn modelId="{CA3C0DC4-095C-4940-A5F3-687CD3256477}" type="presParOf" srcId="{C35B0BB7-E347-46CE-A989-0590796D9072}" destId="{2283A556-6AD1-4957-A638-903D4078CAE4}" srcOrd="1" destOrd="0" presId="urn:microsoft.com/office/officeart/2005/8/layout/hList1"/>
    <dgm:cxn modelId="{9C04AD99-0069-41F5-8EDA-E5E9C39E551C}" type="presParOf" srcId="{3E39866C-F5F7-403E-B370-75382F4807D2}" destId="{3CDF7A12-DF7F-4521-AABE-905650CE2BBE}" srcOrd="1" destOrd="0" presId="urn:microsoft.com/office/officeart/2005/8/layout/hList1"/>
    <dgm:cxn modelId="{9A7780E4-E778-45AD-8AB6-7890AAACFF94}" type="presParOf" srcId="{3E39866C-F5F7-403E-B370-75382F4807D2}" destId="{CABEB7AD-0044-45C5-BBCA-D6D189095391}" srcOrd="2" destOrd="0" presId="urn:microsoft.com/office/officeart/2005/8/layout/hList1"/>
    <dgm:cxn modelId="{A84671AB-4ED8-4641-912A-345575718EC2}" type="presParOf" srcId="{CABEB7AD-0044-45C5-BBCA-D6D189095391}" destId="{AF98196B-00EE-439E-AE92-43FD80A23688}" srcOrd="0" destOrd="0" presId="urn:microsoft.com/office/officeart/2005/8/layout/hList1"/>
    <dgm:cxn modelId="{250C265D-65C5-4C12-9DA9-BD9090A28871}" type="presParOf" srcId="{CABEB7AD-0044-45C5-BBCA-D6D189095391}" destId="{3E4AAAA3-FED8-4F52-B92E-D43BBB1E80A5}" srcOrd="1" destOrd="0" presId="urn:microsoft.com/office/officeart/2005/8/layout/hList1"/>
    <dgm:cxn modelId="{D88696D1-0A01-429E-9EA9-78E7ACEF8F25}" type="presParOf" srcId="{3E39866C-F5F7-403E-B370-75382F4807D2}" destId="{3A43037B-F374-47F6-A945-DE5CBD3B264F}" srcOrd="3" destOrd="0" presId="urn:microsoft.com/office/officeart/2005/8/layout/hList1"/>
    <dgm:cxn modelId="{069911EE-9CC6-4164-80A5-9A05A89A81EC}" type="presParOf" srcId="{3E39866C-F5F7-403E-B370-75382F4807D2}" destId="{A5034B3E-948F-44DE-B5E4-BAE5A7009DE2}" srcOrd="4" destOrd="0" presId="urn:microsoft.com/office/officeart/2005/8/layout/hList1"/>
    <dgm:cxn modelId="{2558C2A9-B1ED-41C9-8346-9EB3B8FF8DEA}" type="presParOf" srcId="{A5034B3E-948F-44DE-B5E4-BAE5A7009DE2}" destId="{F3829CBA-572F-4D18-9A15-BE41F5917C44}" srcOrd="0" destOrd="0" presId="urn:microsoft.com/office/officeart/2005/8/layout/hList1"/>
    <dgm:cxn modelId="{D3199D51-6908-4F73-A182-AB2A425A576F}" type="presParOf" srcId="{A5034B3E-948F-44DE-B5E4-BAE5A7009DE2}" destId="{42D33E7E-3C81-4EE8-917D-302BF68A822D}" srcOrd="1" destOrd="0" presId="urn:microsoft.com/office/officeart/2005/8/layout/hList1"/>
  </dgm:cxnLst>
  <dgm:bg/>
  <dgm:whole/>
  <dgm:extLst>
    <a:ext uri="http://schemas.microsoft.com/office/drawing/2008/diagram">
      <dsp:dataModelExt xmlns=""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23301E-0445-463D-877C-E9A97B3E3B95}">
      <dsp:nvSpPr>
        <dsp:cNvPr id="0" name=""/>
        <dsp:cNvSpPr/>
      </dsp:nvSpPr>
      <dsp:spPr>
        <a:xfrm>
          <a:off x="1714" y="678060"/>
          <a:ext cx="1671637" cy="4608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2020-2021</a:t>
          </a:r>
        </a:p>
      </dsp:txBody>
      <dsp:txXfrm>
        <a:off x="1714" y="678060"/>
        <a:ext cx="1671637" cy="460800"/>
      </dsp:txXfrm>
    </dsp:sp>
    <dsp:sp modelId="{2283A556-6AD1-4957-A638-903D4078CAE4}">
      <dsp:nvSpPr>
        <dsp:cNvPr id="0" name=""/>
        <dsp:cNvSpPr/>
      </dsp:nvSpPr>
      <dsp:spPr>
        <a:xfrm>
          <a:off x="1714" y="1138860"/>
          <a:ext cx="1671637" cy="138347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ПТМ з елементами англійської мови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</dsp:txBody>
      <dsp:txXfrm>
        <a:off x="1714" y="1138860"/>
        <a:ext cx="1671637" cy="1383479"/>
      </dsp:txXfrm>
    </dsp:sp>
    <dsp:sp modelId="{AF98196B-00EE-439E-AE92-43FD80A23688}">
      <dsp:nvSpPr>
        <dsp:cNvPr id="0" name=""/>
        <dsp:cNvSpPr/>
      </dsp:nvSpPr>
      <dsp:spPr>
        <a:xfrm>
          <a:off x="1907381" y="678060"/>
          <a:ext cx="1671637" cy="4608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2021-2022</a:t>
          </a:r>
        </a:p>
      </dsp:txBody>
      <dsp:txXfrm>
        <a:off x="1907381" y="678060"/>
        <a:ext cx="1671637" cy="460800"/>
      </dsp:txXfrm>
    </dsp:sp>
    <dsp:sp modelId="{3E4AAAA3-FED8-4F52-B92E-D43BBB1E80A5}">
      <dsp:nvSpPr>
        <dsp:cNvPr id="0" name=""/>
        <dsp:cNvSpPr/>
      </dsp:nvSpPr>
      <dsp:spPr>
        <a:xfrm>
          <a:off x="1907381" y="1138860"/>
          <a:ext cx="1671637" cy="138347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Гончарство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Робототехніка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Геометричне моделювання</a:t>
          </a:r>
        </a:p>
      </dsp:txBody>
      <dsp:txXfrm>
        <a:off x="1907381" y="1138860"/>
        <a:ext cx="1671637" cy="1383479"/>
      </dsp:txXfrm>
    </dsp:sp>
    <dsp:sp modelId="{F3829CBA-572F-4D18-9A15-BE41F5917C44}">
      <dsp:nvSpPr>
        <dsp:cNvPr id="0" name=""/>
        <dsp:cNvSpPr/>
      </dsp:nvSpPr>
      <dsp:spPr>
        <a:xfrm>
          <a:off x="3813047" y="678060"/>
          <a:ext cx="1671637" cy="4608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2022-2023</a:t>
          </a:r>
        </a:p>
      </dsp:txBody>
      <dsp:txXfrm>
        <a:off x="3813047" y="678060"/>
        <a:ext cx="1671637" cy="460800"/>
      </dsp:txXfrm>
    </dsp:sp>
    <dsp:sp modelId="{42D33E7E-3C81-4EE8-917D-302BF68A822D}">
      <dsp:nvSpPr>
        <dsp:cNvPr id="0" name=""/>
        <dsp:cNvSpPr/>
      </dsp:nvSpPr>
      <dsp:spPr>
        <a:xfrm>
          <a:off x="3813047" y="1138860"/>
          <a:ext cx="1671637" cy="138347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/>
            <a:t>(збережено усі гуртки і напрямки)</a:t>
          </a:r>
        </a:p>
      </dsp:txBody>
      <dsp:txXfrm>
        <a:off x="3813047" y="1138860"/>
        <a:ext cx="1671637" cy="1383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9A806-6BAF-416C-8366-D3798826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24</Pages>
  <Words>5601</Words>
  <Characters>31926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2023-02-01T08:55:00Z</cp:lastPrinted>
  <dcterms:created xsi:type="dcterms:W3CDTF">2022-12-24T09:26:00Z</dcterms:created>
  <dcterms:modified xsi:type="dcterms:W3CDTF">2023-02-03T13:16:00Z</dcterms:modified>
</cp:coreProperties>
</file>