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ABC" w:rsidRPr="00B76D63" w:rsidRDefault="00AF3ABC" w:rsidP="00AF3ABC">
      <w:pPr>
        <w:jc w:val="center"/>
        <w:rPr>
          <w:b/>
          <w:sz w:val="20"/>
          <w:szCs w:val="20"/>
          <w:lang w:val="uk-UA"/>
        </w:rPr>
      </w:pPr>
      <w:r w:rsidRPr="00B76D63">
        <w:rPr>
          <w:b/>
          <w:sz w:val="20"/>
          <w:szCs w:val="20"/>
          <w:lang w:val="uk-UA"/>
        </w:rPr>
        <w:t>ЧЕРВОНОГРАДСЬКА  МІСЬКА  РАДА</w:t>
      </w:r>
    </w:p>
    <w:p w:rsidR="00AF3ABC" w:rsidRPr="00B76D63" w:rsidRDefault="00AF3ABC" w:rsidP="00AF3ABC">
      <w:pPr>
        <w:jc w:val="center"/>
        <w:rPr>
          <w:b/>
          <w:sz w:val="20"/>
          <w:szCs w:val="20"/>
          <w:lang w:val="uk-UA"/>
        </w:rPr>
      </w:pPr>
      <w:r w:rsidRPr="00B76D63">
        <w:rPr>
          <w:b/>
          <w:sz w:val="20"/>
          <w:szCs w:val="20"/>
          <w:lang w:val="uk-UA"/>
        </w:rPr>
        <w:t>Львівської області</w:t>
      </w:r>
    </w:p>
    <w:p w:rsidR="00AF3ABC" w:rsidRPr="00C53B55" w:rsidRDefault="00AF3ABC" w:rsidP="00AF3ABC">
      <w:pPr>
        <w:jc w:val="center"/>
        <w:rPr>
          <w:b/>
          <w:sz w:val="26"/>
          <w:szCs w:val="26"/>
          <w:lang w:val="uk-UA"/>
        </w:rPr>
      </w:pPr>
    </w:p>
    <w:p w:rsidR="00AF3ABC" w:rsidRPr="00C53B55" w:rsidRDefault="00AF3ABC" w:rsidP="00AF3ABC">
      <w:pPr>
        <w:pStyle w:val="a7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C53B55">
        <w:rPr>
          <w:b/>
          <w:sz w:val="26"/>
          <w:szCs w:val="26"/>
          <w:lang w:val="uk-UA"/>
        </w:rPr>
        <w:t xml:space="preserve"> </w:t>
      </w:r>
      <w:r w:rsidRPr="00C53B55">
        <w:rPr>
          <w:rFonts w:ascii="Times New Roman" w:hAnsi="Times New Roman"/>
          <w:b/>
          <w:sz w:val="26"/>
          <w:szCs w:val="26"/>
          <w:lang w:val="uk-UA"/>
        </w:rPr>
        <w:t>Червоноградська  загальноосвітня  школа  І - ІІІ  ступенів  № 6</w:t>
      </w:r>
    </w:p>
    <w:p w:rsidR="00AF3ABC" w:rsidRPr="00C53B55" w:rsidRDefault="00AF3ABC" w:rsidP="00AF3ABC">
      <w:pPr>
        <w:pStyle w:val="1"/>
        <w:rPr>
          <w:sz w:val="26"/>
          <w:szCs w:val="26"/>
          <w:lang w:val="uk-UA"/>
        </w:rPr>
      </w:pPr>
    </w:p>
    <w:tbl>
      <w:tblPr>
        <w:tblW w:w="0" w:type="auto"/>
        <w:tblLook w:val="0000"/>
      </w:tblPr>
      <w:tblGrid>
        <w:gridCol w:w="3291"/>
        <w:gridCol w:w="3312"/>
        <w:gridCol w:w="3251"/>
      </w:tblGrid>
      <w:tr w:rsidR="00AF3ABC" w:rsidRPr="00C53B55" w:rsidTr="00D45097">
        <w:tc>
          <w:tcPr>
            <w:tcW w:w="3291" w:type="dxa"/>
          </w:tcPr>
          <w:p w:rsidR="00AF3ABC" w:rsidRPr="00C53B55" w:rsidRDefault="00AF3ABC" w:rsidP="00D45097">
            <w:pPr>
              <w:pStyle w:val="a5"/>
              <w:jc w:val="left"/>
              <w:rPr>
                <w:sz w:val="26"/>
                <w:szCs w:val="26"/>
              </w:rPr>
            </w:pPr>
          </w:p>
        </w:tc>
        <w:tc>
          <w:tcPr>
            <w:tcW w:w="3312" w:type="dxa"/>
          </w:tcPr>
          <w:p w:rsidR="00AF3ABC" w:rsidRPr="00C53B55" w:rsidRDefault="00AF3ABC" w:rsidP="00D45097">
            <w:pPr>
              <w:pStyle w:val="a5"/>
              <w:rPr>
                <w:sz w:val="26"/>
                <w:szCs w:val="26"/>
                <w:lang w:val="ru-RU"/>
              </w:rPr>
            </w:pPr>
            <w:r w:rsidRPr="00C53B55">
              <w:rPr>
                <w:sz w:val="26"/>
                <w:szCs w:val="26"/>
                <w:lang w:val="ru-RU"/>
              </w:rPr>
              <w:t xml:space="preserve">Н А К А </w:t>
            </w:r>
            <w:proofErr w:type="gramStart"/>
            <w:r w:rsidRPr="00C53B55">
              <w:rPr>
                <w:sz w:val="26"/>
                <w:szCs w:val="26"/>
                <w:lang w:val="ru-RU"/>
              </w:rPr>
              <w:t>З</w:t>
            </w:r>
            <w:proofErr w:type="gramEnd"/>
          </w:p>
        </w:tc>
        <w:tc>
          <w:tcPr>
            <w:tcW w:w="3251" w:type="dxa"/>
          </w:tcPr>
          <w:p w:rsidR="00AF3ABC" w:rsidRPr="00C53B55" w:rsidRDefault="00AF3ABC" w:rsidP="00D45097">
            <w:pPr>
              <w:pStyle w:val="a5"/>
              <w:jc w:val="left"/>
              <w:rPr>
                <w:sz w:val="26"/>
                <w:szCs w:val="26"/>
              </w:rPr>
            </w:pPr>
          </w:p>
        </w:tc>
      </w:tr>
      <w:tr w:rsidR="00AF3ABC" w:rsidRPr="00C53B55" w:rsidTr="00D45097">
        <w:tc>
          <w:tcPr>
            <w:tcW w:w="3291" w:type="dxa"/>
          </w:tcPr>
          <w:p w:rsidR="00AF3ABC" w:rsidRPr="00C53B55" w:rsidRDefault="00AF3ABC" w:rsidP="00D45097">
            <w:pPr>
              <w:pStyle w:val="a5"/>
              <w:jc w:val="left"/>
              <w:rPr>
                <w:sz w:val="26"/>
                <w:szCs w:val="26"/>
              </w:rPr>
            </w:pPr>
          </w:p>
        </w:tc>
        <w:tc>
          <w:tcPr>
            <w:tcW w:w="3312" w:type="dxa"/>
          </w:tcPr>
          <w:p w:rsidR="00AF3ABC" w:rsidRPr="00C53B55" w:rsidRDefault="00AF3ABC" w:rsidP="00D45097">
            <w:pPr>
              <w:pStyle w:val="a5"/>
              <w:jc w:val="left"/>
              <w:rPr>
                <w:sz w:val="26"/>
                <w:szCs w:val="26"/>
              </w:rPr>
            </w:pPr>
          </w:p>
        </w:tc>
        <w:tc>
          <w:tcPr>
            <w:tcW w:w="3251" w:type="dxa"/>
          </w:tcPr>
          <w:p w:rsidR="00AF3ABC" w:rsidRPr="00C53B55" w:rsidRDefault="00AF3ABC" w:rsidP="00D45097">
            <w:pPr>
              <w:pStyle w:val="a5"/>
              <w:jc w:val="left"/>
              <w:rPr>
                <w:sz w:val="26"/>
                <w:szCs w:val="26"/>
              </w:rPr>
            </w:pPr>
          </w:p>
        </w:tc>
      </w:tr>
      <w:tr w:rsidR="00AF3ABC" w:rsidRPr="00C53B55" w:rsidTr="00D45097">
        <w:tc>
          <w:tcPr>
            <w:tcW w:w="3291" w:type="dxa"/>
          </w:tcPr>
          <w:p w:rsidR="00AF3ABC" w:rsidRPr="003C4A7B" w:rsidRDefault="00AF3ABC" w:rsidP="00D45097">
            <w:pPr>
              <w:pStyle w:val="a5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30.06</w:t>
            </w:r>
            <w:r w:rsidRPr="003C4A7B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3312" w:type="dxa"/>
          </w:tcPr>
          <w:p w:rsidR="00AF3ABC" w:rsidRPr="00C53B55" w:rsidRDefault="00AF3ABC" w:rsidP="00D45097">
            <w:pPr>
              <w:pStyle w:val="a5"/>
              <w:rPr>
                <w:sz w:val="26"/>
                <w:szCs w:val="26"/>
              </w:rPr>
            </w:pPr>
            <w:proofErr w:type="spellStart"/>
            <w:r w:rsidRPr="00C53B55">
              <w:rPr>
                <w:sz w:val="26"/>
                <w:szCs w:val="26"/>
              </w:rPr>
              <w:t>м.Червоноград</w:t>
            </w:r>
            <w:proofErr w:type="spellEnd"/>
          </w:p>
        </w:tc>
        <w:tc>
          <w:tcPr>
            <w:tcW w:w="3251" w:type="dxa"/>
          </w:tcPr>
          <w:p w:rsidR="00AF3ABC" w:rsidRPr="00C53B55" w:rsidRDefault="00AF3ABC" w:rsidP="00D45097">
            <w:pPr>
              <w:pStyle w:val="a5"/>
              <w:rPr>
                <w:sz w:val="26"/>
                <w:szCs w:val="26"/>
              </w:rPr>
            </w:pPr>
            <w:r w:rsidRPr="00C53B55">
              <w:rPr>
                <w:sz w:val="26"/>
                <w:szCs w:val="26"/>
              </w:rPr>
              <w:t xml:space="preserve">      № </w:t>
            </w:r>
          </w:p>
        </w:tc>
      </w:tr>
    </w:tbl>
    <w:p w:rsidR="00AF3ABC" w:rsidRDefault="00AF3ABC" w:rsidP="00AF3ABC">
      <w:pPr>
        <w:pStyle w:val="a3"/>
        <w:spacing w:after="0"/>
        <w:rPr>
          <w:sz w:val="26"/>
          <w:szCs w:val="26"/>
          <w:lang w:val="uk-UA"/>
        </w:rPr>
      </w:pPr>
    </w:p>
    <w:p w:rsidR="00AF3ABC" w:rsidRPr="00C53B55" w:rsidRDefault="00AF3ABC" w:rsidP="00AF3ABC">
      <w:pPr>
        <w:pStyle w:val="a3"/>
        <w:spacing w:after="0"/>
        <w:rPr>
          <w:sz w:val="26"/>
          <w:szCs w:val="26"/>
          <w:lang w:val="uk-UA"/>
        </w:rPr>
      </w:pPr>
    </w:p>
    <w:p w:rsidR="00AF3ABC" w:rsidRPr="00C53B55" w:rsidRDefault="00AF3ABC" w:rsidP="00AF3ABC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Про відрахування</w:t>
      </w:r>
      <w:r w:rsidRPr="00C53B55">
        <w:rPr>
          <w:sz w:val="26"/>
          <w:szCs w:val="26"/>
          <w:lang w:val="uk-UA"/>
        </w:rPr>
        <w:t xml:space="preserve"> учнів </w:t>
      </w:r>
    </w:p>
    <w:p w:rsidR="00AF3ABC" w:rsidRPr="00C53B55" w:rsidRDefault="00AF3ABC" w:rsidP="00AF3ABC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11 </w:t>
      </w:r>
      <w:r w:rsidRPr="00C53B55">
        <w:rPr>
          <w:sz w:val="26"/>
          <w:szCs w:val="26"/>
          <w:lang w:val="uk-UA"/>
        </w:rPr>
        <w:t>класу зі школи</w:t>
      </w:r>
    </w:p>
    <w:p w:rsidR="00AF3ABC" w:rsidRPr="00C53B55" w:rsidRDefault="00AF3ABC" w:rsidP="00AF3ABC">
      <w:pPr>
        <w:rPr>
          <w:sz w:val="26"/>
          <w:szCs w:val="26"/>
          <w:lang w:val="uk-UA"/>
        </w:rPr>
      </w:pPr>
    </w:p>
    <w:p w:rsidR="00AF3ABC" w:rsidRDefault="00AF3ABC" w:rsidP="00ED3369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</w:t>
      </w:r>
      <w:r w:rsidRPr="00323886">
        <w:rPr>
          <w:sz w:val="26"/>
          <w:szCs w:val="26"/>
          <w:lang w:val="uk-UA"/>
        </w:rPr>
        <w:t xml:space="preserve">еруючись </w:t>
      </w:r>
      <w:r>
        <w:rPr>
          <w:sz w:val="26"/>
          <w:szCs w:val="26"/>
          <w:lang w:val="uk-UA"/>
        </w:rPr>
        <w:t>наказом Міністерства освіти і науки України «Про затвердження Порядку зарахування, відрахування та переведення учнів до державних та комунальних закладів освіти для здобуття повної загальної середньої освіти» № 367 від 16 квітня 2018 року</w:t>
      </w:r>
      <w:r w:rsidR="00ED3369">
        <w:rPr>
          <w:sz w:val="26"/>
          <w:szCs w:val="26"/>
          <w:lang w:val="uk-UA"/>
        </w:rPr>
        <w:t>, наказом</w:t>
      </w:r>
      <w:r>
        <w:rPr>
          <w:sz w:val="26"/>
          <w:szCs w:val="26"/>
          <w:lang w:val="uk-UA"/>
        </w:rPr>
        <w:t xml:space="preserve"> Міністерства освіти і науки України № 290 від 01 квітня 2022 «Про затвердження методичних рекомендацій щодо окремих питань завершення 2021/2022 навчального року» </w:t>
      </w:r>
      <w:r w:rsidR="00ED3369">
        <w:rPr>
          <w:sz w:val="26"/>
          <w:szCs w:val="26"/>
          <w:lang w:val="uk-UA"/>
        </w:rPr>
        <w:t xml:space="preserve">та </w:t>
      </w:r>
      <w:r>
        <w:rPr>
          <w:sz w:val="26"/>
          <w:szCs w:val="26"/>
          <w:lang w:val="uk-UA"/>
        </w:rPr>
        <w:t xml:space="preserve">на підставі Положення про золоту медаль «За високі досягнення у навчанні» та срібну медаль «За досягнення у навчанні», затвердженого наказом Міністерства освіти і науки України від 17 березня 2015 року № 306, зареєстрованого в Міністерстві юстиції України 31 березня 2015 року за № 354/26799 </w:t>
      </w:r>
    </w:p>
    <w:p w:rsidR="00AF3ABC" w:rsidRPr="001946C2" w:rsidRDefault="00AF3ABC" w:rsidP="00AF3ABC">
      <w:pPr>
        <w:pStyle w:val="a3"/>
        <w:spacing w:after="0"/>
        <w:ind w:firstLine="708"/>
        <w:jc w:val="both"/>
        <w:rPr>
          <w:color w:val="FF0000"/>
          <w:sz w:val="26"/>
          <w:szCs w:val="26"/>
          <w:lang w:val="uk-UA"/>
        </w:rPr>
      </w:pPr>
      <w:r w:rsidRPr="001F7772">
        <w:rPr>
          <w:sz w:val="26"/>
          <w:szCs w:val="26"/>
          <w:lang w:val="uk-UA"/>
        </w:rPr>
        <w:t xml:space="preserve">  </w:t>
      </w:r>
    </w:p>
    <w:p w:rsidR="00AF3ABC" w:rsidRPr="00C53B55" w:rsidRDefault="00AF3ABC" w:rsidP="00AF3ABC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НАКА</w:t>
      </w:r>
      <w:r w:rsidRPr="00C53B55">
        <w:rPr>
          <w:sz w:val="26"/>
          <w:szCs w:val="26"/>
          <w:lang w:val="uk-UA"/>
        </w:rPr>
        <w:t>З</w:t>
      </w:r>
      <w:r>
        <w:rPr>
          <w:sz w:val="26"/>
          <w:szCs w:val="26"/>
          <w:lang w:val="uk-UA"/>
        </w:rPr>
        <w:t>У</w:t>
      </w:r>
      <w:r w:rsidRPr="00C53B55">
        <w:rPr>
          <w:sz w:val="26"/>
          <w:szCs w:val="26"/>
          <w:lang w:val="uk-UA"/>
        </w:rPr>
        <w:t>Ю:</w:t>
      </w:r>
    </w:p>
    <w:p w:rsidR="00AF3ABC" w:rsidRPr="00C53B55" w:rsidRDefault="00AF3ABC" w:rsidP="00AF3ABC">
      <w:pPr>
        <w:rPr>
          <w:sz w:val="26"/>
          <w:szCs w:val="26"/>
          <w:lang w:val="uk-UA"/>
        </w:rPr>
      </w:pPr>
    </w:p>
    <w:p w:rsidR="00ED3369" w:rsidRPr="00ED3369" w:rsidRDefault="00ED3369" w:rsidP="00ED3369">
      <w:pPr>
        <w:ind w:firstLine="708"/>
        <w:jc w:val="both"/>
        <w:rPr>
          <w:sz w:val="28"/>
          <w:szCs w:val="28"/>
          <w:lang w:val="uk-UA"/>
        </w:rPr>
      </w:pPr>
      <w:r>
        <w:rPr>
          <w:sz w:val="26"/>
          <w:szCs w:val="26"/>
          <w:lang w:val="uk-UA"/>
        </w:rPr>
        <w:t xml:space="preserve">1. Відрахувати зі школи, видати свідоцтво про повну загальну середню освіту з відзнакою та нагородити золотою медаллю «За високі досягнення у навчанні» учнів 11 класу </w:t>
      </w:r>
      <w:r>
        <w:rPr>
          <w:sz w:val="28"/>
          <w:szCs w:val="28"/>
          <w:lang w:val="uk-UA"/>
        </w:rPr>
        <w:t>Крука Богдана-Івана Петровича та Маяка Богдана Андрійовича.</w:t>
      </w:r>
    </w:p>
    <w:p w:rsidR="00ED3369" w:rsidRDefault="00ED3369" w:rsidP="00ED3369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Відрахувати зі школи та видати свідоцтво про повну загальну середню освіту учням 11 класу:</w:t>
      </w:r>
    </w:p>
    <w:p w:rsidR="00ED3369" w:rsidRPr="00ED3369" w:rsidRDefault="00ED3369" w:rsidP="00ED3369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D3369">
        <w:rPr>
          <w:rFonts w:ascii="Times New Roman" w:hAnsi="Times New Roman"/>
          <w:sz w:val="26"/>
          <w:szCs w:val="26"/>
        </w:rPr>
        <w:t>Бабінчук</w:t>
      </w:r>
      <w:proofErr w:type="spellEnd"/>
      <w:r w:rsidRPr="00ED3369">
        <w:rPr>
          <w:rFonts w:ascii="Times New Roman" w:hAnsi="Times New Roman"/>
          <w:sz w:val="26"/>
          <w:szCs w:val="26"/>
        </w:rPr>
        <w:t xml:space="preserve"> Вікто</w:t>
      </w:r>
      <w:r w:rsidR="00476EE8">
        <w:rPr>
          <w:rFonts w:ascii="Times New Roman" w:hAnsi="Times New Roman"/>
          <w:sz w:val="26"/>
          <w:szCs w:val="26"/>
        </w:rPr>
        <w:t>рії Іллівні</w:t>
      </w:r>
      <w:r w:rsidRPr="00ED3369">
        <w:rPr>
          <w:rFonts w:ascii="Times New Roman" w:hAnsi="Times New Roman"/>
          <w:sz w:val="26"/>
          <w:szCs w:val="26"/>
        </w:rPr>
        <w:t xml:space="preserve"> </w:t>
      </w:r>
    </w:p>
    <w:p w:rsidR="00ED3369" w:rsidRPr="00ED3369" w:rsidRDefault="00476EE8" w:rsidP="00ED3369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Беднарській</w:t>
      </w:r>
      <w:proofErr w:type="spellEnd"/>
      <w:r>
        <w:rPr>
          <w:rFonts w:ascii="Times New Roman" w:hAnsi="Times New Roman"/>
          <w:sz w:val="26"/>
          <w:szCs w:val="26"/>
        </w:rPr>
        <w:t xml:space="preserve"> Юлії  Олегівні</w:t>
      </w:r>
      <w:r w:rsidR="00ED3369" w:rsidRPr="00ED3369">
        <w:rPr>
          <w:rFonts w:ascii="Times New Roman" w:hAnsi="Times New Roman"/>
          <w:sz w:val="26"/>
          <w:szCs w:val="26"/>
        </w:rPr>
        <w:t xml:space="preserve"> </w:t>
      </w:r>
    </w:p>
    <w:p w:rsidR="00ED3369" w:rsidRPr="00ED3369" w:rsidRDefault="00476EE8" w:rsidP="00ED3369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Безику</w:t>
      </w:r>
      <w:proofErr w:type="spellEnd"/>
      <w:r>
        <w:rPr>
          <w:rFonts w:ascii="Times New Roman" w:hAnsi="Times New Roman"/>
          <w:sz w:val="26"/>
          <w:szCs w:val="26"/>
        </w:rPr>
        <w:t xml:space="preserve"> Артемові Васильовичу</w:t>
      </w:r>
      <w:r w:rsidR="00ED3369" w:rsidRPr="00ED3369">
        <w:rPr>
          <w:rFonts w:ascii="Times New Roman" w:hAnsi="Times New Roman"/>
          <w:sz w:val="26"/>
          <w:szCs w:val="26"/>
        </w:rPr>
        <w:t xml:space="preserve"> </w:t>
      </w:r>
    </w:p>
    <w:p w:rsidR="00ED3369" w:rsidRPr="00ED3369" w:rsidRDefault="00476EE8" w:rsidP="00ED3369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Бусько</w:t>
      </w:r>
      <w:proofErr w:type="spellEnd"/>
      <w:r>
        <w:rPr>
          <w:rFonts w:ascii="Times New Roman" w:hAnsi="Times New Roman"/>
          <w:sz w:val="26"/>
          <w:szCs w:val="26"/>
        </w:rPr>
        <w:t xml:space="preserve"> Іванні Володимирівні</w:t>
      </w:r>
      <w:r w:rsidR="00ED3369" w:rsidRPr="00ED3369">
        <w:rPr>
          <w:rFonts w:ascii="Times New Roman" w:hAnsi="Times New Roman"/>
          <w:sz w:val="26"/>
          <w:szCs w:val="26"/>
        </w:rPr>
        <w:t xml:space="preserve"> </w:t>
      </w:r>
    </w:p>
    <w:p w:rsidR="00ED3369" w:rsidRPr="00ED3369" w:rsidRDefault="00476EE8" w:rsidP="00ED3369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Бусько</w:t>
      </w:r>
      <w:proofErr w:type="spellEnd"/>
      <w:r>
        <w:rPr>
          <w:rFonts w:ascii="Times New Roman" w:hAnsi="Times New Roman"/>
          <w:sz w:val="26"/>
          <w:szCs w:val="26"/>
        </w:rPr>
        <w:t xml:space="preserve"> Софії Богданівні</w:t>
      </w:r>
    </w:p>
    <w:p w:rsidR="00ED3369" w:rsidRPr="00ED3369" w:rsidRDefault="00476EE8" w:rsidP="00ED3369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Бусько</w:t>
      </w:r>
      <w:proofErr w:type="spellEnd"/>
      <w:r>
        <w:rPr>
          <w:rFonts w:ascii="Times New Roman" w:hAnsi="Times New Roman"/>
          <w:sz w:val="26"/>
          <w:szCs w:val="26"/>
        </w:rPr>
        <w:t xml:space="preserve"> Христині Вікторівні</w:t>
      </w:r>
      <w:r w:rsidR="00ED3369" w:rsidRPr="00ED3369">
        <w:rPr>
          <w:rFonts w:ascii="Times New Roman" w:hAnsi="Times New Roman"/>
          <w:sz w:val="26"/>
          <w:szCs w:val="26"/>
        </w:rPr>
        <w:t xml:space="preserve"> </w:t>
      </w:r>
    </w:p>
    <w:p w:rsidR="00ED3369" w:rsidRPr="00ED3369" w:rsidRDefault="00476EE8" w:rsidP="00ED3369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Варницькій</w:t>
      </w:r>
      <w:proofErr w:type="spellEnd"/>
      <w:r>
        <w:rPr>
          <w:rFonts w:ascii="Times New Roman" w:hAnsi="Times New Roman"/>
          <w:sz w:val="26"/>
          <w:szCs w:val="26"/>
        </w:rPr>
        <w:t xml:space="preserve"> Тетяні Володимирівні</w:t>
      </w:r>
      <w:r w:rsidR="00ED3369" w:rsidRPr="00ED3369">
        <w:rPr>
          <w:rFonts w:ascii="Times New Roman" w:hAnsi="Times New Roman"/>
          <w:sz w:val="26"/>
          <w:szCs w:val="26"/>
        </w:rPr>
        <w:t xml:space="preserve"> </w:t>
      </w:r>
    </w:p>
    <w:p w:rsidR="00ED3369" w:rsidRPr="00ED3369" w:rsidRDefault="00476EE8" w:rsidP="00ED3369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Васечко</w:t>
      </w:r>
      <w:proofErr w:type="spellEnd"/>
      <w:r>
        <w:rPr>
          <w:rFonts w:ascii="Times New Roman" w:hAnsi="Times New Roman"/>
          <w:sz w:val="26"/>
          <w:szCs w:val="26"/>
        </w:rPr>
        <w:t xml:space="preserve"> Вікторії Вікторівні</w:t>
      </w:r>
      <w:r w:rsidR="00ED3369" w:rsidRPr="00ED3369">
        <w:rPr>
          <w:rFonts w:ascii="Times New Roman" w:hAnsi="Times New Roman"/>
          <w:sz w:val="26"/>
          <w:szCs w:val="26"/>
        </w:rPr>
        <w:t xml:space="preserve"> </w:t>
      </w:r>
    </w:p>
    <w:p w:rsidR="00ED3369" w:rsidRPr="00ED3369" w:rsidRDefault="00476EE8" w:rsidP="00ED3369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Вовк Діані Андріївні</w:t>
      </w:r>
    </w:p>
    <w:p w:rsidR="00ED3369" w:rsidRPr="00ED3369" w:rsidRDefault="00476EE8" w:rsidP="00ED3369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Дах Лілії Ігорівні</w:t>
      </w:r>
      <w:r w:rsidR="00ED3369" w:rsidRPr="00ED3369">
        <w:rPr>
          <w:rFonts w:ascii="Times New Roman" w:hAnsi="Times New Roman"/>
          <w:sz w:val="26"/>
          <w:szCs w:val="26"/>
        </w:rPr>
        <w:t xml:space="preserve"> </w:t>
      </w:r>
    </w:p>
    <w:p w:rsidR="00ED3369" w:rsidRPr="00ED3369" w:rsidRDefault="00476EE8" w:rsidP="00ED3369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Дацкові</w:t>
      </w:r>
      <w:proofErr w:type="spellEnd"/>
      <w:r>
        <w:rPr>
          <w:rFonts w:ascii="Times New Roman" w:hAnsi="Times New Roman"/>
          <w:sz w:val="26"/>
          <w:szCs w:val="26"/>
        </w:rPr>
        <w:t xml:space="preserve"> Тарасу Івановичу</w:t>
      </w:r>
    </w:p>
    <w:p w:rsidR="00ED3369" w:rsidRPr="00ED3369" w:rsidRDefault="00476EE8" w:rsidP="00ED3369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Долайчук</w:t>
      </w:r>
      <w:proofErr w:type="spellEnd"/>
      <w:r>
        <w:rPr>
          <w:rFonts w:ascii="Times New Roman" w:hAnsi="Times New Roman"/>
          <w:sz w:val="26"/>
          <w:szCs w:val="26"/>
        </w:rPr>
        <w:t xml:space="preserve"> Анні Богданівні</w:t>
      </w:r>
    </w:p>
    <w:p w:rsidR="00ED3369" w:rsidRPr="00ED3369" w:rsidRDefault="00476EE8" w:rsidP="00ED3369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Канціру</w:t>
      </w:r>
      <w:proofErr w:type="spellEnd"/>
      <w:r>
        <w:rPr>
          <w:rFonts w:ascii="Times New Roman" w:hAnsi="Times New Roman"/>
          <w:sz w:val="26"/>
          <w:szCs w:val="26"/>
        </w:rPr>
        <w:t xml:space="preserve"> Романові Миколайовичу</w:t>
      </w:r>
    </w:p>
    <w:p w:rsidR="00ED3369" w:rsidRPr="00ED3369" w:rsidRDefault="00476EE8" w:rsidP="00ED3369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Ключковському Андрію Володимировичу</w:t>
      </w:r>
    </w:p>
    <w:p w:rsidR="00ED3369" w:rsidRPr="00ED3369" w:rsidRDefault="00476EE8" w:rsidP="00ED3369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Концеградові</w:t>
      </w:r>
      <w:proofErr w:type="spellEnd"/>
      <w:r>
        <w:rPr>
          <w:rFonts w:ascii="Times New Roman" w:hAnsi="Times New Roman"/>
          <w:sz w:val="26"/>
          <w:szCs w:val="26"/>
        </w:rPr>
        <w:t xml:space="preserve"> Володимиру Андрійовичу</w:t>
      </w:r>
    </w:p>
    <w:p w:rsidR="00ED3369" w:rsidRPr="00ED3369" w:rsidRDefault="00476EE8" w:rsidP="00ED3369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Кудрич</w:t>
      </w:r>
      <w:proofErr w:type="spellEnd"/>
      <w:r>
        <w:rPr>
          <w:rFonts w:ascii="Times New Roman" w:hAnsi="Times New Roman"/>
          <w:sz w:val="26"/>
          <w:szCs w:val="26"/>
        </w:rPr>
        <w:t xml:space="preserve"> Марії Іванівні</w:t>
      </w:r>
    </w:p>
    <w:p w:rsidR="00ED3369" w:rsidRPr="00ED3369" w:rsidRDefault="00476EE8" w:rsidP="00ED3369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Лешик</w:t>
      </w:r>
      <w:proofErr w:type="spellEnd"/>
      <w:r>
        <w:rPr>
          <w:rFonts w:ascii="Times New Roman" w:hAnsi="Times New Roman"/>
          <w:sz w:val="26"/>
          <w:szCs w:val="26"/>
        </w:rPr>
        <w:t xml:space="preserve"> Наталії Ігорівні</w:t>
      </w:r>
    </w:p>
    <w:p w:rsidR="00ED3369" w:rsidRPr="00ED3369" w:rsidRDefault="00476EE8" w:rsidP="00ED3369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Магаляс</w:t>
      </w:r>
      <w:proofErr w:type="spellEnd"/>
      <w:r>
        <w:rPr>
          <w:rFonts w:ascii="Times New Roman" w:hAnsi="Times New Roman"/>
          <w:sz w:val="26"/>
          <w:szCs w:val="26"/>
        </w:rPr>
        <w:t xml:space="preserve"> Вікторії Петрівні</w:t>
      </w:r>
    </w:p>
    <w:p w:rsidR="00ED3369" w:rsidRPr="00ED3369" w:rsidRDefault="00476EE8" w:rsidP="00ED3369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lastRenderedPageBreak/>
        <w:t>Макарук</w:t>
      </w:r>
      <w:proofErr w:type="spellEnd"/>
      <w:r>
        <w:rPr>
          <w:rFonts w:ascii="Times New Roman" w:hAnsi="Times New Roman"/>
          <w:sz w:val="26"/>
          <w:szCs w:val="26"/>
        </w:rPr>
        <w:t xml:space="preserve"> Ользі Миколаївні</w:t>
      </w:r>
    </w:p>
    <w:p w:rsidR="00ED3369" w:rsidRPr="00ED3369" w:rsidRDefault="00476EE8" w:rsidP="00ED3369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Маліцкій</w:t>
      </w:r>
      <w:proofErr w:type="spellEnd"/>
      <w:r>
        <w:rPr>
          <w:rFonts w:ascii="Times New Roman" w:hAnsi="Times New Roman"/>
          <w:sz w:val="26"/>
          <w:szCs w:val="26"/>
        </w:rPr>
        <w:t xml:space="preserve"> Анні</w:t>
      </w:r>
      <w:r w:rsidR="00ED3369" w:rsidRPr="00ED3369">
        <w:rPr>
          <w:rFonts w:ascii="Times New Roman" w:hAnsi="Times New Roman"/>
          <w:sz w:val="26"/>
          <w:szCs w:val="26"/>
        </w:rPr>
        <w:t xml:space="preserve"> Михайл</w:t>
      </w:r>
      <w:r>
        <w:rPr>
          <w:rFonts w:ascii="Times New Roman" w:hAnsi="Times New Roman"/>
          <w:sz w:val="26"/>
          <w:szCs w:val="26"/>
        </w:rPr>
        <w:t>івні</w:t>
      </w:r>
    </w:p>
    <w:p w:rsidR="00ED3369" w:rsidRPr="00ED3369" w:rsidRDefault="00476EE8" w:rsidP="00ED3369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Медюк</w:t>
      </w:r>
      <w:proofErr w:type="spellEnd"/>
      <w:r>
        <w:rPr>
          <w:rFonts w:ascii="Times New Roman" w:hAnsi="Times New Roman"/>
          <w:sz w:val="26"/>
          <w:szCs w:val="26"/>
        </w:rPr>
        <w:t xml:space="preserve"> Анні Сергіївні</w:t>
      </w:r>
    </w:p>
    <w:p w:rsidR="00ED3369" w:rsidRPr="00ED3369" w:rsidRDefault="00476EE8" w:rsidP="00ED3369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Назарко Яні Василівні</w:t>
      </w:r>
    </w:p>
    <w:p w:rsidR="00ED3369" w:rsidRPr="00ED3369" w:rsidRDefault="00476EE8" w:rsidP="00ED3369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Ничаю</w:t>
      </w:r>
      <w:proofErr w:type="spellEnd"/>
      <w:r>
        <w:rPr>
          <w:rFonts w:ascii="Times New Roman" w:hAnsi="Times New Roman"/>
          <w:sz w:val="26"/>
          <w:szCs w:val="26"/>
        </w:rPr>
        <w:t xml:space="preserve"> Мар’янові Борисовичу</w:t>
      </w:r>
    </w:p>
    <w:p w:rsidR="00ED3369" w:rsidRPr="00ED3369" w:rsidRDefault="00476EE8" w:rsidP="00ED3369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Пеньковській</w:t>
      </w:r>
      <w:proofErr w:type="spellEnd"/>
      <w:r>
        <w:rPr>
          <w:rFonts w:ascii="Times New Roman" w:hAnsi="Times New Roman"/>
          <w:sz w:val="26"/>
          <w:szCs w:val="26"/>
        </w:rPr>
        <w:t xml:space="preserve"> Вікторії Андріївні</w:t>
      </w:r>
    </w:p>
    <w:p w:rsidR="00ED3369" w:rsidRPr="00ED3369" w:rsidRDefault="00476EE8" w:rsidP="00ED3369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Пушко Анні Володимирівні</w:t>
      </w:r>
    </w:p>
    <w:p w:rsidR="00ED3369" w:rsidRPr="00ED3369" w:rsidRDefault="00476EE8" w:rsidP="00ED3369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Стадницькій  Юлії Андріївні</w:t>
      </w:r>
    </w:p>
    <w:p w:rsidR="00ED3369" w:rsidRPr="00ED3369" w:rsidRDefault="00476EE8" w:rsidP="00ED3369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Чічерковій</w:t>
      </w:r>
      <w:proofErr w:type="spellEnd"/>
      <w:r>
        <w:rPr>
          <w:rFonts w:ascii="Times New Roman" w:hAnsi="Times New Roman"/>
          <w:sz w:val="26"/>
          <w:szCs w:val="26"/>
        </w:rPr>
        <w:t xml:space="preserve"> Тетяні Сергіївні</w:t>
      </w:r>
    </w:p>
    <w:p w:rsidR="00ED3369" w:rsidRPr="00ED3369" w:rsidRDefault="00476EE8" w:rsidP="00ED3369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Шаблі Юрію Івановичу</w:t>
      </w:r>
    </w:p>
    <w:p w:rsidR="00ED3369" w:rsidRPr="00ED3369" w:rsidRDefault="00476EE8" w:rsidP="00ED3369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Шеремету Тарасові</w:t>
      </w:r>
      <w:r w:rsidR="00ED3369" w:rsidRPr="00ED3369">
        <w:rPr>
          <w:rFonts w:ascii="Times New Roman" w:hAnsi="Times New Roman"/>
          <w:sz w:val="26"/>
          <w:szCs w:val="26"/>
        </w:rPr>
        <w:t xml:space="preserve"> Русланович</w:t>
      </w:r>
      <w:r>
        <w:rPr>
          <w:rFonts w:ascii="Times New Roman" w:hAnsi="Times New Roman"/>
          <w:sz w:val="26"/>
          <w:szCs w:val="26"/>
        </w:rPr>
        <w:t>у</w:t>
      </w:r>
    </w:p>
    <w:p w:rsidR="00AF3ABC" w:rsidRPr="0033318C" w:rsidRDefault="00AF3ABC" w:rsidP="00ED3369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</w:t>
      </w:r>
      <w:r w:rsidRPr="00C53B55">
        <w:rPr>
          <w:sz w:val="26"/>
          <w:szCs w:val="26"/>
          <w:lang w:val="uk-UA"/>
        </w:rPr>
        <w:t xml:space="preserve"> </w:t>
      </w:r>
      <w:r w:rsidRPr="00C53B55">
        <w:rPr>
          <w:sz w:val="26"/>
          <w:szCs w:val="26"/>
        </w:rPr>
        <w:t xml:space="preserve">Контроль за </w:t>
      </w:r>
      <w:proofErr w:type="spellStart"/>
      <w:r w:rsidRPr="00C53B55">
        <w:rPr>
          <w:sz w:val="26"/>
          <w:szCs w:val="26"/>
        </w:rPr>
        <w:t>виконанням</w:t>
      </w:r>
      <w:proofErr w:type="spellEnd"/>
      <w:r w:rsidRPr="00C53B55">
        <w:rPr>
          <w:sz w:val="26"/>
          <w:szCs w:val="26"/>
        </w:rPr>
        <w:t xml:space="preserve"> </w:t>
      </w:r>
      <w:r w:rsidRPr="00C53B55">
        <w:rPr>
          <w:sz w:val="26"/>
          <w:szCs w:val="26"/>
          <w:lang w:val="uk-UA"/>
        </w:rPr>
        <w:t xml:space="preserve">даного наказу </w:t>
      </w:r>
      <w:r>
        <w:rPr>
          <w:sz w:val="26"/>
          <w:szCs w:val="26"/>
          <w:lang w:val="uk-UA"/>
        </w:rPr>
        <w:t>залишаю за собою.</w:t>
      </w:r>
    </w:p>
    <w:p w:rsidR="00AF3ABC" w:rsidRPr="00C53B55" w:rsidRDefault="00AF3ABC" w:rsidP="00AF3ABC">
      <w:pPr>
        <w:pStyle w:val="a3"/>
        <w:spacing w:after="0"/>
        <w:jc w:val="both"/>
        <w:rPr>
          <w:sz w:val="26"/>
          <w:szCs w:val="26"/>
          <w:lang w:val="uk-UA"/>
        </w:rPr>
      </w:pPr>
    </w:p>
    <w:p w:rsidR="00AF3ABC" w:rsidRPr="00C53B55" w:rsidRDefault="00AF3ABC" w:rsidP="00AF3ABC">
      <w:pPr>
        <w:pStyle w:val="a3"/>
        <w:spacing w:after="0"/>
        <w:jc w:val="both"/>
        <w:rPr>
          <w:sz w:val="26"/>
          <w:szCs w:val="26"/>
          <w:lang w:val="uk-UA"/>
        </w:rPr>
      </w:pPr>
    </w:p>
    <w:p w:rsidR="00AF3ABC" w:rsidRPr="00C53B55" w:rsidRDefault="00AF3ABC" w:rsidP="00AF3ABC">
      <w:pPr>
        <w:pStyle w:val="a3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Директор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ED3369">
        <w:rPr>
          <w:sz w:val="26"/>
          <w:szCs w:val="26"/>
          <w:lang w:val="uk-UA"/>
        </w:rPr>
        <w:t>Наталія МАЯК</w:t>
      </w:r>
    </w:p>
    <w:p w:rsidR="00AF3ABC" w:rsidRDefault="00AF3ABC" w:rsidP="00AF3ABC"/>
    <w:p w:rsidR="00AF3ABC" w:rsidRDefault="00AF3ABC" w:rsidP="00AF3ABC"/>
    <w:p w:rsidR="00623B76" w:rsidRDefault="00623B76"/>
    <w:sectPr w:rsidR="00623B76" w:rsidSect="00353B9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1140A"/>
    <w:multiLevelType w:val="hybridMultilevel"/>
    <w:tmpl w:val="E8405D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09697C"/>
    <w:multiLevelType w:val="hybridMultilevel"/>
    <w:tmpl w:val="942E2F76"/>
    <w:lvl w:ilvl="0" w:tplc="3FF8634C">
      <w:start w:val="1"/>
      <w:numFmt w:val="decimal"/>
      <w:lvlText w:val="%1."/>
      <w:lvlJc w:val="left"/>
      <w:pPr>
        <w:ind w:left="1668" w:hanging="9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4F1442F"/>
    <w:multiLevelType w:val="hybridMultilevel"/>
    <w:tmpl w:val="06322BB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3ABC"/>
    <w:rsid w:val="0018199A"/>
    <w:rsid w:val="00305ED2"/>
    <w:rsid w:val="00476EE8"/>
    <w:rsid w:val="00623B76"/>
    <w:rsid w:val="00A37F21"/>
    <w:rsid w:val="00AC1D34"/>
    <w:rsid w:val="00AF3ABC"/>
    <w:rsid w:val="00ED3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A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AF3ABC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3ABC"/>
    <w:rPr>
      <w:rFonts w:ascii="Times New Roman" w:eastAsia="Times New Roman" w:hAnsi="Times New Roman" w:cs="Times New Roman"/>
      <w:b/>
      <w:sz w:val="36"/>
      <w:szCs w:val="24"/>
      <w:lang w:val="ru-RU" w:eastAsia="ru-RU"/>
    </w:rPr>
  </w:style>
  <w:style w:type="paragraph" w:styleId="a3">
    <w:name w:val="Body Text"/>
    <w:basedOn w:val="a"/>
    <w:link w:val="a4"/>
    <w:rsid w:val="00AF3ABC"/>
    <w:pPr>
      <w:spacing w:after="120"/>
    </w:pPr>
  </w:style>
  <w:style w:type="character" w:customStyle="1" w:styleId="a4">
    <w:name w:val="Основний текст Знак"/>
    <w:basedOn w:val="a0"/>
    <w:link w:val="a3"/>
    <w:rsid w:val="00AF3AB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Title"/>
    <w:basedOn w:val="a"/>
    <w:link w:val="a6"/>
    <w:qFormat/>
    <w:rsid w:val="00AF3ABC"/>
    <w:pPr>
      <w:jc w:val="center"/>
    </w:pPr>
    <w:rPr>
      <w:sz w:val="36"/>
      <w:lang w:val="uk-UA"/>
    </w:rPr>
  </w:style>
  <w:style w:type="character" w:customStyle="1" w:styleId="a6">
    <w:name w:val="Назва Знак"/>
    <w:basedOn w:val="a0"/>
    <w:link w:val="a5"/>
    <w:rsid w:val="00AF3ABC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customStyle="1" w:styleId="a7">
    <w:name w:val="Без интервала"/>
    <w:rsid w:val="00AF3ABC"/>
    <w:pPr>
      <w:suppressAutoHyphens/>
      <w:spacing w:after="0" w:line="240" w:lineRule="auto"/>
    </w:pPr>
    <w:rPr>
      <w:rFonts w:ascii="Calibri" w:eastAsia="Arial" w:hAnsi="Calibri" w:cs="Times New Roman"/>
      <w:lang w:val="ru-RU" w:eastAsia="ar-SA"/>
    </w:rPr>
  </w:style>
  <w:style w:type="paragraph" w:styleId="a8">
    <w:name w:val="List Paragraph"/>
    <w:basedOn w:val="a"/>
    <w:uiPriority w:val="34"/>
    <w:qFormat/>
    <w:rsid w:val="00AF3A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1354</Words>
  <Characters>773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Зіна</dc:creator>
  <cp:lastModifiedBy>Наш</cp:lastModifiedBy>
  <cp:revision>3</cp:revision>
  <dcterms:created xsi:type="dcterms:W3CDTF">2022-06-13T07:12:00Z</dcterms:created>
  <dcterms:modified xsi:type="dcterms:W3CDTF">2022-08-18T09:00:00Z</dcterms:modified>
</cp:coreProperties>
</file>