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D2" w:rsidRPr="009A5EAF" w:rsidRDefault="003914D2" w:rsidP="003914D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lang w:eastAsia="uk-UA"/>
        </w:rPr>
      </w:pPr>
      <w:bookmarkStart w:id="0" w:name="_GoBack"/>
      <w:r w:rsidRPr="009A5EAF"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lang w:eastAsia="uk-UA"/>
        </w:rPr>
        <w:t>ПАМ'ЯТКА ДЛЯ БАТЬКІВ</w:t>
      </w:r>
      <w:r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lang w:eastAsia="uk-UA"/>
        </w:rPr>
        <w:t xml:space="preserve"> ПРОФІЛАКТИКА КОРУ</w:t>
      </w:r>
      <w:bookmarkEnd w:id="0"/>
    </w:p>
    <w:p w:rsidR="003914D2" w:rsidRPr="009A5EAF" w:rsidRDefault="003914D2" w:rsidP="003914D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B6F00"/>
          <w:sz w:val="48"/>
          <w:szCs w:val="48"/>
          <w:lang w:eastAsia="uk-UA"/>
        </w:rPr>
      </w:pPr>
      <w:r w:rsidRPr="009A5EAF">
        <w:rPr>
          <w:rFonts w:ascii="Arial" w:eastAsia="Times New Roman" w:hAnsi="Arial" w:cs="Arial"/>
          <w:b/>
          <w:bCs/>
          <w:color w:val="3B6F00"/>
          <w:sz w:val="48"/>
          <w:szCs w:val="48"/>
          <w:lang w:eastAsia="uk-UA"/>
        </w:rPr>
        <w:t>"КІР"</w:t>
      </w:r>
    </w:p>
    <w:p w:rsidR="003914D2" w:rsidRPr="009A5EAF" w:rsidRDefault="003914D2" w:rsidP="003914D2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333333"/>
          <w:sz w:val="34"/>
          <w:szCs w:val="34"/>
          <w:lang w:eastAsia="uk-UA"/>
        </w:rPr>
      </w:pPr>
      <w:r w:rsidRPr="009A5EAF">
        <w:rPr>
          <w:rFonts w:ascii="Arial" w:eastAsia="Times New Roman" w:hAnsi="Arial" w:cs="Arial"/>
          <w:b/>
          <w:bCs/>
          <w:color w:val="333333"/>
          <w:sz w:val="34"/>
          <w:szCs w:val="34"/>
          <w:lang w:eastAsia="uk-UA"/>
        </w:rPr>
        <w:t>Кір – небезпечне вірусне захворювання Саме ця інфекція є однією із основних причин дитячої смертності у світі.</w:t>
      </w:r>
    </w:p>
    <w:p w:rsidR="003914D2" w:rsidRPr="009A5EAF" w:rsidRDefault="003914D2" w:rsidP="003914D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3B6F00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b/>
          <w:bCs/>
          <w:color w:val="3B6F00"/>
          <w:sz w:val="29"/>
          <w:szCs w:val="29"/>
          <w:lang w:eastAsia="uk-UA"/>
        </w:rPr>
        <w:t>Як можна заразитись кором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Вірус дуже швидко поширюється – він передається при розмові, кашлі, чханні чи будь-якому тісному контакті з хворим. Як тільки у людини з’являються перші ознаки вірусу – вона вже поширює інфекцію. Інкубаційний період триває від 7 до 17 днів.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При цьому інфекція дуже швидко поширюється, тож з потоком повітря вірус може навіть поширитись у сусідні приміщення, наприклад через вікна, вентиляцію тощо.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Симптоми у дітей і дорослих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Найчастіше кором хворіють діти та підлітки, однак, якщо щеплення не було, то заразитись може і дорослий.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Перші тривожні ознаки небезпечного вірусу – людина стає млявою, у неї порушується сон, знижується апетит. Пізніше з’являється нежить та кашель, а також підвищується температура.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Однак, вже через кілька днів температура знижується, а от кашель та нежить не проходять, а навпаки посилюються. В цей період в людини стають чутливими очі, важко дивитись на світло, інколи доходить до запалення ока (кон’юнктивіт). Часто ці симптоми можна сплутати зі звичайною застудою чи грипом. При цьому на внутрішній стороні щік, а іноді й губ, вже з’являються дрібненькі цятки. Це вже одна із основних ознак, що в хворого таки кір.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Вже на 4-5 день після перших симптомів температура знову підвищується до 39-40 градусів, а на шкірі з’являється дуже помітний висип червоних цяток. У цей момент посилюється нежить, набрякають повіки та все обличчя.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До симптомів може додатись ще й пронос. Також може посилитись головний біль, інколи хворі навіть непритомніють.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lastRenderedPageBreak/>
        <w:t>Якщо хвороба проходить без ускладнень, то вже до тижня часу хворому має стати краще. Тоді у людини нормалізується температура, проходять кашель та нежить, а верхній шар шкіри, на якій був висип, починає відлущуватись.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Ускладнення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Цей вірус небезпечний ще й ти тим, що ускладнення після хвороби можуть бути не безпечнішими за саму недугу. Інфекція сильно понижує імунітет, і організм стає чутливим до будь-якої бактеріальної інфекції.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Ускладнення можуть торкнутись і дихальної системи — це пневмонія, бронхіт. Також часто після перенесення вірусу може виникнути запалення середнього вуха, часто це трапляється у маленьких дітей.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Кір наносить відбиток і на нервову систему, в деяких випадків може призвести до енцефаліту (запалення головного мозку).</w:t>
      </w:r>
    </w:p>
    <w:p w:rsidR="003914D2" w:rsidRPr="009A5EAF" w:rsidRDefault="003914D2" w:rsidP="003914D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3B6F00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b/>
          <w:bCs/>
          <w:color w:val="3B6F00"/>
          <w:sz w:val="29"/>
          <w:szCs w:val="29"/>
          <w:lang w:eastAsia="uk-UA"/>
        </w:rPr>
        <w:t>Профілактика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 xml:space="preserve">Як переконують медики, найбільш дієвим захистом від кору є вакцинація. Її </w:t>
      </w:r>
      <w:proofErr w:type="spellStart"/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колять</w:t>
      </w:r>
      <w:proofErr w:type="spellEnd"/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 xml:space="preserve"> дитині у 12 місяців та 6 років.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 xml:space="preserve">“У країнах, де вакцинація від кору охоплює більшість населення, люди перестають хворіти на кір. І неприйнятною є ситуація, коли в час доказової медицини, лікарі чи інший медичний персонал відмовляє молодих батьків від щеплення дітей. Вважаю, що це своєрідний медичний злочин”, – заявила заступник Міністра охорони здоров’я Оксана </w:t>
      </w:r>
      <w:proofErr w:type="spellStart"/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Сивак</w:t>
      </w:r>
      <w:proofErr w:type="spellEnd"/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Вона також запевнила, що вакцина проти кору “безпечна, надійна та ефективна”. Адже цю вакцину використовують не лише в Україні, але і в багатьох інших європейських країнах.</w:t>
      </w:r>
    </w:p>
    <w:p w:rsidR="003914D2" w:rsidRPr="009A5EAF" w:rsidRDefault="003914D2" w:rsidP="003914D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3B6F00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b/>
          <w:bCs/>
          <w:color w:val="3B6F00"/>
          <w:sz w:val="29"/>
          <w:szCs w:val="29"/>
          <w:lang w:eastAsia="uk-UA"/>
        </w:rPr>
        <w:t>Дії у разі виявлення перших симптомів кору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Терміново звернутися за медичною допомогою, викликавши лікаря, та обов'язково дочекатися його прибуття.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Не слід самостійно вести хворого у лікарню, оскільки він є джерелом інфекції.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До приходу лікаря слід ізолювати хворого в окремій кімнаті, яка має бути чи</w:t>
      </w: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softHyphen/>
        <w:t>стою, добре провітрюватися.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Обов'язково повідомити лікарю про всі можливі контакти хворого на кір за останні 10-20 днів.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lastRenderedPageBreak/>
        <w:t>· Хворому на кір рекомендовано організувати постільний режим, забезпечити питтям.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Навчити хворого при нападах кашлю, нежитю прикривати ніс і рот носовою хустинкою чи серветкою, часто мити руки милом.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Слід забезпечити хворого індивідуальними речами побуту (окремий посуд, засоби гігієни та інше).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У жодному разі не проводити самолікування хворого на кір.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Особам, що контактують з хворим на кір, слід використовувати індивідуальні засоби захисту органів дихання, наприклад, маску чи марлеву пов'язку, які варто змінюва</w:t>
      </w: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softHyphen/>
        <w:t>ти через дві і чотири години відповідно.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· Чітко дотримуватися рекомендацій лікаря щодо лікування хворого на кір та про</w:t>
      </w: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softHyphen/>
        <w:t>ведення заходів специфічної та неспецифічної профілактики щодо контактних осіб.</w:t>
      </w:r>
    </w:p>
    <w:p w:rsidR="003914D2" w:rsidRPr="009A5EAF" w:rsidRDefault="003914D2" w:rsidP="003914D2">
      <w:pPr>
        <w:spacing w:after="0" w:line="432" w:lineRule="atLeast"/>
        <w:rPr>
          <w:rFonts w:ascii="Arial" w:eastAsia="Times New Roman" w:hAnsi="Arial" w:cs="Arial"/>
          <w:color w:val="464645"/>
          <w:sz w:val="29"/>
          <w:szCs w:val="29"/>
          <w:lang w:eastAsia="uk-UA"/>
        </w:rPr>
      </w:pPr>
      <w:r w:rsidRPr="009A5EAF">
        <w:rPr>
          <w:rFonts w:ascii="Arial" w:eastAsia="Times New Roman" w:hAnsi="Arial" w:cs="Arial"/>
          <w:color w:val="464645"/>
          <w:sz w:val="29"/>
          <w:szCs w:val="29"/>
          <w:lang w:eastAsia="uk-UA"/>
        </w:rPr>
        <w:t>​</w:t>
      </w:r>
    </w:p>
    <w:p w:rsidR="00A73624" w:rsidRDefault="003914D2"/>
    <w:sectPr w:rsidR="00A736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D2"/>
    <w:rsid w:val="003914D2"/>
    <w:rsid w:val="00A6162B"/>
    <w:rsid w:val="00C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2022-11-02T09:58:00Z</dcterms:created>
  <dcterms:modified xsi:type="dcterms:W3CDTF">2022-11-02T09:59:00Z</dcterms:modified>
</cp:coreProperties>
</file>