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D3" w:rsidRDefault="003A42D3" w:rsidP="003A42D3">
      <w:pPr>
        <w:spacing w:after="0" w:line="240" w:lineRule="auto"/>
        <w:jc w:val="center"/>
        <w:rPr>
          <w:rFonts w:ascii="Arial" w:eastAsia="Times New Roman" w:hAnsi="Arial" w:cs="Arial"/>
          <w:color w:val="0D6312"/>
          <w:sz w:val="36"/>
          <w:szCs w:val="36"/>
          <w:lang w:val="uk-UA" w:eastAsia="ru-RU"/>
        </w:rPr>
      </w:pPr>
      <w:bookmarkStart w:id="0" w:name="_GoBack"/>
      <w:proofErr w:type="spellStart"/>
      <w:r w:rsidRPr="003A42D3">
        <w:rPr>
          <w:rFonts w:ascii="Arial" w:eastAsia="Times New Roman" w:hAnsi="Arial" w:cs="Arial"/>
          <w:color w:val="0D6312"/>
          <w:sz w:val="36"/>
          <w:szCs w:val="36"/>
          <w:lang w:eastAsia="ru-RU"/>
        </w:rPr>
        <w:t>Консультація</w:t>
      </w:r>
      <w:proofErr w:type="spellEnd"/>
      <w:r w:rsidRPr="003A42D3">
        <w:rPr>
          <w:rFonts w:ascii="Arial" w:eastAsia="Times New Roman" w:hAnsi="Arial" w:cs="Arial"/>
          <w:color w:val="0D6312"/>
          <w:sz w:val="36"/>
          <w:szCs w:val="36"/>
          <w:lang w:eastAsia="ru-RU"/>
        </w:rPr>
        <w:t xml:space="preserve"> для </w:t>
      </w:r>
      <w:proofErr w:type="spellStart"/>
      <w:r w:rsidRPr="003A42D3">
        <w:rPr>
          <w:rFonts w:ascii="Arial" w:eastAsia="Times New Roman" w:hAnsi="Arial" w:cs="Arial"/>
          <w:color w:val="0D6312"/>
          <w:sz w:val="36"/>
          <w:szCs w:val="36"/>
          <w:lang w:eastAsia="ru-RU"/>
        </w:rPr>
        <w:t>батькі</w:t>
      </w:r>
      <w:proofErr w:type="gramStart"/>
      <w:r w:rsidRPr="003A42D3">
        <w:rPr>
          <w:rFonts w:ascii="Arial" w:eastAsia="Times New Roman" w:hAnsi="Arial" w:cs="Arial"/>
          <w:color w:val="0D6312"/>
          <w:sz w:val="36"/>
          <w:szCs w:val="36"/>
          <w:lang w:eastAsia="ru-RU"/>
        </w:rPr>
        <w:t>в</w:t>
      </w:r>
      <w:proofErr w:type="spellEnd"/>
      <w:proofErr w:type="gramEnd"/>
      <w:r w:rsidRPr="003A42D3">
        <w:rPr>
          <w:rFonts w:ascii="Arial" w:eastAsia="Times New Roman" w:hAnsi="Arial" w:cs="Arial"/>
          <w:color w:val="0D6312"/>
          <w:sz w:val="36"/>
          <w:szCs w:val="36"/>
          <w:lang w:eastAsia="ru-RU"/>
        </w:rPr>
        <w:t>:</w:t>
      </w:r>
    </w:p>
    <w:p w:rsidR="003A42D3" w:rsidRPr="003A42D3" w:rsidRDefault="003A42D3" w:rsidP="003A42D3">
      <w:pPr>
        <w:spacing w:after="0" w:line="240" w:lineRule="auto"/>
        <w:jc w:val="center"/>
        <w:rPr>
          <w:rFonts w:ascii="Arial" w:eastAsia="Times New Roman" w:hAnsi="Arial" w:cs="Arial"/>
          <w:color w:val="0D6312"/>
          <w:sz w:val="36"/>
          <w:szCs w:val="36"/>
          <w:lang w:val="uk-UA" w:eastAsia="ru-RU"/>
        </w:rPr>
      </w:pPr>
      <w:r w:rsidRPr="003A42D3">
        <w:rPr>
          <w:rFonts w:ascii="Arial" w:eastAsia="Times New Roman" w:hAnsi="Arial" w:cs="Arial"/>
          <w:color w:val="0D6312"/>
          <w:sz w:val="36"/>
          <w:szCs w:val="36"/>
          <w:lang w:eastAsia="ru-RU"/>
        </w:rPr>
        <w:t>“</w:t>
      </w:r>
      <w:proofErr w:type="spellStart"/>
      <w:r w:rsidRPr="003A42D3">
        <w:rPr>
          <w:rFonts w:ascii="Arial" w:eastAsia="Times New Roman" w:hAnsi="Arial" w:cs="Arial"/>
          <w:color w:val="0D6312"/>
          <w:sz w:val="36"/>
          <w:szCs w:val="36"/>
          <w:lang w:eastAsia="ru-RU"/>
        </w:rPr>
        <w:t>Гаджети</w:t>
      </w:r>
      <w:proofErr w:type="spellEnd"/>
      <w:r w:rsidRPr="003A42D3">
        <w:rPr>
          <w:rFonts w:ascii="Arial" w:eastAsia="Times New Roman" w:hAnsi="Arial" w:cs="Arial"/>
          <w:color w:val="0D6312"/>
          <w:sz w:val="36"/>
          <w:szCs w:val="36"/>
          <w:lang w:eastAsia="ru-RU"/>
        </w:rPr>
        <w:t xml:space="preserve"> в </w:t>
      </w:r>
      <w:proofErr w:type="spellStart"/>
      <w:r w:rsidRPr="003A42D3">
        <w:rPr>
          <w:rFonts w:ascii="Arial" w:eastAsia="Times New Roman" w:hAnsi="Arial" w:cs="Arial"/>
          <w:color w:val="0D6312"/>
          <w:sz w:val="36"/>
          <w:szCs w:val="36"/>
          <w:lang w:eastAsia="ru-RU"/>
        </w:rPr>
        <w:t>житті</w:t>
      </w:r>
      <w:proofErr w:type="spellEnd"/>
      <w:r w:rsidRPr="003A42D3">
        <w:rPr>
          <w:rFonts w:ascii="Arial" w:eastAsia="Times New Roman" w:hAnsi="Arial" w:cs="Arial"/>
          <w:color w:val="0D6312"/>
          <w:sz w:val="36"/>
          <w:szCs w:val="36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D6312"/>
          <w:sz w:val="36"/>
          <w:szCs w:val="36"/>
          <w:lang w:eastAsia="ru-RU"/>
        </w:rPr>
        <w:t>дитини</w:t>
      </w:r>
      <w:proofErr w:type="spellEnd"/>
      <w:r w:rsidRPr="003A42D3">
        <w:rPr>
          <w:rFonts w:ascii="Arial" w:eastAsia="Times New Roman" w:hAnsi="Arial" w:cs="Arial"/>
          <w:color w:val="0D6312"/>
          <w:sz w:val="36"/>
          <w:szCs w:val="36"/>
          <w:lang w:eastAsia="ru-RU"/>
        </w:rPr>
        <w:t xml:space="preserve"> – за і </w:t>
      </w:r>
      <w:proofErr w:type="spellStart"/>
      <w:r w:rsidRPr="003A42D3">
        <w:rPr>
          <w:rFonts w:ascii="Arial" w:eastAsia="Times New Roman" w:hAnsi="Arial" w:cs="Arial"/>
          <w:color w:val="0D6312"/>
          <w:sz w:val="36"/>
          <w:szCs w:val="36"/>
          <w:lang w:eastAsia="ru-RU"/>
        </w:rPr>
        <w:t>проти</w:t>
      </w:r>
      <w:proofErr w:type="spellEnd"/>
      <w:r w:rsidRPr="003A42D3">
        <w:rPr>
          <w:rFonts w:ascii="Arial" w:eastAsia="Times New Roman" w:hAnsi="Arial" w:cs="Arial"/>
          <w:color w:val="0D6312"/>
          <w:sz w:val="36"/>
          <w:szCs w:val="36"/>
          <w:lang w:eastAsia="ru-RU"/>
        </w:rPr>
        <w:t>”</w:t>
      </w:r>
      <w:bookmarkEnd w:id="0"/>
    </w:p>
    <w:p w:rsidR="003A42D3" w:rsidRPr="003A42D3" w:rsidRDefault="003A42D3" w:rsidP="003A42D3">
      <w:pPr>
        <w:spacing w:line="240" w:lineRule="auto"/>
        <w:jc w:val="center"/>
        <w:rPr>
          <w:rFonts w:ascii="Arial" w:eastAsia="Times New Roman" w:hAnsi="Arial" w:cs="Arial"/>
          <w:color w:val="5D5D5D"/>
          <w:sz w:val="24"/>
          <w:szCs w:val="24"/>
          <w:lang w:eastAsia="ru-RU"/>
        </w:rPr>
      </w:pPr>
      <w:r w:rsidRPr="003A42D3">
        <w:rPr>
          <w:rFonts w:ascii="Arial" w:eastAsia="Times New Roman" w:hAnsi="Arial" w:cs="Arial"/>
          <w:noProof/>
          <w:color w:val="5D5D5D"/>
          <w:sz w:val="24"/>
          <w:szCs w:val="24"/>
          <w:lang w:eastAsia="ru-RU"/>
        </w:rPr>
        <w:drawing>
          <wp:inline distT="0" distB="0" distL="0" distR="0" wp14:anchorId="346A5C40" wp14:editId="6F61CB67">
            <wp:extent cx="4162425" cy="2352675"/>
            <wp:effectExtent l="0" t="0" r="9525" b="9525"/>
            <wp:docPr id="1" name="Рисунок 1" descr="http://58.sadok.zt.ua/wp-content/uploads/2021/03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58.sadok.zt.ua/wp-content/uploads/2021/03/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3A42D3" w:rsidRPr="003A42D3" w:rsidTr="003A42D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      </w:t>
            </w:r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одного боку,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сучасні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технології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допомагають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дітям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розвивати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увагу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дрібну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моторику,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сприяють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їх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інтелектуальному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розвитку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іншого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– вони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нерідко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забирають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багато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часу,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якого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в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результаті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вистачає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активні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заняття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розваги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Давайте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розберемося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наскільки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корисні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чим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шкі</w:t>
            </w:r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длив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гаджети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дитини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.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Що</w:t>
            </w:r>
            <w:proofErr w:type="spellEnd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кажуть</w:t>
            </w:r>
            <w:proofErr w:type="spellEnd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лікарі</w:t>
            </w:r>
            <w:proofErr w:type="spellEnd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?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Говорячи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про </w:t>
            </w:r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шкоду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користь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фахівці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відзначають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що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гаджети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дійсно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можуть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нашкодити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фізичному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психологічному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здоров’ю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дитини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якщо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ними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зловживати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Однак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їх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правильне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дозоване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за часом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здатне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принести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відчутну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користь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.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Спробуємо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розглянути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всі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аргументи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«за» і «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проти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», але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спочатку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звернемося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рекомендацій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лікарів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Вони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вважають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що</w:t>
            </w:r>
            <w:proofErr w:type="spellEnd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 xml:space="preserve"> «золота середина» –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це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перебування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дитини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монітора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комп’ютера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планшета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або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смартфона) з </w:t>
            </w:r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такою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тривалістю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:</w:t>
            </w:r>
          </w:p>
          <w:p w:rsidR="003A42D3" w:rsidRPr="003A42D3" w:rsidRDefault="003A42D3" w:rsidP="003A42D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Діти</w:t>
            </w:r>
            <w:proofErr w:type="spellEnd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 xml:space="preserve"> 4-5 </w:t>
            </w: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рокі</w:t>
            </w:r>
            <w:proofErr w:type="gram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– не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більше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15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хвилин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;</w:t>
            </w:r>
          </w:p>
          <w:p w:rsidR="003A42D3" w:rsidRPr="003A42D3" w:rsidRDefault="003A42D3" w:rsidP="003A42D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років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– 20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хвилин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;</w:t>
            </w:r>
          </w:p>
          <w:p w:rsidR="003A42D3" w:rsidRPr="003A42D3" w:rsidRDefault="003A42D3" w:rsidP="003A42D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 xml:space="preserve">7-9 </w:t>
            </w: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років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– 30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хвилин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;</w:t>
            </w:r>
          </w:p>
          <w:p w:rsidR="003A42D3" w:rsidRPr="003A42D3" w:rsidRDefault="003A42D3" w:rsidP="003A42D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 xml:space="preserve">10-12 </w:t>
            </w: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років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– 40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хвилин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;</w:t>
            </w:r>
          </w:p>
          <w:p w:rsidR="003A42D3" w:rsidRPr="003A42D3" w:rsidRDefault="003A42D3" w:rsidP="003A42D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 xml:space="preserve">13-14 </w:t>
            </w: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років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– 50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хвилин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.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Якщо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складається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так,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що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заняття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передбачає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більш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тривале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перебування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перед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монітором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необхідно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робити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хоча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б 10-хвилинні перерви. </w:t>
            </w:r>
            <w:proofErr w:type="spellStart"/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Ц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цифри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можуть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здатися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досить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суворими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Але, на думку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фахівців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навіть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доросла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людина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не </w:t>
            </w:r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повинна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працювати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комп’ютером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безперервно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більше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години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.</w:t>
            </w:r>
          </w:p>
          <w:p w:rsidR="003A42D3" w:rsidRPr="003A42D3" w:rsidRDefault="003A42D3" w:rsidP="003A42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800000"/>
                <w:sz w:val="36"/>
                <w:szCs w:val="36"/>
                <w:lang w:eastAsia="ru-RU"/>
              </w:rPr>
              <w:t>Аргументи</w:t>
            </w:r>
            <w:proofErr w:type="spellEnd"/>
            <w:r w:rsidRPr="003A42D3">
              <w:rPr>
                <w:rFonts w:ascii="Arial" w:eastAsia="Times New Roman" w:hAnsi="Arial" w:cs="Arial"/>
                <w:b/>
                <w:bCs/>
                <w:color w:val="800000"/>
                <w:sz w:val="36"/>
                <w:szCs w:val="36"/>
                <w:lang w:eastAsia="ru-RU"/>
              </w:rPr>
              <w:t xml:space="preserve"> «за»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Гаджет</w:t>
            </w:r>
            <w:proofErr w:type="gram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–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частина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технічного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прогресу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. 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Комп’ютерні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інтернет-</w:t>
            </w:r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lastRenderedPageBreak/>
              <w:t>технології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така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ж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частина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сучасної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людини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як холодильник, метро,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літак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інше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Їхнє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призначення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допомагати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працювати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відпочивати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з комфортом. Чим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раніше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дитина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навчиться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користуватися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цими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благами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цивілізації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користю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для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себе –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тим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краще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Отже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нехай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опановує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новими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навичками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.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Заповнюємо</w:t>
            </w:r>
            <w:proofErr w:type="spellEnd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 xml:space="preserve"> паузу з </w:t>
            </w: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користю</w:t>
            </w:r>
            <w:proofErr w:type="spellEnd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.</w:t>
            </w:r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ісля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появи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комп’ютерів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планшетів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смартфонів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батькам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більше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потрібно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ламати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голову,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чим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зайняти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дитину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черзі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поліклініці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або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під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тривалої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поїздки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Нема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є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потреби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брати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з собою пакет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іграшок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Тепер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можна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просто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увімкнути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малюкові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улюблений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мультфільм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або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гру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Він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сумуватиме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цікаво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проведе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час, і не буде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заважати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оточуючим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.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Гаджет</w:t>
            </w:r>
            <w:proofErr w:type="gram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–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розвиваючий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інструмент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. </w:t>
            </w:r>
            <w:proofErr w:type="spellStart"/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ізнокольорові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пірамідки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кубики,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пластилін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фарби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машинки,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пупси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інші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традиційні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дитячі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атрибути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це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не просто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іграшки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засіб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фізичного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інтелектуального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розвитку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дитини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Також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гаджети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Коли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малюк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хаотично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натискає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на кнопки,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він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розвиває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др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ібну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моторику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мимоволі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запам’ятовує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деякі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букви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цифри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Коли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розглядає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картинки на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екрані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вибирає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мелодію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тренує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зорове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слухове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сприйняття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Важливо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спрямувати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дії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малюка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потрібне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русло.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Існує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безл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іч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електронних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ігор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які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розширюють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кругозір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дитини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допомагають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їй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освоїти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різні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навички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На роль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однієї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з таких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ігор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ідійде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найпростіший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графічний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редактор.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Помічник</w:t>
            </w:r>
            <w:proofErr w:type="spellEnd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навчанні</w:t>
            </w:r>
            <w:proofErr w:type="spellEnd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.</w:t>
            </w:r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 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Електронні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пристрої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здатні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зберігати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собі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цілу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бібліотеку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Електронна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книжка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допомагає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дитині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отримувати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нові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знання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так само, як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звичайна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паперова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До того ж, не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потрібно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нести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важку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добірку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книг з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бібліотеки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назад.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Досить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завантажити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цікаву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книгу з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інтернету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Батьки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можуть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привчити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дитину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до того,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що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інтернет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джерело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корисної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а не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тільки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джерело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ігор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.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Завдяки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гаджетам ми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можемо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віртуально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відвідати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музей,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іншу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країну</w:t>
            </w:r>
            <w:proofErr w:type="spellEnd"/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опинитися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іншому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часі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або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космосі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змоделювати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ситуації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які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діти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мають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можливості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побачити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повсякденному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житті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Комп’ютерні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розвивальні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ігри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чудово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мотивують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дітей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вивчення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нового,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наприклад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іноземної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мови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.</w:t>
            </w:r>
          </w:p>
          <w:p w:rsidR="003A42D3" w:rsidRPr="003A42D3" w:rsidRDefault="003A42D3" w:rsidP="003A42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800000"/>
                <w:sz w:val="36"/>
                <w:szCs w:val="36"/>
                <w:lang w:eastAsia="ru-RU"/>
              </w:rPr>
              <w:t>Аргументи</w:t>
            </w:r>
            <w:proofErr w:type="spellEnd"/>
            <w:r w:rsidRPr="003A42D3">
              <w:rPr>
                <w:rFonts w:ascii="Arial" w:eastAsia="Times New Roman" w:hAnsi="Arial" w:cs="Arial"/>
                <w:b/>
                <w:bCs/>
                <w:color w:val="800000"/>
                <w:sz w:val="36"/>
                <w:szCs w:val="36"/>
                <w:lang w:eastAsia="ru-RU"/>
              </w:rPr>
              <w:t xml:space="preserve"> «</w:t>
            </w: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800000"/>
                <w:sz w:val="36"/>
                <w:szCs w:val="36"/>
                <w:lang w:eastAsia="ru-RU"/>
              </w:rPr>
              <w:t>проти</w:t>
            </w:r>
            <w:proofErr w:type="spellEnd"/>
            <w:r w:rsidRPr="003A42D3">
              <w:rPr>
                <w:rFonts w:ascii="Arial" w:eastAsia="Times New Roman" w:hAnsi="Arial" w:cs="Arial"/>
                <w:b/>
                <w:bCs/>
                <w:color w:val="800000"/>
                <w:sz w:val="36"/>
                <w:szCs w:val="36"/>
                <w:lang w:eastAsia="ru-RU"/>
              </w:rPr>
              <w:t>»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Проблеми</w:t>
            </w:r>
            <w:proofErr w:type="spellEnd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зі</w:t>
            </w:r>
            <w:proofErr w:type="spellEnd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здоров’ям</w:t>
            </w:r>
            <w:proofErr w:type="spellEnd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.</w:t>
            </w:r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Техн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ічний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процес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звільнив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людей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від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багатьох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фізичних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навантажень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Актуальною проблемою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людства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стали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гіподинамія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її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наслідки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для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здоров’я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надмірна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вага,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серцево-судинні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захворювання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слабкість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м’язової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системи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).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Недолік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руху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особливо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небезпечний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зростаючого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дитячого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організму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Від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тривалого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сидіння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на одному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місці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саме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цим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загрожує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захоплення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гаджетами)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порушується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циркуляція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крові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в ногах,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внутрішніх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органах,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включаючи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головний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мозок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Це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погано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lastRenderedPageBreak/>
              <w:t>позначається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розумових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процесах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пам’яті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концентрації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уваги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.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Якщо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дитина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віддає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перевагу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комп’ютерним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</w:t>
            </w:r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грам</w:t>
            </w:r>
            <w:proofErr w:type="spellEnd"/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а не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рухливим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його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м’язова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система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стає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слабкою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порушується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постава (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що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веде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порушення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функцій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внутрішніх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органів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систем),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з’являються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зайві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кілограми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.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Кр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ім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того,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дитячі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очі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відчувають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колосальне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навантаження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рано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виникають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проблеми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із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зором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.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Емоційна</w:t>
            </w:r>
            <w:proofErr w:type="spellEnd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залежність</w:t>
            </w:r>
            <w:proofErr w:type="spellEnd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.</w:t>
            </w:r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 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Якщо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дитина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проводить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дуже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багато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вільного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часу за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комп’ютером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планшетом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або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смартфоном, </w:t>
            </w:r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у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неї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форму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ється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залежність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від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них.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Поступово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інші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розваги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стають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нецікаві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втративши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улюбленого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електронного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пристроя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дитина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починає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нервувати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вередувати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.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Тривале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споглядання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екрана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впродовж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  1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години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для старших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дошкільнят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призводить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перезбудження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нервової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системи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розвитку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агресивності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інших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розладі</w:t>
            </w:r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.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Замінюють</w:t>
            </w:r>
            <w:proofErr w:type="spellEnd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реальне</w:t>
            </w:r>
            <w:proofErr w:type="spellEnd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3A42D3">
              <w:rPr>
                <w:rFonts w:ascii="Arial" w:eastAsia="Times New Roman" w:hAnsi="Arial" w:cs="Arial"/>
                <w:b/>
                <w:bCs/>
                <w:color w:val="003366"/>
                <w:sz w:val="28"/>
                <w:szCs w:val="28"/>
                <w:lang w:eastAsia="ru-RU"/>
              </w:rPr>
              <w:t>.</w:t>
            </w:r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часу з гаджетом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віртуальне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можуть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заважати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освоювати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навички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комунікації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встановленню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повноцінних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соц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іальних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зв’язків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Замість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того,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щоб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заводити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реальних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друзів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спілкуватися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з ними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вживу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деякі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діти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занадто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серйозно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сприймають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героїв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комп’ютерних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ігор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 Батькам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варто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стривожитися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якщо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дитини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нема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є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друзів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а в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компанії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дітей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він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поводиться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скуто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.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До того ж для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повноцінного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інтелектуального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розвитку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необхідна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постійна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сенсорна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інтеграція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довкіллям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яку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дорослі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часто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замінюють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екранними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засобами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Задоволення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потреби в </w:t>
            </w:r>
            <w:proofErr w:type="spellStart"/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ізнанні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що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виражається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зливі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запитань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теж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перекладають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комп’ютер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навіть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замінюють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мультфільмами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вечірні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задушевні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бесіди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такі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потрібні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психологічного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контакту з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малюком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відносин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співробітництва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.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Слід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узяти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уваги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те,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що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нереальні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події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екрані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спотворюють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уявлення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дитини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справжній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св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іт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порушують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навичок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безпечної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взаємодії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об’єктами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наприклад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малюк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який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вивчав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світ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за планшетом, не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здатний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ухилитися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від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м’яча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адже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екрані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м’яч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що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летів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прямо в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нього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ніколи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не вдарить).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Перегляд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навіть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найдобрішого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фільму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дасть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малюку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користь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лише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тоді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коли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поруч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із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ним буде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мудрий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дорослий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який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пояснить,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що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відбувається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чому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обговорить з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дитиною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мотиви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вчинків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персонажів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їх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наслідки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ідведе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розуміння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висновків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.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Віртуальний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св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іт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дуже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привабливий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яскравий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динамічний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Протиставити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йому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можна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лише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красу, романтику,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рух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дивовижні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відкриття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реального </w:t>
            </w:r>
            <w:proofErr w:type="spellStart"/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св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іту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Якщо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батьки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захоплені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цікавими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справами,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lastRenderedPageBreak/>
              <w:t>люблять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природу, спорт,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музику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рукоділля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активний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відпочинок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беруть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дитину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з собою в походи, разом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майструють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променять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радістю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від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цього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то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їхні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сини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доні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розставлять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пр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іоритети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правильно,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екран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ніколи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не заполонить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їх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.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Насправді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побічного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ефекту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від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гаджетів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уникнути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нескладно. Батькам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потрібно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контролювати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часу,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який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діти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витрачають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електронні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ігри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та перегляд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мультфільмів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. У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дитини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не буде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залежності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від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них,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якщо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неї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є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альтернативні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інтереси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( </w:t>
            </w:r>
            <w:proofErr w:type="spellStart"/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гуртки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прогулянки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, спорт).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ще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забувайте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що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певного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віку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головним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прикладом для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дитини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є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її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батьки.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Якщо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мама з татом весь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вільний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проводять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в </w:t>
            </w:r>
            <w:proofErr w:type="spellStart"/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соц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іальних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мережах, то не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варто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дивуватися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що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гаджети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асоціюються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дитини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чимось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надзвичайно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важливим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захоплюючим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.</w:t>
            </w:r>
          </w:p>
          <w:p w:rsidR="003A42D3" w:rsidRPr="003A42D3" w:rsidRDefault="003A42D3" w:rsidP="003A42D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1E15B1"/>
                <w:sz w:val="24"/>
                <w:szCs w:val="24"/>
                <w:lang w:eastAsia="ru-RU"/>
              </w:rPr>
            </w:pP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Сучасна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дитина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значно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</w:t>
            </w:r>
            <w:proofErr w:type="gram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др</w:t>
            </w:r>
            <w:proofErr w:type="gram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ізняється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від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своїх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однолітків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ХХ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століття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темпом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розвитку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словниковим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запасом,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здібностями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проте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це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зовсім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не говорить про те,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що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вона стала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гіршою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або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кращою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вона просто стала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іншою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, і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їй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дуже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потрібні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любов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 xml:space="preserve"> і тепло </w:t>
            </w:r>
            <w:proofErr w:type="spellStart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дорослих</w:t>
            </w:r>
            <w:proofErr w:type="spellEnd"/>
            <w:r w:rsidRPr="003A42D3">
              <w:rPr>
                <w:rFonts w:ascii="Arial" w:eastAsia="Times New Roman" w:hAnsi="Arial" w:cs="Arial"/>
                <w:color w:val="003366"/>
                <w:sz w:val="28"/>
                <w:szCs w:val="28"/>
                <w:lang w:eastAsia="ru-RU"/>
              </w:rPr>
              <w:t>.</w:t>
            </w:r>
          </w:p>
        </w:tc>
      </w:tr>
    </w:tbl>
    <w:p w:rsidR="003A42D3" w:rsidRPr="003A42D3" w:rsidRDefault="003A42D3" w:rsidP="003A42D3">
      <w:pPr>
        <w:spacing w:after="150" w:line="240" w:lineRule="auto"/>
        <w:jc w:val="center"/>
        <w:rPr>
          <w:rFonts w:ascii="Arial" w:eastAsia="Times New Roman" w:hAnsi="Arial" w:cs="Arial"/>
          <w:color w:val="1E15B1"/>
          <w:sz w:val="24"/>
          <w:szCs w:val="24"/>
          <w:lang w:eastAsia="ru-RU"/>
        </w:rPr>
      </w:pPr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lastRenderedPageBreak/>
        <w:t xml:space="preserve">Правила,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які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допоможуть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зменшити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шкоду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гаджеті</w:t>
      </w:r>
      <w:proofErr w:type="gram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в</w:t>
      </w:r>
      <w:proofErr w:type="spellEnd"/>
      <w:proofErr w:type="gramEnd"/>
    </w:p>
    <w:p w:rsidR="003A42D3" w:rsidRPr="003A42D3" w:rsidRDefault="003A42D3" w:rsidP="003A42D3">
      <w:pPr>
        <w:spacing w:after="150" w:line="240" w:lineRule="auto"/>
        <w:jc w:val="both"/>
        <w:rPr>
          <w:rFonts w:ascii="Arial" w:eastAsia="Times New Roman" w:hAnsi="Arial" w:cs="Arial"/>
          <w:color w:val="1E15B1"/>
          <w:sz w:val="24"/>
          <w:szCs w:val="24"/>
          <w:lang w:eastAsia="ru-RU"/>
        </w:rPr>
      </w:pP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Існує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декілька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простих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правил,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яких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слід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дотримуватися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батькам і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дітям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щоб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зменшити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як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психологічну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так і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фізичну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шкоду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гаджеті</w:t>
      </w:r>
      <w:proofErr w:type="gram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</w:t>
      </w:r>
      <w:proofErr w:type="spellEnd"/>
      <w:proofErr w:type="gram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для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дитини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:</w:t>
      </w:r>
      <w:r w:rsidRPr="003A42D3">
        <w:rPr>
          <w:rFonts w:ascii="Arial" w:eastAsia="Times New Roman" w:hAnsi="Arial" w:cs="Arial"/>
          <w:color w:val="1E15B1"/>
          <w:sz w:val="24"/>
          <w:szCs w:val="24"/>
          <w:lang w:eastAsia="ru-RU"/>
        </w:rPr>
        <w:br/>
      </w:r>
      <w:r w:rsidRPr="003A42D3">
        <w:rPr>
          <w:rFonts w:ascii="MS Gothic" w:eastAsia="MS Gothic" w:hAnsi="MS Gothic" w:cs="MS Gothic" w:hint="eastAsia"/>
          <w:color w:val="003366"/>
          <w:sz w:val="28"/>
          <w:szCs w:val="28"/>
          <w:lang w:eastAsia="ru-RU"/>
        </w:rPr>
        <w:t>✓</w:t>
      </w:r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За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допомогою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функції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батьківського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контролю</w:t>
      </w:r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. </w:t>
      </w:r>
      <w:proofErr w:type="gram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З</w:t>
      </w:r>
      <w:proofErr w:type="gram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її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допомогою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можна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обмежити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час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використання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гаджета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або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заблокувати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доступ до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певних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сайтів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і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додатків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. У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цьому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випадку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функція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заборони переноситься з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батьків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на гаджет,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конфлікт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не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виникає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.</w:t>
      </w:r>
    </w:p>
    <w:p w:rsidR="003A42D3" w:rsidRPr="003A42D3" w:rsidRDefault="003A42D3" w:rsidP="003A42D3">
      <w:pPr>
        <w:spacing w:after="150" w:line="240" w:lineRule="auto"/>
        <w:jc w:val="both"/>
        <w:rPr>
          <w:rFonts w:ascii="Arial" w:eastAsia="Times New Roman" w:hAnsi="Arial" w:cs="Arial"/>
          <w:color w:val="1E15B1"/>
          <w:sz w:val="24"/>
          <w:szCs w:val="24"/>
          <w:lang w:eastAsia="ru-RU"/>
        </w:rPr>
      </w:pPr>
      <w:r w:rsidRPr="003A42D3">
        <w:rPr>
          <w:rFonts w:ascii="MS Gothic" w:eastAsia="MS Gothic" w:hAnsi="MS Gothic" w:cs="MS Gothic" w:hint="eastAsia"/>
          <w:color w:val="003366"/>
          <w:sz w:val="28"/>
          <w:szCs w:val="28"/>
          <w:lang w:eastAsia="ru-RU"/>
        </w:rPr>
        <w:t>✓</w:t>
      </w:r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Дотримуйтесь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балансу з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реальними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заняттями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. Не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забувайте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про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творчість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читання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книг,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рухливі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ігри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прогулянки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.</w:t>
      </w:r>
    </w:p>
    <w:p w:rsidR="003A42D3" w:rsidRPr="003A42D3" w:rsidRDefault="003A42D3" w:rsidP="003A42D3">
      <w:pPr>
        <w:spacing w:after="150" w:line="240" w:lineRule="auto"/>
        <w:jc w:val="both"/>
        <w:rPr>
          <w:rFonts w:ascii="Arial" w:eastAsia="Times New Roman" w:hAnsi="Arial" w:cs="Arial"/>
          <w:color w:val="1E15B1"/>
          <w:sz w:val="24"/>
          <w:szCs w:val="24"/>
          <w:lang w:eastAsia="ru-RU"/>
        </w:rPr>
      </w:pPr>
      <w:r w:rsidRPr="003A42D3">
        <w:rPr>
          <w:rFonts w:ascii="MS Gothic" w:eastAsia="MS Gothic" w:hAnsi="MS Gothic" w:cs="MS Gothic" w:hint="eastAsia"/>
          <w:color w:val="003366"/>
          <w:sz w:val="28"/>
          <w:szCs w:val="28"/>
          <w:lang w:eastAsia="ru-RU"/>
        </w:rPr>
        <w:t>✓</w:t>
      </w:r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Не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замінюйте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реальні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гри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їх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віртуальними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сурогатами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. </w:t>
      </w:r>
      <w:proofErr w:type="spellStart"/>
      <w:proofErr w:type="gram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Гра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на</w:t>
      </w:r>
      <w:proofErr w:type="gram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планшеті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в шахи – не те ж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саме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що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шахова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партія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з другом, мамою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чи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батьком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.</w:t>
      </w:r>
    </w:p>
    <w:p w:rsidR="003A42D3" w:rsidRPr="003A42D3" w:rsidRDefault="003A42D3" w:rsidP="003A42D3">
      <w:pPr>
        <w:spacing w:after="150" w:line="240" w:lineRule="auto"/>
        <w:jc w:val="both"/>
        <w:rPr>
          <w:rFonts w:ascii="Arial" w:eastAsia="Times New Roman" w:hAnsi="Arial" w:cs="Arial"/>
          <w:color w:val="1E15B1"/>
          <w:sz w:val="24"/>
          <w:szCs w:val="24"/>
          <w:lang w:eastAsia="ru-RU"/>
        </w:rPr>
      </w:pPr>
      <w:r w:rsidRPr="003A42D3">
        <w:rPr>
          <w:rFonts w:ascii="MS Gothic" w:eastAsia="MS Gothic" w:hAnsi="MS Gothic" w:cs="MS Gothic" w:hint="eastAsia"/>
          <w:color w:val="003366"/>
          <w:sz w:val="28"/>
          <w:szCs w:val="28"/>
          <w:lang w:eastAsia="ru-RU"/>
        </w:rPr>
        <w:t>✓</w:t>
      </w:r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Вивчіть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самі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і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покажіть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дитині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корисні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додатки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. Нехай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дитина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дізнається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як вести записи,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обробляти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ауд</w:t>
      </w:r>
      <w:proofErr w:type="gram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іо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відео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і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фотографії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читати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електронні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книги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тощо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.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Почніть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з тих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додаткі</w:t>
      </w:r>
      <w:proofErr w:type="gram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</w:t>
      </w:r>
      <w:proofErr w:type="spellEnd"/>
      <w:proofErr w:type="gram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які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стосуються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реальних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інтересів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дитини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.</w:t>
      </w:r>
    </w:p>
    <w:p w:rsidR="003A42D3" w:rsidRPr="003A42D3" w:rsidRDefault="003A42D3" w:rsidP="003A42D3">
      <w:pPr>
        <w:spacing w:after="150" w:line="240" w:lineRule="auto"/>
        <w:jc w:val="both"/>
        <w:rPr>
          <w:rFonts w:ascii="Arial" w:eastAsia="Times New Roman" w:hAnsi="Arial" w:cs="Arial"/>
          <w:color w:val="1E15B1"/>
          <w:sz w:val="24"/>
          <w:szCs w:val="24"/>
          <w:lang w:eastAsia="ru-RU"/>
        </w:rPr>
      </w:pPr>
      <w:r w:rsidRPr="003A42D3">
        <w:rPr>
          <w:rFonts w:ascii="MS Gothic" w:eastAsia="MS Gothic" w:hAnsi="MS Gothic" w:cs="MS Gothic" w:hint="eastAsia"/>
          <w:color w:val="003366"/>
          <w:sz w:val="28"/>
          <w:szCs w:val="28"/>
          <w:lang w:eastAsia="ru-RU"/>
        </w:rPr>
        <w:lastRenderedPageBreak/>
        <w:t>✓</w:t>
      </w:r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Лікарі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рекомендують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робити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гімнастику</w:t>
      </w:r>
      <w:proofErr w:type="spellEnd"/>
      <w:r w:rsidRPr="003A42D3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 xml:space="preserve"> для очей.</w:t>
      </w:r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 Вона не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тільки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корисна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але і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може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бути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дуже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цікава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для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дитини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. Ось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деякі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вправи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:</w:t>
      </w:r>
      <w:r w:rsidRPr="003A42D3">
        <w:rPr>
          <w:rFonts w:ascii="Arial" w:eastAsia="Times New Roman" w:hAnsi="Arial" w:cs="Arial"/>
          <w:noProof/>
          <w:color w:val="003366"/>
          <w:sz w:val="28"/>
          <w:szCs w:val="28"/>
          <w:lang w:eastAsia="ru-RU"/>
        </w:rPr>
        <w:drawing>
          <wp:inline distT="0" distB="0" distL="0" distR="0" wp14:anchorId="7AAD4CDF" wp14:editId="656AEDE3">
            <wp:extent cx="2857500" cy="2219325"/>
            <wp:effectExtent l="0" t="0" r="0" b="9525"/>
            <wp:docPr id="2" name="Рисунок 2" descr="http://58.sadok.zt.ua/wp-content/uploads/2021/03/9-300x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58.sadok.zt.ua/wp-content/uploads/2021/03/9-300x2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2D3" w:rsidRPr="003A42D3" w:rsidRDefault="003A42D3" w:rsidP="003A42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D5D5D"/>
          <w:sz w:val="24"/>
          <w:szCs w:val="24"/>
          <w:lang w:eastAsia="ru-RU"/>
        </w:rPr>
      </w:pP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Інтенсивно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порухайте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очима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по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горизонталі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(направо –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налі</w:t>
      </w:r>
      <w:proofErr w:type="gram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во</w:t>
      </w:r>
      <w:proofErr w:type="spellEnd"/>
      <w:proofErr w:type="gram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) і по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вертикалі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(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вгору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– вниз).</w:t>
      </w:r>
    </w:p>
    <w:p w:rsidR="003A42D3" w:rsidRPr="003A42D3" w:rsidRDefault="003A42D3" w:rsidP="003A42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D5D5D"/>
          <w:sz w:val="24"/>
          <w:szCs w:val="24"/>
          <w:lang w:eastAsia="ru-RU"/>
        </w:rPr>
      </w:pPr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Плавно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описуйте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поглядом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фігури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: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горизонтальну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вісімку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вертикальну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вісімку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літери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.</w:t>
      </w:r>
    </w:p>
    <w:p w:rsidR="003A42D3" w:rsidRPr="003A42D3" w:rsidRDefault="003A42D3" w:rsidP="003A42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D5D5D"/>
          <w:sz w:val="24"/>
          <w:szCs w:val="24"/>
          <w:lang w:eastAsia="ru-RU"/>
        </w:rPr>
      </w:pP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Зробіть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кругові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рухи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відкритими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очима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.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Спочатку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рухайтеся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за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годинниковою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стр</w:t>
      </w:r>
      <w:proofErr w:type="gram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ілкою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потім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–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проти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.</w:t>
      </w:r>
    </w:p>
    <w:p w:rsidR="003A42D3" w:rsidRPr="003A42D3" w:rsidRDefault="003A42D3" w:rsidP="003A42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D5D5D"/>
          <w:sz w:val="24"/>
          <w:szCs w:val="24"/>
          <w:lang w:eastAsia="ru-RU"/>
        </w:rPr>
      </w:pPr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Сильно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зажмурте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очі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а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поті</w:t>
      </w:r>
      <w:proofErr w:type="gram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м</w:t>
      </w:r>
      <w:proofErr w:type="spellEnd"/>
      <w:proofErr w:type="gram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розслабте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м’язи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.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Повторіть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декілька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разі</w:t>
      </w:r>
      <w:proofErr w:type="gram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</w:t>
      </w:r>
      <w:proofErr w:type="spellEnd"/>
      <w:proofErr w:type="gram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.</w:t>
      </w:r>
    </w:p>
    <w:p w:rsidR="003A42D3" w:rsidRPr="003A42D3" w:rsidRDefault="003A42D3" w:rsidP="003A42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D5D5D"/>
          <w:sz w:val="24"/>
          <w:szCs w:val="24"/>
          <w:lang w:eastAsia="ru-RU"/>
        </w:rPr>
      </w:pPr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Не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менше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ста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разі</w:t>
      </w:r>
      <w:proofErr w:type="gram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</w:t>
      </w:r>
      <w:proofErr w:type="spellEnd"/>
      <w:proofErr w:type="gram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легко і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швидко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поморгайте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очима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.</w:t>
      </w:r>
    </w:p>
    <w:p w:rsidR="003A42D3" w:rsidRPr="003A42D3" w:rsidRDefault="003A42D3" w:rsidP="003A42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D5D5D"/>
          <w:sz w:val="24"/>
          <w:szCs w:val="24"/>
          <w:lang w:eastAsia="ru-RU"/>
        </w:rPr>
      </w:pPr>
      <w:proofErr w:type="spellStart"/>
      <w:proofErr w:type="gram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</w:t>
      </w:r>
      <w:proofErr w:type="gram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ідійдіть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до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вікна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уважно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подивіться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на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близько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розташований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предмет,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наприклад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на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віконну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раму, а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потім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вдалину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наприклад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, на дерево.</w:t>
      </w:r>
    </w:p>
    <w:p w:rsidR="003A42D3" w:rsidRPr="003A42D3" w:rsidRDefault="003A42D3" w:rsidP="003A42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D5D5D"/>
          <w:sz w:val="24"/>
          <w:szCs w:val="24"/>
          <w:lang w:eastAsia="ru-RU"/>
        </w:rPr>
      </w:pPr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На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вдиху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подивіться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у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правий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верхній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кут (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приблизно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45°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відвертикалі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) і, не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затримуючись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поверніть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очі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в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початкове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положення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. На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наступному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вдиху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подивіться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в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нижній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лівий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кут і на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виході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поверніть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очі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в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початкове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положення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.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Повторіть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вправу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подивившись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спочатку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л</w:t>
      </w:r>
      <w:proofErr w:type="gram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івий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верхній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кут,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потім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– в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правий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нижній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.</w:t>
      </w:r>
    </w:p>
    <w:p w:rsidR="003A42D3" w:rsidRPr="003A42D3" w:rsidRDefault="003A42D3" w:rsidP="003A42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D5D5D"/>
          <w:sz w:val="24"/>
          <w:szCs w:val="24"/>
          <w:lang w:eastAsia="ru-RU"/>
        </w:rPr>
      </w:pP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Глибоко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вдихаючи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подивіться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gram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на</w:t>
      </w:r>
      <w:proofErr w:type="gram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кінчик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носа.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Зробіть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затримку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дихання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на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декілька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секунд і,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видихаючи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поверніть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очі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в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початкове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положення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.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Поті</w:t>
      </w:r>
      <w:proofErr w:type="gram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м</w:t>
      </w:r>
      <w:proofErr w:type="spellEnd"/>
      <w:proofErr w:type="gram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просто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закрийте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очі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на пару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хвилин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,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спокійно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і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глибоко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 xml:space="preserve"> </w:t>
      </w:r>
      <w:proofErr w:type="spellStart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подихайте</w:t>
      </w:r>
      <w:proofErr w:type="spellEnd"/>
      <w:r w:rsidRPr="003A42D3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.</w:t>
      </w:r>
    </w:p>
    <w:p w:rsidR="00D12C5C" w:rsidRDefault="00D12C5C"/>
    <w:sectPr w:rsidR="00D12C5C" w:rsidSect="003A42D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C2447"/>
    <w:multiLevelType w:val="multilevel"/>
    <w:tmpl w:val="CC32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8C3B96"/>
    <w:multiLevelType w:val="multilevel"/>
    <w:tmpl w:val="5DB8C9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EF"/>
    <w:rsid w:val="003A42D3"/>
    <w:rsid w:val="00781435"/>
    <w:rsid w:val="00CA0FEF"/>
    <w:rsid w:val="00D1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4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1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1396</Words>
  <Characters>7960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2021-12-27T19:00:00Z</dcterms:created>
  <dcterms:modified xsi:type="dcterms:W3CDTF">2021-12-27T19:01:00Z</dcterms:modified>
</cp:coreProperties>
</file>