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4"/>
        <w:gridCol w:w="4672"/>
      </w:tblGrid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"http://uon.cg.gov.ua/web_docs/2143/2014/09/docs/osnovi_soc_zahishenosti_invalidiv_v_Ukraine.doc"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Закон України «Про основи соціальної захищеності інвалідів в Україні»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https://zakon.rada.gov.ua/laws/show/875-12#Text</w:t>
              </w:r>
            </w:hyperlink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Закон України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«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highlight w:val="white"/>
                </w:rPr>
                <w:t xml:space="preserve"> Про реабілітацію осіб з інвалідністю в Україні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https://zakon.rada.gov.ua/laws/show/2961-15#Text</w:t>
              </w:r>
            </w:hyperlink>
          </w:p>
        </w:tc>
      </w:tr>
      <w:tr w:rsidR="00AF34CA" w:rsidTr="00520B1B">
        <w:trPr>
          <w:trHeight w:val="1095"/>
        </w:trPr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 від 06.09.2018 № 2541-VIII «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 внесення змін до деяких законів України щодо доступу осіб з особливими освітніми потребами до освітніх послуг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https://zakon.rada.gov.ua/laws/show/2541-19#Text</w:t>
              </w:r>
            </w:hyperlink>
          </w:p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 від 06.09.2018 № 2541-VIII «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Про внесення змін до деяких законів України щодо доступу осіб з особливими освітніми потребами до освітніх послуг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https://zakon.rada.gov.ua/laws/show/2541-19#Text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Указ Президента України №533 від 13.12.2016р. "Про заходи, спрямовані на забезпечення додержання прав осіб з інвалідністю"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https://www.president.gov.ua/documents/5532016-20914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Кабінету Міністрів України від 12 липня 2017 р. № 545 «Про затвердження Положення про інклюзивно-ресурсний центр»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https://zakon.rada.gov.ua/laws/show/545-2017-%D0%BF#Text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AF34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Кабміну  від 15.08.2011 № 872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«Про затвердження Порядку організації інклюзивного навчання у загальноосвітніх навчальних закладах»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sz w:val="24"/>
                <w:szCs w:val="24"/>
              </w:rPr>
            </w:pPr>
            <w:hyperlink r:id="rId18" w:anchor="Text">
              <w:r>
                <w:rPr>
                  <w:color w:val="0000FF"/>
                  <w:sz w:val="24"/>
                  <w:szCs w:val="24"/>
                  <w:u w:val="single"/>
                </w:rPr>
                <w:t>https://zakon.rada.gov.ua/laws/show/872-2011-%D0%BF#Text</w:t>
              </w:r>
            </w:hyperlink>
          </w:p>
          <w:p w:rsidR="00AF34CA" w:rsidRDefault="00AF34CA" w:rsidP="00520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Постанова Кабміну   від 21 серпня 2019 р. N 779 «Про організацію інклюзивного навчання в закладах позашкільної освіти».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Із змінами і доповненнями, внесеними постановою Кабінету Міністрів України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br/>
                <w:t> від 21 липня 2021 року N 765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https://zakon.rada.gov.ua/laws/show/779-2019-%D0%BF#Text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AF34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Кабінету Міністрів України від 09.08.2017  №588 "Про внесення змін до Порядку організації інклюзивного навчання у загальноосвітніх навчальних закладах»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https://zakon.rada.gov.ua/laws/show/588-2017-%D0%BF#Text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Кабінету Міністрів України від 12 липня 2017 р. № 545 «Про затвердження Положення про інклюзивно-ресурсний центр»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https://zakon.rada.gov.ua/laws/show/545-2017-%D0%BF#Text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rPr>
          <w:trHeight w:val="1380"/>
        </w:trPr>
        <w:tc>
          <w:tcPr>
            <w:tcW w:w="5104" w:type="dxa"/>
          </w:tcPr>
          <w:p w:rsidR="00AF34CA" w:rsidRDefault="00AF34CA" w:rsidP="00520B1B">
            <w:pPr>
              <w:shd w:val="clear" w:color="auto" w:fill="FFFFFF"/>
              <w:ind w:right="4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 Кабміну від 9 грудня 2020 р. № 1289 «Про затвердження Порядку забезпечення допоміжними засобами для навчання осіб з особливими освітніми потребами у закладах освіти»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https://zakon.rada.gov.ua/laws/show/1289-2020-%D0%BF/print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rPr>
          <w:trHeight w:val="560"/>
        </w:trPr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Постанова Кабінету Міністрів України від 21.10.2020 № 983 «Про внесення змін до 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lastRenderedPageBreak/>
                <w:t>постанов Кабінету Міністрів України від 23 квітня  2007 року № 585 і від 12 липня 2017 року № 545» щодо терміну навчання дітей з особливими освітніми потребами в закладах загальної середньої  освіти та в спеціальних школах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https://zakon.rada.gov.ua/laws/show/983-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2020-%D0%BF#Text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Наказ МОН від 08.06.1975 №609 «Про затвердження примірного положення про команду психолого-педагогічного супроводу дитини з особливими освітніми потребами в закладі загальної середньої та дошкільної освіти»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https://zakon.rada.gov.ua/rada/show/v0609729-18#Text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 від 13.05.1993 № 135 "Про затвердження положення про логопедичні пункти системи освіти"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https://zakon.rada.gov.ua/laws/show/z0059-93#Text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Положення про індивідуальну форму здобуття загальної середньої освіти, затверджене наказом Міністерства освіти і науки України від 12 січня 2016 року 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№ 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(у редакції наказу Міністерства освіти і науки України від 10 липня 2019 року № 955).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https://zakon.rada.gov.ua/laws/show/z0852-19#Text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МОН України від 23.04.2018р. №414 "Про затвердження Типового переліку спеціальних засобів корекції психофізичного розвитку дітей з особливими освітніми потребами, які навчаються в інклюзивних та спеціальних класах закладів загальної середньої освіти"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https://zakon.rada.gov.ua/laws/show/z0582-18#Text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№ 814 від 26.07.2018 "Про затвердження типової освітньої програми початкової освіти спеціальних закладів загальної середньої освіти для дітей з особливими освітніми потребами » (зі змінами, внесеними наказом № 917 від 16.08.2018 )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https://zakon.rada.gov.ua/rada/show/v0814729-18#Text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Наказ № 693 від 25.06.2018 "Про затвердження типової освітньої програми спеціальних закладів загальної середньої освіти І ступеня для дітей з особливими освітніми потребами«  (із змінами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внесеними наказом  № 968 від 04.09.2018 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https://zakon.rada.gov.ua/rada/show/v0693729-18#Text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№ 627 від 12.06.2018 "Про затвердження типової освітньої програми спеціальних закладів загальної середньої  (із змінами внесеними наказами № 815 від 26.07.2018,  № 808 від 10.06.2019 )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https://zakon.rada.gov.ua/rada/show/v0627729-18#Text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Наказу Міністерства освіти і науки </w:t>
            </w:r>
            <w:hyperlink r:id="rId34" w:anchor="n1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№ 944 від 22.07.2020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}" Про затвердження типової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освітньої програми спеціальних закладів загальної середньої освіти III ступеня для дітей з особливими освітніми потребами»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https://zakon.rada.gov.ua/rada/show/v0944729-20#Text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№ 816 від 26.07.2018 "Про затвердження типової освітньої програми початкової освіти спеціальних закладів загальної середньої освіти для учнів 1 класів з інтелектуальними порушеннями"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anchor="Text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https://zakon.rada.gov.ua/rada/show/v0816729-18#Text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№ 917 від 02.07.2019 "Про затвердження типової освітньої програми початкової освіти спеціальних закладів загальної середньої освіти для учнів 2 класу з порушеннями інтелектуального розвитку" 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https://mon.gov.ua/ua/npa/pro-zatverdzhennya-tipovoyi-osvitnoyi-programi-pochatkovoyi-osviti-specialnih-zakladiv-zagalnoyi-serednoyi-osviti-dlya-uchniv-2-klasu-z-porushennyami-intelektualnogo-rozvitku</w:t>
              </w:r>
            </w:hyperlink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№ 467 від 01.04.2020 "Про затвердження типової освітньої програми початкової освіти спеціальних закладів загальної середньої освіти для учнів 3 класу з порушеннями інтелектуального розвитку»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https://mon.gov.ua/ua/npa/pro-zatverdzhennya-tipovoyi-osvitnoyi-programi-pochatkovoyi-osviti-specialnih-zakladiv-zagalnoyi-serednoyi-osviti-dlya-uchniv-3-klasu-z-porushennyami-intelektualnogo-rozvitku</w:t>
              </w:r>
            </w:hyperlink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№ 121 від 01.04.2021"Про затвердження типової освітньої програми початкової освіти спеціальних закладів загальної середньої освіти для учнів 4 класу з порушеннями інтелектуального розвитку»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https://mon.gov.ua/ua/npa/pro-zatverdzhennya-tipovoyi-osvitnoyi-programi-pochatkovoyi-osviti-specialnih-zakladiv-zagalnoyi-serednoyi-osviti-dlya-uchniv-4-klasu-z-porushennyami-intelektualnogo-rozvitku</w:t>
              </w:r>
            </w:hyperlink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Лист МОН України від 13.08.2014р. №1/9-414 "Про забезпечення безперешкодного доступу до навчальних закладів"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http://osvita.ua/legislation/other/42597/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Наказ МОН України від 14.07.2017 №1039 "Про надання грифів Міністерства освіти і науки України навчальній літературі для дітей з особливими освітніми потребами"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http://old.mon.gov.ua/files/normative/2017-08-09/7817/nmo-1039-1.pdf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  МОН від 18.5.2012 р. № 1/9-384 «Про організацію інклюзивного навчання у загальноосвітніх навчальних закладах»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https://osvita.ua/legislation/Ser_osv/29627/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Лист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МОНмолодьспорт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№1/9-694 від 28.09.12 року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Щодо введення посади вихователя (асистента вчителя) у загальноосвітніх навчальних закладах з інклюзивним навчанням»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http://osvita.ua/legislation/Ser_osv/31601/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i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00000"/>
                  <w:highlight w:val="white"/>
                </w:rPr>
                <w:t>Лист МОН №1/9-539 від 08.08.13р. "Про організаційно-методичні засади забезпечення права на освіту дітям з особливими освітніми потребами"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http://osvita.ua/legislation/other/36815/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Лист МОН від 05.02.2018р.  №2.5-281. Роз'яснення стосовно тривалості уроків в інклюзивних класах та щодо функціональних обов'язків асистента вчителя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http://www.osvita.sm.gov.ua/images/Nakaz_2017/2.5-28.pdf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Лист МОН від 05.04.2019 № 1/9-223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«Щодо забезпечення доступності закладів освіти для осіб з особливими освітніми потребами»</w:t>
            </w: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http://osvitaboguslav.at.ua/novyny/2019/1084_vkh_1_9-223.pdf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pStyle w:val="1"/>
              <w:shd w:val="clear" w:color="auto" w:fill="FFFFFF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Лист МОН від 16.06.2020 № 1/9-328 “Щодо методичних рекомендацій з організації психолого-педагогічного консиліуму для проведення повторної комплексної психолого-педагогічної оцінки розвитку дитини»</w:t>
            </w:r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https://imzo.gov.ua/2020/06/22/lyst-mon-vid-16-06-2020-1-9-328-shchodo-metodychnykh-rekomendatsiy-z-orhanizatsii-psykholoho-pedahohichnoho-konsyliumu-dlia-provedennia-povtornoi-kompleksnoi-psykholoho-pedahohichnoi-otsinky-rozvytku/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3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ДБН В.2.2-40:2018 «Будинки і споруди.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Інклюзивність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будівель і споруд. Основні положення».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http://dreamdim.ua/wp-content/uploads/2019/03/DBN-V2240-2018.pdf?fbclid=IwAR1JdAz8LzXLoPkZBMBPjGjh0NtsmogmuXm-x6d4qMQcLaEfbxMWbBdyPA8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Лист МОН </w:t>
              </w:r>
            </w:hyperlink>
            <w:hyperlink r:id="rId5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від 16.06.2020 № 1/9-328 </w:t>
              </w:r>
            </w:hyperlink>
            <w:hyperlink r:id="rId5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«Щодо методичних рекомендацій з організації психолого-педагогічного консиліуму для проведення повторної комплексної психолого-педагогічної оцінки розвитку дитини»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https://mon.gov.ua/ua/npa/shodo-metodichnih-rekomendacij-z-organizaciyi-psihologo-pedagogichnogo-konsiliumu-dlya-provedennya-povtornoyi-kompleksnoyi-psihologo-pedagogichnoyi-ocinki-rozvitku-ditini</w:t>
              </w:r>
            </w:hyperlink>
          </w:p>
        </w:tc>
      </w:tr>
      <w:tr w:rsidR="00AF34CA" w:rsidTr="00520B1B">
        <w:tc>
          <w:tcPr>
            <w:tcW w:w="5104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Лист МОН  України від 31.08.2020 №1/9-495 «Щодо організації навчання осіб з особливими освітніми потребами у закладах загальної середньої освіти у 2020/2021 навчальному році»</w:t>
              </w:r>
            </w:hyperlink>
          </w:p>
        </w:tc>
        <w:tc>
          <w:tcPr>
            <w:tcW w:w="4672" w:type="dxa"/>
          </w:tcPr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https://mon.gov.ua/ua/npa/shodo-organizaciyi-navchannya-osib-z-osoblivimi-osvitnimi-potrebami-u-zakladah-zagalnoyi-serednoyi-osviti-u-20202021-navchalnomu-roci</w:t>
              </w:r>
            </w:hyperlink>
          </w:p>
          <w:p w:rsidR="00AF34CA" w:rsidRDefault="00AF34CA" w:rsidP="00520B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0B33" w:rsidRDefault="00220B33">
      <w:bookmarkStart w:id="1" w:name="_GoBack"/>
      <w:bookmarkEnd w:id="1"/>
    </w:p>
    <w:sectPr w:rsidR="00220B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3BC"/>
    <w:multiLevelType w:val="multilevel"/>
    <w:tmpl w:val="CD68C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CA"/>
    <w:rsid w:val="00220B33"/>
    <w:rsid w:val="00A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F3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4C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F34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C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F3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4C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F34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541-19" TargetMode="External"/><Relationship Id="rId18" Type="http://schemas.openxmlformats.org/officeDocument/2006/relationships/hyperlink" Target="https://zakon.rada.gov.ua/laws/show/872-2011-%D0%BF" TargetMode="External"/><Relationship Id="rId26" Type="http://schemas.openxmlformats.org/officeDocument/2006/relationships/hyperlink" Target="https://zakon.rada.gov.ua/rada/show/v0609729-18" TargetMode="External"/><Relationship Id="rId39" Type="http://schemas.openxmlformats.org/officeDocument/2006/relationships/hyperlink" Target="https://mon.gov.ua/ua/npa/pro-zatverdzhennya-tipovoyi-osvitnoyi-programi-pochatkovoyi-osviti-specialnih-zakladiv-zagalnoyi-serednoyi-osviti-dlya-uchniv-4-klasu-z-porushennyami-intelektualnogo-rozvitku" TargetMode="External"/><Relationship Id="rId21" Type="http://schemas.openxmlformats.org/officeDocument/2006/relationships/hyperlink" Target="https://zakon.rada.gov.ua/laws/show/588-2017-%D0%BF" TargetMode="External"/><Relationship Id="rId34" Type="http://schemas.openxmlformats.org/officeDocument/2006/relationships/hyperlink" Target="https://zakon.rada.gov.ua/rada/show/v0944729-20" TargetMode="External"/><Relationship Id="rId42" Type="http://schemas.openxmlformats.org/officeDocument/2006/relationships/hyperlink" Target="http://old.mon.gov.ua/files/normative/2017-08-09/7817/nmo-1039-1.pdf" TargetMode="External"/><Relationship Id="rId47" Type="http://schemas.openxmlformats.org/officeDocument/2006/relationships/hyperlink" Target="http://osvita.ua/legislation/other/36815/" TargetMode="External"/><Relationship Id="rId50" Type="http://schemas.openxmlformats.org/officeDocument/2006/relationships/hyperlink" Target="http://osvitaboguslav.at.ua/novyny/2019/1084_vkh_1_9-223.pdf" TargetMode="External"/><Relationship Id="rId55" Type="http://schemas.openxmlformats.org/officeDocument/2006/relationships/hyperlink" Target="https://edirshkoly.mcfr.ua/npd-doc?npmid=94&amp;npid=56580" TargetMode="External"/><Relationship Id="rId7" Type="http://schemas.openxmlformats.org/officeDocument/2006/relationships/hyperlink" Target="http://uon.cg.gov.ua/web_docs/2143/2014/09/docs/reabilitaciya_invalidiv_v_Ukraine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545-2017-%D0%BF" TargetMode="External"/><Relationship Id="rId20" Type="http://schemas.openxmlformats.org/officeDocument/2006/relationships/hyperlink" Target="https://zakon.rada.gov.ua/laws/show/779-2019-%D0%BF" TargetMode="External"/><Relationship Id="rId29" Type="http://schemas.openxmlformats.org/officeDocument/2006/relationships/hyperlink" Target="https://zakon.rada.gov.ua/laws/show/z0852-19" TargetMode="External"/><Relationship Id="rId41" Type="http://schemas.openxmlformats.org/officeDocument/2006/relationships/hyperlink" Target="http://osvita.ua/legislation/other/42597/" TargetMode="External"/><Relationship Id="rId54" Type="http://schemas.openxmlformats.org/officeDocument/2006/relationships/hyperlink" Target="http://dreamdim.ua/wp-content/uploads/2019/03/DBN-V2240-2018.pdf?fbclid=IwAR1JdAz8LzXLoPkZBMBPjGjh0NtsmogmuXm-x6d4qMQcLaEfbxMWbBdyPA8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75-12" TargetMode="External"/><Relationship Id="rId11" Type="http://schemas.openxmlformats.org/officeDocument/2006/relationships/hyperlink" Target="https://zakon.rada.gov.ua/laws/show/2541-19" TargetMode="External"/><Relationship Id="rId24" Type="http://schemas.openxmlformats.org/officeDocument/2006/relationships/hyperlink" Target="http://vlada.pp.ua/goto/aHR0cDovL3NlYXJjaC5saWdhemFrb24udWEvbF9kb2MyLm5zZi9saW5rMS9LUDIwMDk4My5odG1s/" TargetMode="External"/><Relationship Id="rId32" Type="http://schemas.openxmlformats.org/officeDocument/2006/relationships/hyperlink" Target="https://zakon.rada.gov.ua/rada/show/v0693729-18" TargetMode="External"/><Relationship Id="rId37" Type="http://schemas.openxmlformats.org/officeDocument/2006/relationships/hyperlink" Target="https://mon.gov.ua/ua/npa/pro-zatverdzhennya-tipovoyi-osvitnoyi-programi-pochatkovoyi-osviti-specialnih-zakladiv-zagalnoyi-serednoyi-osviti-dlya-uchniv-2-klasu-z-porushennyami-intelektualnogo-rozvitku" TargetMode="External"/><Relationship Id="rId40" Type="http://schemas.openxmlformats.org/officeDocument/2006/relationships/hyperlink" Target="http://osvita.ua/legislation/other/42597/" TargetMode="External"/><Relationship Id="rId45" Type="http://schemas.openxmlformats.org/officeDocument/2006/relationships/hyperlink" Target="http://osvita.ua/legislation/Ser_osv/31601/" TargetMode="External"/><Relationship Id="rId53" Type="http://schemas.openxmlformats.org/officeDocument/2006/relationships/hyperlink" Target="http://www.minregion.gov.ua/wp-content/uploads/2019/01/V2240-2018.pdf" TargetMode="External"/><Relationship Id="rId58" Type="http://schemas.openxmlformats.org/officeDocument/2006/relationships/hyperlink" Target="https://mon.gov.ua/ua/npa/shodo-metodichnih-rekomendacij-z-organizaciyi-psihologo-pedagogichnogo-konsiliumu-dlya-provedennya-povtornoyi-kompleksnoyi-psihologo-pedagogichnoyi-ocinki-rozvitku-diti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esident.gov.ua/documents/5532016-20914" TargetMode="External"/><Relationship Id="rId23" Type="http://schemas.openxmlformats.org/officeDocument/2006/relationships/hyperlink" Target="https://zakon.rada.gov.ua/laws/show/1289-2020-%D0%BF/print" TargetMode="External"/><Relationship Id="rId28" Type="http://schemas.openxmlformats.org/officeDocument/2006/relationships/hyperlink" Target="https://osvita.ua/legislation/Ser_osv/50829/" TargetMode="External"/><Relationship Id="rId36" Type="http://schemas.openxmlformats.org/officeDocument/2006/relationships/hyperlink" Target="https://zakon.rada.gov.ua/rada/show/v0816729-18" TargetMode="External"/><Relationship Id="rId49" Type="http://schemas.openxmlformats.org/officeDocument/2006/relationships/hyperlink" Target="http://www.osvita.sm.gov.ua/images/Nakaz_2017/2.5-28.pdf" TargetMode="External"/><Relationship Id="rId57" Type="http://schemas.openxmlformats.org/officeDocument/2006/relationships/hyperlink" Target="https://edirshkoly.mcfr.ua/npd-doc?npmid=94&amp;npid=5658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zakon.rada.gov.ua/laws/show/2541-19" TargetMode="External"/><Relationship Id="rId19" Type="http://schemas.openxmlformats.org/officeDocument/2006/relationships/hyperlink" Target="http://search.ligazakon.ua/l_doc2.nsf/link1/KP210765.html" TargetMode="External"/><Relationship Id="rId31" Type="http://schemas.openxmlformats.org/officeDocument/2006/relationships/hyperlink" Target="https://zakon.rada.gov.ua/rada/show/v0814729-18" TargetMode="External"/><Relationship Id="rId44" Type="http://schemas.openxmlformats.org/officeDocument/2006/relationships/hyperlink" Target="https://osvita.ua/legislation/Ser_osv/29627/" TargetMode="External"/><Relationship Id="rId52" Type="http://schemas.openxmlformats.org/officeDocument/2006/relationships/hyperlink" Target="https://imzo.gov.ua/2020/06/22/lyst-mon-vid-16-06-2020-1-9-328-shchodo-metodychnykh-rekomendatsiy-z-orhanizatsii-psykholoho-pedahohichnoho-konsyliumu-dlia-provedennia-povtornoi-kompleksnoi-psykholoho-pedahohichnoi-otsinky-rozvytku/" TargetMode="External"/><Relationship Id="rId60" Type="http://schemas.openxmlformats.org/officeDocument/2006/relationships/hyperlink" Target="https://mon.gov.ua/ua/npa/shodo-organizaciyi-navchannya-osib-z-osoblivimi-osvitnimi-potrebami-u-zakladah-zagalnoyi-serednoyi-osviti-u-20202021-navchalnomu-ro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61-15" TargetMode="External"/><Relationship Id="rId14" Type="http://schemas.openxmlformats.org/officeDocument/2006/relationships/hyperlink" Target="http://www.president.gov.ua/documents/5532016-20914" TargetMode="External"/><Relationship Id="rId22" Type="http://schemas.openxmlformats.org/officeDocument/2006/relationships/hyperlink" Target="https://zakon.rada.gov.ua/laws/show/545-2017-%D0%BF" TargetMode="External"/><Relationship Id="rId27" Type="http://schemas.openxmlformats.org/officeDocument/2006/relationships/hyperlink" Target="https://zakon.rada.gov.ua/laws/show/z0059-93" TargetMode="External"/><Relationship Id="rId30" Type="http://schemas.openxmlformats.org/officeDocument/2006/relationships/hyperlink" Target="https://zakon.rada.gov.ua/laws/show/z0582-18" TargetMode="External"/><Relationship Id="rId35" Type="http://schemas.openxmlformats.org/officeDocument/2006/relationships/hyperlink" Target="https://zakon.rada.gov.ua/rada/show/v0944729-20" TargetMode="External"/><Relationship Id="rId43" Type="http://schemas.openxmlformats.org/officeDocument/2006/relationships/hyperlink" Target="http://old.mon.gov.ua/files/normative/2017-08-09/7817/nmo-1039-1.pdf" TargetMode="External"/><Relationship Id="rId48" Type="http://schemas.openxmlformats.org/officeDocument/2006/relationships/hyperlink" Target="http://vlada.pp.ua/goto/aHR0cHM6Ly9kcml2ZS5nb29nbGUuY29tL2ZpbGUvZC8xZkFxeklFLVFxazVKOEVJYjZZaUxwWkE0Q0swYzFiWHovdmlldw==/" TargetMode="External"/><Relationship Id="rId56" Type="http://schemas.openxmlformats.org/officeDocument/2006/relationships/hyperlink" Target="https://edirshkoly.mcfr.ua/npd-doc?npmid=94&amp;npid=56580" TargetMode="External"/><Relationship Id="rId8" Type="http://schemas.openxmlformats.org/officeDocument/2006/relationships/hyperlink" Target="http://uon.cg.gov.ua/web_docs/2143/2014/09/docs/reabilitaciya_invalidiv_v_Ukraine.doc" TargetMode="External"/><Relationship Id="rId51" Type="http://schemas.openxmlformats.org/officeDocument/2006/relationships/hyperlink" Target="http://osvitaboguslav.at.ua/novyny/2019/1084_vkh_1_9-223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akon.rada.gov.ua/laws/show/2541-19" TargetMode="External"/><Relationship Id="rId17" Type="http://schemas.openxmlformats.org/officeDocument/2006/relationships/hyperlink" Target="https://edirshkoly.mcfr.ua/npd-doc?npmid=94&amp;npid=39307" TargetMode="External"/><Relationship Id="rId25" Type="http://schemas.openxmlformats.org/officeDocument/2006/relationships/hyperlink" Target="https://zakon.rada.gov.ua/laws/show/983-2020-%D0%BF" TargetMode="External"/><Relationship Id="rId33" Type="http://schemas.openxmlformats.org/officeDocument/2006/relationships/hyperlink" Target="https://zakon.rada.gov.ua/rada/show/v0627729-18" TargetMode="External"/><Relationship Id="rId38" Type="http://schemas.openxmlformats.org/officeDocument/2006/relationships/hyperlink" Target="https://mon.gov.ua/ua/npa/pro-zatverdzhennya-tipovoyi-osvitnoyi-programi-pochatkovoyi-osviti-specialnih-zakladiv-zagalnoyi-serednoyi-osviti-dlya-uchniv-3-klasu-z-porushennyami-intelektualnogo-rozvitku" TargetMode="External"/><Relationship Id="rId46" Type="http://schemas.openxmlformats.org/officeDocument/2006/relationships/hyperlink" Target="http://osvita.ua/legislation/other/36815/" TargetMode="External"/><Relationship Id="rId59" Type="http://schemas.openxmlformats.org/officeDocument/2006/relationships/hyperlink" Target="https://osvita-perechin.gov.ua/uploads/luct_MONU_No_1_9-495-metodicni-rekomendacii-inkluz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9000</Words>
  <Characters>5130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FryLine</cp:lastModifiedBy>
  <cp:revision>1</cp:revision>
  <dcterms:created xsi:type="dcterms:W3CDTF">2021-11-15T09:13:00Z</dcterms:created>
  <dcterms:modified xsi:type="dcterms:W3CDTF">2021-11-15T09:13:00Z</dcterms:modified>
</cp:coreProperties>
</file>