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091" w:rsidRPr="001E3273" w:rsidRDefault="00B10091" w:rsidP="00B10091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 w:rsidRPr="001E3273">
        <w:rPr>
          <w:rFonts w:ascii="Times New Roman" w:hAnsi="Times New Roman"/>
          <w:b/>
          <w:sz w:val="24"/>
          <w:szCs w:val="24"/>
          <w:lang w:val="uk-UA"/>
        </w:rPr>
        <w:t>4.</w:t>
      </w:r>
      <w:r>
        <w:rPr>
          <w:rFonts w:ascii="Times New Roman" w:hAnsi="Times New Roman"/>
          <w:b/>
          <w:sz w:val="24"/>
          <w:szCs w:val="24"/>
          <w:lang w:val="uk-UA" w:eastAsia="ru-RU"/>
        </w:rPr>
        <w:t xml:space="preserve"> 1.4.2</w:t>
      </w:r>
      <w:bookmarkStart w:id="0" w:name="_GoBack"/>
      <w:r>
        <w:rPr>
          <w:rFonts w:ascii="Times New Roman" w:hAnsi="Times New Roman"/>
          <w:b/>
          <w:sz w:val="24"/>
          <w:szCs w:val="24"/>
          <w:lang w:val="uk-UA" w:eastAsia="ru-RU"/>
        </w:rPr>
        <w:t xml:space="preserve">. </w:t>
      </w:r>
      <w:proofErr w:type="spellStart"/>
      <w:r w:rsidRPr="001E3273">
        <w:rPr>
          <w:rFonts w:ascii="Times New Roman" w:hAnsi="Times New Roman"/>
          <w:b/>
          <w:sz w:val="24"/>
          <w:szCs w:val="24"/>
          <w:lang w:eastAsia="ru-RU"/>
        </w:rPr>
        <w:t>Перспективний</w:t>
      </w:r>
      <w:proofErr w:type="spellEnd"/>
      <w:r w:rsidRPr="001E3273">
        <w:rPr>
          <w:rFonts w:ascii="Times New Roman" w:hAnsi="Times New Roman"/>
          <w:b/>
          <w:sz w:val="24"/>
          <w:szCs w:val="24"/>
          <w:lang w:eastAsia="ru-RU"/>
        </w:rPr>
        <w:t xml:space="preserve"> план </w:t>
      </w:r>
      <w:r w:rsidRPr="001E3273">
        <w:rPr>
          <w:rFonts w:ascii="Times New Roman" w:hAnsi="Times New Roman"/>
          <w:b/>
          <w:sz w:val="24"/>
          <w:szCs w:val="24"/>
          <w:lang w:val="uk-UA" w:eastAsia="ru-RU"/>
        </w:rPr>
        <w:t xml:space="preserve">вивчення, узагальнення і поширення ЕПД учителів </w:t>
      </w:r>
    </w:p>
    <w:p w:rsidR="00B10091" w:rsidRPr="001E3273" w:rsidRDefault="00B10091" w:rsidP="00B10091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>упродовж 2020-2025 рр</w:t>
      </w:r>
      <w:bookmarkEnd w:id="0"/>
      <w:r>
        <w:rPr>
          <w:rFonts w:ascii="Times New Roman" w:hAnsi="Times New Roman"/>
          <w:b/>
          <w:sz w:val="24"/>
          <w:szCs w:val="24"/>
          <w:lang w:val="uk-UA" w:eastAsia="ru-RU"/>
        </w:rPr>
        <w:t>.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9"/>
        <w:gridCol w:w="2075"/>
        <w:gridCol w:w="1940"/>
        <w:gridCol w:w="2993"/>
        <w:gridCol w:w="1508"/>
      </w:tblGrid>
      <w:tr w:rsidR="00B10091" w:rsidRPr="001E3273" w:rsidTr="00480A18">
        <w:tc>
          <w:tcPr>
            <w:tcW w:w="1549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Навчальний рік</w:t>
            </w:r>
          </w:p>
        </w:tc>
        <w:tc>
          <w:tcPr>
            <w:tcW w:w="2075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Автор досвіду</w:t>
            </w:r>
          </w:p>
        </w:tc>
        <w:tc>
          <w:tcPr>
            <w:tcW w:w="1940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Предмет</w:t>
            </w:r>
          </w:p>
        </w:tc>
        <w:tc>
          <w:tcPr>
            <w:tcW w:w="2993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Тема досвіду</w:t>
            </w:r>
          </w:p>
        </w:tc>
        <w:tc>
          <w:tcPr>
            <w:tcW w:w="1508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Рівень</w:t>
            </w:r>
          </w:p>
        </w:tc>
      </w:tr>
      <w:tr w:rsidR="00B10091" w:rsidRPr="001E3273" w:rsidTr="00480A18">
        <w:tc>
          <w:tcPr>
            <w:tcW w:w="1549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2020/2021</w:t>
            </w:r>
          </w:p>
        </w:tc>
        <w:tc>
          <w:tcPr>
            <w:tcW w:w="2075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Михалюк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Емілія Теофілівна</w:t>
            </w:r>
          </w:p>
        </w:tc>
        <w:tc>
          <w:tcPr>
            <w:tcW w:w="1940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Заступник директора з НВР</w:t>
            </w:r>
          </w:p>
        </w:tc>
        <w:tc>
          <w:tcPr>
            <w:tcW w:w="2993" w:type="dxa"/>
          </w:tcPr>
          <w:p w:rsidR="00B10091" w:rsidRPr="006A5459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6A5459">
              <w:rPr>
                <w:rFonts w:ascii="Times New Roman" w:hAnsi="Times New Roman"/>
                <w:sz w:val="20"/>
                <w:szCs w:val="20"/>
                <w:lang w:val="uk-UA" w:eastAsia="ru-RU"/>
              </w:rPr>
              <w:t>«</w:t>
            </w:r>
            <w:proofErr w:type="spellStart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>Удосконалення</w:t>
            </w:r>
            <w:proofErr w:type="spellEnd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>модернізаці</w:t>
            </w:r>
            <w:proofErr w:type="spellEnd"/>
            <w:r w:rsidRPr="006A5459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я</w:t>
            </w:r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>освітньо</w:t>
            </w:r>
            <w:proofErr w:type="spellEnd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 </w:t>
            </w:r>
            <w:proofErr w:type="spellStart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>виховного</w:t>
            </w:r>
            <w:proofErr w:type="spellEnd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>процесу</w:t>
            </w:r>
            <w:proofErr w:type="spellEnd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шляхом </w:t>
            </w:r>
            <w:proofErr w:type="spellStart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>використання</w:t>
            </w:r>
            <w:proofErr w:type="spellEnd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>інноваційних</w:t>
            </w:r>
            <w:proofErr w:type="spellEnd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5459">
              <w:rPr>
                <w:rFonts w:ascii="Times New Roman" w:hAnsi="Times New Roman"/>
                <w:color w:val="000000"/>
                <w:sz w:val="20"/>
                <w:szCs w:val="20"/>
              </w:rPr>
              <w:t>технологій</w:t>
            </w:r>
            <w:proofErr w:type="spellEnd"/>
            <w:r w:rsidRPr="006A5459">
              <w:rPr>
                <w:rFonts w:ascii="Times New Roman" w:hAnsi="Times New Roman"/>
                <w:sz w:val="20"/>
                <w:szCs w:val="20"/>
                <w:lang w:val="uk-UA" w:eastAsia="ru-RU"/>
              </w:rPr>
              <w:t>»</w:t>
            </w:r>
          </w:p>
        </w:tc>
        <w:tc>
          <w:tcPr>
            <w:tcW w:w="1508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На рівні закладу</w:t>
            </w:r>
          </w:p>
        </w:tc>
      </w:tr>
      <w:tr w:rsidR="00B10091" w:rsidRPr="001E3273" w:rsidTr="00480A18">
        <w:tc>
          <w:tcPr>
            <w:tcW w:w="1549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2021/2022</w:t>
            </w:r>
          </w:p>
        </w:tc>
        <w:tc>
          <w:tcPr>
            <w:tcW w:w="2075" w:type="dxa"/>
          </w:tcPr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Гук Софія Василівна</w:t>
            </w: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Скуба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Оксана Григорівна</w:t>
            </w: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Покотило Галина Володимирівна</w:t>
            </w: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Pr="001E3273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Мельничук Л.М.</w:t>
            </w:r>
          </w:p>
        </w:tc>
        <w:tc>
          <w:tcPr>
            <w:tcW w:w="1940" w:type="dxa"/>
          </w:tcPr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Фізика,інформатика</w:t>
            </w:r>
            <w:proofErr w:type="spellEnd"/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Початкові класи,</w:t>
            </w: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Німецька мова</w:t>
            </w: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Дошкілний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підрозділ</w:t>
            </w:r>
          </w:p>
        </w:tc>
        <w:tc>
          <w:tcPr>
            <w:tcW w:w="2993" w:type="dxa"/>
          </w:tcPr>
          <w:p w:rsidR="00B10091" w:rsidRDefault="00B10091" w:rsidP="00480A18">
            <w:pPr>
              <w:rPr>
                <w:color w:val="000000"/>
                <w:sz w:val="20"/>
                <w:szCs w:val="20"/>
                <w:lang w:val="uk-UA"/>
              </w:rPr>
            </w:pPr>
            <w:r w:rsidRPr="006A5459">
              <w:rPr>
                <w:rFonts w:ascii="Times New Roman" w:hAnsi="Times New Roman"/>
                <w:sz w:val="20"/>
                <w:szCs w:val="20"/>
                <w:lang w:val="uk-UA" w:eastAsia="ru-RU"/>
              </w:rPr>
              <w:t>«</w:t>
            </w:r>
            <w:r w:rsidRPr="006A5459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Про</w:t>
            </w:r>
            <w:r w:rsidRPr="006A5459">
              <w:rPr>
                <w:rStyle w:val="fs14"/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співпрацю вчителя та учнів на </w:t>
            </w:r>
            <w:proofErr w:type="spellStart"/>
            <w:r w:rsidRPr="006A5459">
              <w:rPr>
                <w:rStyle w:val="fs14"/>
                <w:rFonts w:ascii="Times New Roman" w:hAnsi="Times New Roman"/>
                <w:color w:val="000000"/>
                <w:sz w:val="20"/>
                <w:szCs w:val="20"/>
                <w:lang w:val="uk-UA"/>
              </w:rPr>
              <w:t>уроках</w:t>
            </w:r>
            <w:proofErr w:type="spellEnd"/>
            <w:r w:rsidRPr="006A5459">
              <w:rPr>
                <w:rStyle w:val="fs14"/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фізики , інформатики</w:t>
            </w:r>
            <w:r>
              <w:rPr>
                <w:lang w:val="uk-UA" w:eastAsia="ru-RU"/>
              </w:rPr>
              <w:t>»</w:t>
            </w:r>
            <w:r w:rsidRPr="006A5459">
              <w:rPr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                                </w:t>
            </w:r>
            <w:r w:rsidRPr="006A5459">
              <w:rPr>
                <w:rFonts w:ascii="Times New Roman" w:hAnsi="Times New Roman"/>
                <w:sz w:val="20"/>
                <w:szCs w:val="20"/>
                <w:lang w:val="uk-UA" w:eastAsia="ru-RU"/>
              </w:rPr>
              <w:t>«</w:t>
            </w:r>
            <w:r w:rsidRPr="006A5459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Активізація пізнавальної діяльності учнів шляхом використання ігрових методів і цікавих завдань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»</w:t>
            </w:r>
            <w:r w:rsidRPr="00F40EA0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                                                «</w:t>
            </w:r>
            <w:r w:rsidRPr="006A5459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Рольові ігри як засіб навчання іноземної мови на сучасному </w:t>
            </w:r>
            <w:proofErr w:type="spellStart"/>
            <w:r w:rsidRPr="006A5459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уроці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»</w:t>
            </w:r>
            <w:r w:rsidRPr="00D539A8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                                                                         </w:t>
            </w:r>
          </w:p>
          <w:p w:rsidR="00B10091" w:rsidRPr="006A5459" w:rsidRDefault="00B10091" w:rsidP="00480A18">
            <w:pP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6A5459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«Виховання гуманних почуттів у дошкільників»</w:t>
            </w:r>
          </w:p>
        </w:tc>
        <w:tc>
          <w:tcPr>
            <w:tcW w:w="1508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На рівні закладу</w:t>
            </w:r>
          </w:p>
        </w:tc>
      </w:tr>
      <w:tr w:rsidR="00B10091" w:rsidRPr="001E3273" w:rsidTr="00480A18">
        <w:tc>
          <w:tcPr>
            <w:tcW w:w="1549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2022/2023</w:t>
            </w:r>
          </w:p>
        </w:tc>
        <w:tc>
          <w:tcPr>
            <w:tcW w:w="2075" w:type="dxa"/>
          </w:tcPr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Стельмащук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Наталія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Зеновіївна</w:t>
            </w:r>
            <w:proofErr w:type="spellEnd"/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Мудрик Михайло Васильович</w:t>
            </w:r>
          </w:p>
        </w:tc>
        <w:tc>
          <w:tcPr>
            <w:tcW w:w="1940" w:type="dxa"/>
          </w:tcPr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Початкові класи,</w:t>
            </w: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Фізична культура</w:t>
            </w:r>
          </w:p>
        </w:tc>
        <w:tc>
          <w:tcPr>
            <w:tcW w:w="2993" w:type="dxa"/>
          </w:tcPr>
          <w:p w:rsidR="00B10091" w:rsidRPr="0099387F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«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Інтегроване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навчання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як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засіб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гармонійного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розвитку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молодших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школярів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»</w:t>
            </w:r>
          </w:p>
          <w:p w:rsidR="00B10091" w:rsidRPr="001E3273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«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Застосування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інформаційних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технологій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на уроках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фізичного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вихован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>.</w:t>
            </w: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»</w:t>
            </w:r>
          </w:p>
        </w:tc>
        <w:tc>
          <w:tcPr>
            <w:tcW w:w="1508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На рівні закладу</w:t>
            </w:r>
          </w:p>
        </w:tc>
      </w:tr>
      <w:tr w:rsidR="00B10091" w:rsidRPr="001E3273" w:rsidTr="00480A18">
        <w:tc>
          <w:tcPr>
            <w:tcW w:w="1549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2023/2024</w:t>
            </w:r>
          </w:p>
        </w:tc>
        <w:tc>
          <w:tcPr>
            <w:tcW w:w="2075" w:type="dxa"/>
          </w:tcPr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Горбай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Любов Василівна</w:t>
            </w:r>
          </w:p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Михалюк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Наталія Григорівна</w:t>
            </w:r>
          </w:p>
          <w:p w:rsidR="00B10091" w:rsidRPr="001E3273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940" w:type="dxa"/>
          </w:tcPr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Директор м</w:t>
            </w: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атематика</w:t>
            </w:r>
          </w:p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Pr="001E3273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Українська мова та література</w:t>
            </w:r>
          </w:p>
        </w:tc>
        <w:tc>
          <w:tcPr>
            <w:tcW w:w="2993" w:type="dxa"/>
          </w:tcPr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«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Формування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математичних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компетентностей</w:t>
            </w: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          </w:t>
            </w:r>
          </w:p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Pr="00E6336C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«</w:t>
            </w:r>
            <w:r w:rsidRPr="00E6336C">
              <w:rPr>
                <w:rFonts w:ascii="Times New Roman" w:eastAsia="MS Mincho" w:hAnsi="Times New Roman"/>
                <w:bCs/>
                <w:color w:val="000000"/>
                <w:sz w:val="20"/>
                <w:szCs w:val="20"/>
                <w:lang w:val="uk-UA" w:eastAsia="ru-RU"/>
              </w:rPr>
              <w:t xml:space="preserve">Розвиток наскрізних вмінь та ключових </w:t>
            </w:r>
            <w:proofErr w:type="spellStart"/>
            <w:r w:rsidRPr="00E6336C">
              <w:rPr>
                <w:rFonts w:ascii="Times New Roman" w:eastAsia="MS Mincho" w:hAnsi="Times New Roman"/>
                <w:bCs/>
                <w:color w:val="000000"/>
                <w:sz w:val="20"/>
                <w:szCs w:val="20"/>
                <w:lang w:val="uk-UA" w:eastAsia="ru-RU"/>
              </w:rPr>
              <w:t>компетентностей</w:t>
            </w:r>
            <w:proofErr w:type="spellEnd"/>
            <w:r w:rsidRPr="00E6336C">
              <w:rPr>
                <w:rFonts w:ascii="Times New Roman" w:eastAsia="MS Mincho" w:hAnsi="Times New Roman"/>
                <w:bCs/>
                <w:color w:val="000000"/>
                <w:sz w:val="20"/>
                <w:szCs w:val="20"/>
                <w:lang w:val="uk-UA" w:eastAsia="ru-RU"/>
              </w:rPr>
              <w:t xml:space="preserve"> на </w:t>
            </w:r>
            <w:proofErr w:type="spellStart"/>
            <w:r w:rsidRPr="00E6336C">
              <w:rPr>
                <w:rFonts w:ascii="Times New Roman" w:eastAsia="MS Mincho" w:hAnsi="Times New Roman"/>
                <w:bCs/>
                <w:color w:val="000000"/>
                <w:sz w:val="20"/>
                <w:szCs w:val="20"/>
                <w:lang w:val="uk-UA" w:eastAsia="ru-RU"/>
              </w:rPr>
              <w:t>уроках</w:t>
            </w:r>
            <w:proofErr w:type="spellEnd"/>
            <w:r w:rsidRPr="00E6336C">
              <w:rPr>
                <w:rFonts w:ascii="Times New Roman" w:eastAsia="MS Mincho" w:hAnsi="Times New Roman"/>
                <w:bCs/>
                <w:color w:val="000000"/>
                <w:sz w:val="20"/>
                <w:szCs w:val="20"/>
                <w:lang w:val="uk-UA" w:eastAsia="ru-RU"/>
              </w:rPr>
              <w:t xml:space="preserve"> української мови  та літератури</w:t>
            </w:r>
            <w:r w:rsidRPr="00E6336C">
              <w:rPr>
                <w:rFonts w:ascii="Times New Roman" w:eastAsia="MS Mincho" w:hAnsi="Times New Roman"/>
                <w:b/>
                <w:bCs/>
                <w:color w:val="000000"/>
                <w:sz w:val="32"/>
                <w:szCs w:val="32"/>
                <w:lang w:val="uk-UA" w:eastAsia="ru-RU"/>
              </w:rPr>
              <w:t xml:space="preserve"> </w:t>
            </w:r>
          </w:p>
          <w:p w:rsidR="00B10091" w:rsidRPr="001E3273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08" w:type="dxa"/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На рівні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закладу</w:t>
            </w:r>
          </w:p>
        </w:tc>
      </w:tr>
      <w:tr w:rsidR="00B10091" w:rsidRPr="001E3273" w:rsidTr="00480A18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2024/2025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Садловська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Галина Володимирівна</w:t>
            </w:r>
          </w:p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Pr="001E3273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Гук Леся Володимирівна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Початкові класи,</w:t>
            </w:r>
          </w:p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Початкові класи,</w:t>
            </w:r>
          </w:p>
          <w:p w:rsidR="00B10091" w:rsidRPr="001E3273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91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«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Розвиток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критичного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мислення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учнів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Нової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української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мови</w:t>
            </w:r>
            <w:proofErr w:type="spellEnd"/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»</w:t>
            </w:r>
          </w:p>
          <w:p w:rsidR="00B10091" w:rsidRPr="00E6336C" w:rsidRDefault="00B10091" w:rsidP="00480A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«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Компетентнісний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підхід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ор</w:t>
            </w:r>
            <w:r>
              <w:rPr>
                <w:rFonts w:ascii="Times New Roman" w:hAnsi="Times New Roman"/>
                <w:sz w:val="20"/>
                <w:szCs w:val="20"/>
              </w:rPr>
              <w:t>ганізації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навчальної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діяльності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молодших</w:t>
            </w:r>
            <w:proofErr w:type="spellEnd"/>
            <w:r w:rsidRPr="005644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644D0">
              <w:rPr>
                <w:rFonts w:ascii="Times New Roman" w:hAnsi="Times New Roman"/>
                <w:sz w:val="20"/>
                <w:szCs w:val="20"/>
              </w:rPr>
              <w:t>школярів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»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91" w:rsidRPr="001E3273" w:rsidRDefault="00B10091" w:rsidP="00480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1E3273">
              <w:rPr>
                <w:rFonts w:ascii="Times New Roman" w:hAnsi="Times New Roman"/>
                <w:sz w:val="20"/>
                <w:szCs w:val="20"/>
                <w:lang w:val="uk-UA" w:eastAsia="ru-RU"/>
              </w:rPr>
              <w:t>На рівні закладу</w:t>
            </w:r>
          </w:p>
        </w:tc>
      </w:tr>
    </w:tbl>
    <w:p w:rsidR="00B10091" w:rsidRDefault="00B10091" w:rsidP="00B10091"/>
    <w:p w:rsidR="00AD0F4E" w:rsidRDefault="00AD0F4E"/>
    <w:sectPr w:rsidR="00AD0F4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AFD"/>
    <w:rsid w:val="00090AFD"/>
    <w:rsid w:val="00AD0F4E"/>
    <w:rsid w:val="00B1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76196-8488-4926-929C-A9A7C376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091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4">
    <w:name w:val="fs_14"/>
    <w:rsid w:val="00B10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1141</Words>
  <Characters>651</Characters>
  <Application>Microsoft Office Word</Application>
  <DocSecurity>0</DocSecurity>
  <Lines>5</Lines>
  <Paragraphs>3</Paragraphs>
  <ScaleCrop>false</ScaleCrop>
  <Company>diakov.net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2022-09-28T08:47:00Z</dcterms:created>
  <dcterms:modified xsi:type="dcterms:W3CDTF">2022-09-28T08:47:00Z</dcterms:modified>
</cp:coreProperties>
</file>