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D78B0" w14:textId="77777777" w:rsidR="00F56357" w:rsidRPr="001E73CD" w:rsidRDefault="00F56357" w:rsidP="00F56357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sz w:val="32"/>
          <w:szCs w:val="32"/>
          <w:lang w:val="ru-RU" w:eastAsia="ru-RU"/>
        </w:rPr>
      </w:pPr>
      <w:bookmarkStart w:id="0" w:name="_Hlk202370159"/>
      <w:proofErr w:type="spellStart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>Поздимирська</w:t>
      </w:r>
      <w:proofErr w:type="spellEnd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</w:t>
      </w:r>
      <w:proofErr w:type="spellStart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>гімназія</w:t>
      </w:r>
      <w:proofErr w:type="spellEnd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    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                     </w:t>
      </w:r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</w:t>
      </w:r>
      <w:proofErr w:type="spellStart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>Шептицької</w:t>
      </w:r>
      <w:proofErr w:type="spellEnd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</w:t>
      </w:r>
      <w:proofErr w:type="spellStart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>міської</w:t>
      </w:r>
      <w:proofErr w:type="spellEnd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ради</w:t>
      </w:r>
    </w:p>
    <w:p w14:paraId="77ABC8A2" w14:textId="77777777" w:rsidR="00F56357" w:rsidRDefault="00F56357" w:rsidP="00F56357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ru-RU"/>
        </w:rPr>
      </w:pPr>
      <w:r w:rsidRPr="001E73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ru-RU"/>
        </w:rPr>
        <w:t xml:space="preserve"> </w:t>
      </w:r>
    </w:p>
    <w:p w14:paraId="143CE0BF" w14:textId="77777777" w:rsidR="00F56357" w:rsidRDefault="00F56357" w:rsidP="00F5635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86B675" w14:textId="77777777" w:rsidR="00F56357" w:rsidRPr="00BF3A46" w:rsidRDefault="00F56357" w:rsidP="00F5635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5606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ЗВІТ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</w:t>
      </w:r>
      <w:r w:rsidRPr="00D0545E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результати</w:t>
      </w:r>
      <w:r w:rsidRPr="00BF3A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3A4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BF3A4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самооцінювання</w:t>
      </w:r>
      <w:proofErr w:type="spellEnd"/>
      <w:r w:rsidRPr="00BF3A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за  напрямом</w:t>
      </w:r>
    </w:p>
    <w:p w14:paraId="111293C1" w14:textId="77777777" w:rsidR="00F56357" w:rsidRPr="0055606A" w:rsidRDefault="00F56357" w:rsidP="00F56357">
      <w:pPr>
        <w:keepNext/>
        <w:keepLines/>
        <w:widowControl w:val="0"/>
        <w:spacing w:after="300" w:line="240" w:lineRule="auto"/>
        <w:ind w:left="1880" w:hanging="1880"/>
        <w:jc w:val="center"/>
        <w:outlineLvl w:val="0"/>
        <w:rPr>
          <w:rFonts w:ascii="Liberation Serif" w:eastAsia="Calibri" w:hAnsi="Liberation Serif" w:cs="Liberation Serif"/>
          <w:b/>
          <w:bCs/>
          <w:sz w:val="26"/>
          <w:szCs w:val="26"/>
          <w:lang w:val="uk-UA"/>
        </w:rPr>
      </w:pPr>
      <w:r w:rsidRPr="001E73C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>І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Pr="003F35D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>.</w:t>
      </w:r>
      <w:r w:rsidRPr="003F35D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Управлінські процеси </w:t>
      </w:r>
      <w:r w:rsidRPr="002F7D73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закладу освіти</w:t>
      </w:r>
      <w:r>
        <w:rPr>
          <w:rFonts w:eastAsia="Calibri" w:cs="Liberation Serif"/>
          <w:b/>
          <w:bCs/>
          <w:sz w:val="26"/>
          <w:szCs w:val="26"/>
          <w:lang w:val="uk-UA"/>
        </w:rPr>
        <w:t xml:space="preserve">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за 2024 – 2025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>навчальний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>рік</w:t>
      </w:r>
      <w:proofErr w:type="spellEnd"/>
    </w:p>
    <w:p w14:paraId="10BB004C" w14:textId="77777777" w:rsidR="00F56357" w:rsidRDefault="00F56357" w:rsidP="00F56357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</w:p>
    <w:p w14:paraId="71072B63" w14:textId="77777777" w:rsidR="00F56357" w:rsidRPr="00825EAE" w:rsidRDefault="00F56357" w:rsidP="00F56357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                       </w:t>
      </w:r>
      <w:r w:rsidRPr="003C5E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Склад робочої групи №</w:t>
      </w:r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4</w:t>
      </w:r>
    </w:p>
    <w:p w14:paraId="3B18759E" w14:textId="77777777" w:rsidR="00F56357" w:rsidRDefault="00F56357" w:rsidP="00F56357">
      <w:pPr>
        <w:shd w:val="clear" w:color="auto" w:fill="FFFFFF"/>
        <w:spacing w:after="150" w:line="240" w:lineRule="auto"/>
        <w:ind w:left="900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>
        <w:rPr>
          <w:lang w:val="uk-UA"/>
        </w:rPr>
        <w:t xml:space="preserve">   </w:t>
      </w:r>
      <w:r w:rsidRPr="001345F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1345F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оординатор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робочої</w:t>
      </w:r>
      <w:proofErr w:type="spellEnd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групи</w:t>
      </w:r>
      <w:proofErr w:type="spellEnd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Михалюк</w:t>
      </w:r>
      <w:proofErr w:type="spellEnd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Е.Т., заступник директора з навчально-ви</w:t>
      </w:r>
      <w:proofErr w:type="spellStart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ховної</w:t>
      </w:r>
      <w:proofErr w:type="spellEnd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роботи</w:t>
      </w:r>
      <w:proofErr w:type="spellEnd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</w:p>
    <w:p w14:paraId="34650398" w14:textId="77777777" w:rsidR="00F56357" w:rsidRPr="00654980" w:rsidRDefault="00F56357" w:rsidP="00F56357">
      <w:pPr>
        <w:shd w:val="clear" w:color="auto" w:fill="FFFFFF"/>
        <w:spacing w:after="150" w:line="240" w:lineRule="auto"/>
        <w:ind w:left="900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Члени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комісії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;</w:t>
      </w:r>
    </w:p>
    <w:p w14:paraId="2247A5DA" w14:textId="77777777" w:rsidR="00F56357" w:rsidRPr="00654980" w:rsidRDefault="00F56357" w:rsidP="00F56357">
      <w:pPr>
        <w:shd w:val="clear" w:color="auto" w:fill="FFFFFF"/>
        <w:spacing w:after="150" w:line="240" w:lineRule="auto"/>
        <w:ind w:left="900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1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.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Садловська</w:t>
      </w:r>
      <w:proofErr w:type="spellEnd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Г.В.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вчитель початкових класів,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заступник 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координатора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;</w:t>
      </w:r>
    </w:p>
    <w:p w14:paraId="31B2688C" w14:textId="77777777" w:rsidR="00F56357" w:rsidRPr="00654980" w:rsidRDefault="00F56357" w:rsidP="00F56357">
      <w:pPr>
        <w:shd w:val="clear" w:color="auto" w:fill="FFFFFF"/>
        <w:spacing w:after="150" w:line="240" w:lineRule="auto"/>
        <w:ind w:left="900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2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Мельничук Л.М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., 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вихователь д/п;</w:t>
      </w:r>
    </w:p>
    <w:p w14:paraId="2461A039" w14:textId="77777777" w:rsidR="00F56357" w:rsidRPr="00654980" w:rsidRDefault="00F56357" w:rsidP="00F56357">
      <w:pPr>
        <w:shd w:val="clear" w:color="auto" w:fill="FFFFFF"/>
        <w:spacing w:after="150" w:line="240" w:lineRule="auto"/>
        <w:ind w:left="900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3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  <w:proofErr w:type="spellStart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Буць</w:t>
      </w:r>
      <w:proofErr w:type="spellEnd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М.В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.,  </w:t>
      </w:r>
      <w:proofErr w:type="spellStart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вчител</w:t>
      </w:r>
      <w:proofErr w:type="spellEnd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ь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історії</w:t>
      </w:r>
      <w:proofErr w:type="spellEnd"/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,права</w:t>
      </w:r>
      <w:r w:rsidRPr="00654980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;</w:t>
      </w:r>
    </w:p>
    <w:p w14:paraId="504C6A9F" w14:textId="77777777" w:rsidR="00F56357" w:rsidRPr="003F4C33" w:rsidRDefault="00F56357" w:rsidP="00F56357">
      <w:pPr>
        <w:shd w:val="clear" w:color="auto" w:fill="FFFFFF"/>
        <w:spacing w:after="150" w:line="240" w:lineRule="auto"/>
        <w:ind w:left="90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4</w:t>
      </w:r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.</w:t>
      </w:r>
      <w:proofErr w:type="spellStart"/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Семчишин</w:t>
      </w:r>
      <w:proofErr w:type="spellEnd"/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Ю.М. .</w:t>
      </w:r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 xml:space="preserve">, член </w:t>
      </w:r>
      <w:proofErr w:type="spellStart"/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батьківського</w:t>
      </w:r>
      <w:proofErr w:type="spellEnd"/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самоврядування</w:t>
      </w:r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;</w:t>
      </w:r>
    </w:p>
    <w:p w14:paraId="1EA32D48" w14:textId="77777777" w:rsidR="00F56357" w:rsidRPr="003F4C33" w:rsidRDefault="00F56357" w:rsidP="00F56357">
      <w:pPr>
        <w:shd w:val="clear" w:color="auto" w:fill="FFFFFF"/>
        <w:spacing w:after="150" w:line="240" w:lineRule="auto"/>
        <w:ind w:left="90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5</w:t>
      </w:r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.</w:t>
      </w:r>
      <w:proofErr w:type="spellStart"/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Гвоздь</w:t>
      </w:r>
      <w:proofErr w:type="spellEnd"/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Л.М.</w:t>
      </w:r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 xml:space="preserve">, член </w:t>
      </w:r>
      <w:proofErr w:type="spellStart"/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батьківського</w:t>
      </w:r>
      <w:proofErr w:type="spellEnd"/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самоврядування</w:t>
      </w:r>
      <w:r w:rsidRPr="003F4C3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;</w:t>
      </w:r>
    </w:p>
    <w:p w14:paraId="750CDCA0" w14:textId="77777777" w:rsidR="00F56357" w:rsidRPr="00C07DF7" w:rsidRDefault="00F56357" w:rsidP="00F56357">
      <w:pPr>
        <w:shd w:val="clear" w:color="auto" w:fill="FFFFFF"/>
        <w:spacing w:after="150" w:line="240" w:lineRule="auto"/>
        <w:ind w:left="90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6</w:t>
      </w:r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.</w:t>
      </w:r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Гнатів Сніжана (уч.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8</w:t>
      </w:r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кл</w:t>
      </w:r>
      <w:proofErr w:type="spellEnd"/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.) </w:t>
      </w:r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 xml:space="preserve">, член </w:t>
      </w:r>
      <w:proofErr w:type="spellStart"/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учнівського</w:t>
      </w:r>
      <w:proofErr w:type="spellEnd"/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самоврядування</w:t>
      </w:r>
      <w:proofErr w:type="spellEnd"/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ru-RU"/>
        </w:rPr>
        <w:t>;</w:t>
      </w:r>
    </w:p>
    <w:p w14:paraId="0978CC2E" w14:textId="77777777" w:rsidR="00F56357" w:rsidRPr="00766447" w:rsidRDefault="00F56357" w:rsidP="00F56357">
      <w:pPr>
        <w:rPr>
          <w:lang w:val="uk-UA"/>
        </w:rPr>
      </w:pPr>
      <w:r w:rsidRPr="00C07DF7">
        <w:rPr>
          <w:rFonts w:ascii="Calibri" w:eastAsia="Times New Roman" w:hAnsi="Calibri" w:cs="Times New Roman"/>
          <w:color w:val="000000" w:themeColor="text1"/>
          <w:lang w:val="uk-UA"/>
        </w:rPr>
        <w:br/>
      </w:r>
    </w:p>
    <w:p w14:paraId="7A3DC378" w14:textId="77777777" w:rsidR="00F56357" w:rsidRPr="001345F0" w:rsidRDefault="00F56357" w:rsidP="00F56357">
      <w:pPr>
        <w:widowControl w:val="0"/>
        <w:tabs>
          <w:tab w:val="left" w:pos="3534"/>
        </w:tabs>
        <w:autoSpaceDE w:val="0"/>
        <w:autoSpaceDN w:val="0"/>
        <w:spacing w:before="59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                        4.</w:t>
      </w:r>
      <w:r w:rsidRPr="001345F0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Управлінські</w:t>
      </w:r>
      <w:r w:rsidRPr="001345F0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uk-UA"/>
        </w:rPr>
        <w:t>процеси</w:t>
      </w:r>
      <w:r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uk-UA"/>
        </w:rPr>
        <w:t xml:space="preserve"> закладу освіти</w:t>
      </w:r>
    </w:p>
    <w:p w14:paraId="2E80CCBA" w14:textId="77777777" w:rsidR="00F56357" w:rsidRDefault="00F56357" w:rsidP="00F56357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36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36"/>
          <w:szCs w:val="28"/>
          <w:lang w:val="uk-UA"/>
        </w:rPr>
        <w:t xml:space="preserve">        </w:t>
      </w:r>
    </w:p>
    <w:p w14:paraId="1E3AD869" w14:textId="77777777" w:rsidR="00F56357" w:rsidRPr="001345F0" w:rsidRDefault="00F56357" w:rsidP="00F56357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36"/>
          <w:szCs w:val="28"/>
          <w:lang w:val="uk-UA"/>
        </w:rPr>
        <w:t xml:space="preserve">         </w:t>
      </w:r>
      <w:r w:rsidRPr="006035D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4.1.</w:t>
      </w:r>
      <w:r w:rsidRPr="006035D4">
        <w:t xml:space="preserve"> </w:t>
      </w:r>
      <w:r w:rsidRPr="006035D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Наявність стратегії розвитку та системи планування діяльності закладу, моніторинг виконання поставлених цілей і завдань</w:t>
      </w:r>
    </w:p>
    <w:p w14:paraId="528CE9A4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28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1345F0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закладі</w:t>
      </w:r>
      <w:r w:rsidRPr="001345F0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освіти</w:t>
      </w:r>
      <w:r w:rsidRPr="001345F0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розроблено</w:t>
      </w:r>
      <w:r w:rsidRPr="001345F0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стратегію</w:t>
      </w:r>
      <w:r w:rsidRPr="001345F0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розвитку</w:t>
      </w:r>
      <w:r w:rsidRPr="001345F0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Pr="001345F0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>2020-2025</w:t>
      </w:r>
      <w:r w:rsidRPr="001345F0">
        <w:rPr>
          <w:rFonts w:ascii="Times New Roman" w:eastAsia="Times New Roman" w:hAnsi="Times New Roman" w:cs="Times New Roman"/>
          <w:color w:val="FF0000"/>
          <w:spacing w:val="-1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>рр.,</w:t>
      </w:r>
      <w:r w:rsidRPr="001345F0">
        <w:rPr>
          <w:rFonts w:ascii="Times New Roman" w:eastAsia="Times New Roman" w:hAnsi="Times New Roman" w:cs="Times New Roman"/>
          <w:color w:val="FF0000"/>
          <w:spacing w:val="-13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>схвалена на засіданні педагогічної ради (протокол № 1 від 31.08..2020 року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). Вона оприлюднена та розміщена на сайті закладу освіти. Діяльність закладу здійснюється на основі річного плану роботи, який схвалюється педагогічною радою та затверджується директором школи.</w:t>
      </w:r>
    </w:p>
    <w:p w14:paraId="02EC2CF2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28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 річного планування засвідчив, що його структура охоплює всі напрями діяльності закладу, враховує основні завдання визначені стратегією розвитку,</w:t>
      </w:r>
      <w:r w:rsidRPr="001345F0">
        <w:rPr>
          <w:rFonts w:ascii="Times New Roman" w:eastAsia="Times New Roman" w:hAnsi="Times New Roman" w:cs="Times New Roman"/>
          <w:spacing w:val="-1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містить</w:t>
      </w:r>
      <w:r w:rsidRPr="001345F0">
        <w:rPr>
          <w:rFonts w:ascii="Times New Roman" w:eastAsia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</w:t>
      </w:r>
      <w:r w:rsidRPr="001345F0">
        <w:rPr>
          <w:rFonts w:ascii="Times New Roman" w:eastAsia="Times New Roman" w:hAnsi="Times New Roman" w:cs="Times New Roman"/>
          <w:spacing w:val="-1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роботи</w:t>
      </w:r>
      <w:r w:rsidRPr="001345F0">
        <w:rPr>
          <w:rFonts w:ascii="Times New Roman" w:eastAsia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закладу</w:t>
      </w:r>
      <w:r w:rsidRPr="001345F0">
        <w:rPr>
          <w:rFonts w:ascii="Times New Roman" w:eastAsia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Pr="001345F0">
        <w:rPr>
          <w:rFonts w:ascii="Times New Roman" w:eastAsia="Times New Roman" w:hAnsi="Times New Roman" w:cs="Times New Roman"/>
          <w:spacing w:val="-1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попередній</w:t>
      </w:r>
      <w:r w:rsidRPr="001345F0">
        <w:rPr>
          <w:rFonts w:ascii="Times New Roman" w:eastAsia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навчальний</w:t>
      </w:r>
      <w:r w:rsidRPr="001345F0">
        <w:rPr>
          <w:rFonts w:ascii="Times New Roman" w:eastAsia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рік.</w:t>
      </w:r>
      <w:r w:rsidRPr="001345F0">
        <w:rPr>
          <w:rFonts w:ascii="Times New Roman" w:eastAsia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Визначені терміни виконання та відповідальні особи за виконання. Річний план роботи школи розробляється у співпраці адміністрації закладу та педагогічних працівників. У плані роботи передбачена тематика засідань педагогічної ради, яка спрямована на реалізацію основних завдань школи.</w:t>
      </w:r>
    </w:p>
    <w:p w14:paraId="3984F6C3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26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3F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E3F6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 закладі освіти здійснюється </w:t>
      </w:r>
      <w:proofErr w:type="spellStart"/>
      <w:r w:rsidRPr="00FE3F6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самооцінювання</w:t>
      </w:r>
      <w:proofErr w:type="spellEnd"/>
      <w:r w:rsidRPr="00FE3F6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якості освітньої діяльності на основі стратегії (політики) і процедур забезпечення якості освіти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розроблено,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затверджено Положення про внутрішню систему забезпечення якості освіти (протокол № 1 від 31.08..2020 року), </w:t>
      </w:r>
      <w:proofErr w:type="spellStart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внесено</w:t>
      </w:r>
      <w:proofErr w:type="spellEnd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зміни і доповнення (протокол №1 від 26.08.2021 року), що визначає стратегію й процедури забезпечення якості освіти відповідно до законодавства.</w:t>
      </w:r>
    </w:p>
    <w:p w14:paraId="3CFB6F2F" w14:textId="77777777" w:rsidR="00F56357" w:rsidRDefault="00F56357" w:rsidP="00F56357">
      <w:pPr>
        <w:widowControl w:val="0"/>
        <w:autoSpaceDE w:val="0"/>
        <w:autoSpaceDN w:val="0"/>
        <w:spacing w:after="0" w:line="276" w:lineRule="auto"/>
        <w:ind w:left="117" w:right="329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3F65">
        <w:rPr>
          <w:rFonts w:ascii="Times New Roman" w:eastAsia="Times New Roman" w:hAnsi="Times New Roman" w:cs="Times New Roman"/>
          <w:sz w:val="28"/>
          <w:szCs w:val="28"/>
          <w:lang w:val="uk-UA"/>
        </w:rPr>
        <w:t>Керівництво закладу освіти планує та здійснює заходи щодо утримання у належному стані будівель, приміщень, обладнання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планує розвиток матеріально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- технічної бази. У стратегії розвитку ЗО передбачено окремі аспекти забезпечення комфортних і безпечних умов навчання і праці.</w:t>
      </w:r>
      <w:r w:rsidRPr="001345F0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 час анкетування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75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% педагогічних</w:t>
      </w:r>
      <w:r w:rsidRPr="001345F0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працівників зазначили, що задоволені загальним психологічним кліматом у ЗО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25%- в цілому так. 76,4 % учнів заявили. що їм подобається перебувати у школі. 82% батьків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відповіли.що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діти охоче, з радістю йдуть до школи.</w:t>
      </w:r>
    </w:p>
    <w:p w14:paraId="14E52E7A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29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6035D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4.2. Формування відносин довіри, прозорості, дотримання етичних норм</w:t>
      </w:r>
    </w:p>
    <w:p w14:paraId="3734ADFA" w14:textId="77777777" w:rsidR="00F56357" w:rsidRPr="001345F0" w:rsidRDefault="00F56357" w:rsidP="00F56357">
      <w:pPr>
        <w:widowControl w:val="0"/>
        <w:autoSpaceDE w:val="0"/>
        <w:autoSpaceDN w:val="0"/>
        <w:spacing w:before="1" w:after="0" w:line="276" w:lineRule="auto"/>
        <w:ind w:left="117" w:right="326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У ЗО забезпечується доступ учасників освітнього процесу, представників місцевої</w:t>
      </w:r>
      <w:r w:rsidRPr="001345F0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громади</w:t>
      </w:r>
      <w:r w:rsidRPr="001345F0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Pr="001345F0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спілкування</w:t>
      </w:r>
      <w:r w:rsidRPr="001345F0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із</w:t>
      </w:r>
      <w:r w:rsidRPr="001345F0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керівництвом</w:t>
      </w:r>
      <w:r w:rsidRPr="001345F0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(особистий</w:t>
      </w:r>
      <w:r w:rsidRPr="001345F0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прийом,</w:t>
      </w:r>
      <w:r w:rsidRPr="001345F0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звернення, використання сучасних засобів комунікації). Обмін інформацією та думками забезпечується на відкритій сторінці </w:t>
      </w:r>
      <w:proofErr w:type="spellStart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Facebook</w:t>
      </w:r>
      <w:proofErr w:type="spellEnd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групі «</w:t>
      </w:r>
      <w:proofErr w:type="spellStart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Поздимире</w:t>
      </w:r>
      <w:proofErr w:type="spellEnd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мій,…», до якої долучаються учасники освітнього процесу та громадськості.</w:t>
      </w:r>
    </w:p>
    <w:p w14:paraId="7B031760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3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 наслідками вивчення документації</w:t>
      </w:r>
      <w:r w:rsidRPr="001345F0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та інтерв’ювання з’ясовано, що керівництво закладу</w:t>
      </w:r>
      <w:r w:rsidRPr="001345F0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вчасно</w:t>
      </w:r>
      <w:r w:rsidRPr="001345F0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розглядає звернення учасників освітнього процесу та вживає відповідних заходів реагування.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100% педагогів вважають, що керівництво відкрите до спілкування; 80% батьків повідомили, що завжди вдається поспілкуватися з керівництвом закладу освіти, досягти взаєморозуміння. 88.2% учнів також підтвердило відкритість адміністрації ЗО до спілкування. 88,2% повідомило, що керівництво розглядає звернення та пропозиції учнів.</w:t>
      </w:r>
    </w:p>
    <w:p w14:paraId="40A4A99F" w14:textId="77777777" w:rsidR="00F56357" w:rsidRDefault="00F56357" w:rsidP="00F56357">
      <w:pPr>
        <w:widowControl w:val="0"/>
        <w:autoSpaceDE w:val="0"/>
        <w:autoSpaceDN w:val="0"/>
        <w:spacing w:after="0" w:line="276" w:lineRule="auto"/>
        <w:ind w:left="117" w:right="327" w:firstLine="72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Інформаційні ресурси закладу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оновлюються та містять актуальну інформацію.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Інформація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заходи,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що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проводяться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закладі,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матеріали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Pr="001345F0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відеоматеріали</w:t>
      </w:r>
      <w:r w:rsidRPr="001345F0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викладаються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сторінках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Facebook</w:t>
      </w:r>
      <w:proofErr w:type="spellEnd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ютуб</w:t>
      </w:r>
      <w:proofErr w:type="spellEnd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- каналі.</w:t>
      </w:r>
      <w:r w:rsidRPr="001345F0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Здійснюється інформування усіх учасників процесу через </w:t>
      </w:r>
      <w:proofErr w:type="spellStart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Viber</w:t>
      </w:r>
      <w:proofErr w:type="spellEnd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групи.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Систематично ведеться і офіційний сайт закладу освіти (,</w:t>
      </w:r>
      <w:hyperlink r:id="rId5" w:history="1">
        <w:r w:rsidRPr="001345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uk-UA"/>
          </w:rPr>
          <w:t>https://osvita.chg.gov.ua/pozdymyr_nvk</w:t>
        </w:r>
      </w:hyperlink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), який наповнюється важливим контентом. </w:t>
      </w:r>
    </w:p>
    <w:p w14:paraId="080C1A66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27" w:firstLine="72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6035D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4.3. Ефективність кадрової політики та забезпечення можливостей для професійного розвитку педагогічних працівників</w:t>
      </w:r>
    </w:p>
    <w:p w14:paraId="535D622B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29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1345F0">
        <w:rPr>
          <w:rFonts w:ascii="Times New Roman" w:eastAsia="Times New Roman" w:hAnsi="Times New Roman" w:cs="Times New Roman"/>
          <w:spacing w:val="-18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навчальному</w:t>
      </w:r>
      <w:r w:rsidRPr="001345F0">
        <w:rPr>
          <w:rFonts w:ascii="Times New Roman" w:eastAsia="Times New Roman" w:hAnsi="Times New Roman" w:cs="Times New Roman"/>
          <w:spacing w:val="-1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закладі</w:t>
      </w:r>
      <w:r w:rsidRPr="001345F0">
        <w:rPr>
          <w:rFonts w:ascii="Times New Roman" w:eastAsia="Times New Roman" w:hAnsi="Times New Roman" w:cs="Times New Roman"/>
          <w:spacing w:val="-18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кадровий</w:t>
      </w:r>
      <w:r w:rsidRPr="001345F0">
        <w:rPr>
          <w:rFonts w:ascii="Times New Roman" w:eastAsia="Times New Roman" w:hAnsi="Times New Roman" w:cs="Times New Roman"/>
          <w:spacing w:val="-1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склад</w:t>
      </w:r>
      <w:r w:rsidRPr="001345F0">
        <w:rPr>
          <w:rFonts w:ascii="Times New Roman" w:eastAsia="Times New Roman" w:hAnsi="Times New Roman" w:cs="Times New Roman"/>
          <w:spacing w:val="-18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укомплектований,</w:t>
      </w:r>
      <w:r w:rsidRPr="001345F0">
        <w:rPr>
          <w:rFonts w:ascii="Times New Roman" w:eastAsia="Times New Roman" w:hAnsi="Times New Roman" w:cs="Times New Roman"/>
          <w:spacing w:val="-1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вакансії</w:t>
      </w:r>
      <w:r w:rsidRPr="001345F0">
        <w:rPr>
          <w:rFonts w:ascii="Times New Roman" w:eastAsia="Times New Roman" w:hAnsi="Times New Roman" w:cs="Times New Roman"/>
          <w:spacing w:val="-18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відсутні. Керівництвом</w:t>
      </w:r>
      <w:r w:rsidRPr="001345F0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ЗО</w:t>
      </w:r>
      <w:r w:rsidRPr="001345F0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здійснюються</w:t>
      </w:r>
      <w:r w:rsidRPr="001345F0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заходи</w:t>
      </w:r>
      <w:r w:rsidRPr="001345F0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матеріального</w:t>
      </w:r>
      <w:r w:rsidRPr="001345F0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1345F0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морального</w:t>
      </w:r>
      <w:r w:rsidRPr="001345F0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заохочення педагогічних</w:t>
      </w:r>
      <w:r w:rsidRPr="001345F0">
        <w:rPr>
          <w:rFonts w:ascii="Times New Roman" w:eastAsia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працівників.</w:t>
      </w:r>
      <w:r w:rsidRPr="001345F0">
        <w:rPr>
          <w:rFonts w:ascii="Times New Roman" w:eastAsia="Times New Roman" w:hAnsi="Times New Roman" w:cs="Times New Roman"/>
          <w:spacing w:val="-1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Виплачується</w:t>
      </w:r>
      <w:r w:rsidRPr="001345F0">
        <w:rPr>
          <w:rFonts w:ascii="Times New Roman" w:eastAsia="Times New Roman" w:hAnsi="Times New Roman" w:cs="Times New Roman"/>
          <w:spacing w:val="-1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винагорода</w:t>
      </w:r>
      <w:r w:rsidRPr="001345F0">
        <w:rPr>
          <w:rFonts w:ascii="Times New Roman" w:eastAsia="Times New Roman" w:hAnsi="Times New Roman" w:cs="Times New Roman"/>
          <w:spacing w:val="-14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Pr="001345F0">
        <w:rPr>
          <w:rFonts w:ascii="Times New Roman" w:eastAsia="Times New Roman" w:hAnsi="Times New Roman" w:cs="Times New Roman"/>
          <w:spacing w:val="-1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сумлінну</w:t>
      </w:r>
      <w:r w:rsidRPr="001345F0">
        <w:rPr>
          <w:rFonts w:ascii="Times New Roman" w:eastAsia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працю</w:t>
      </w:r>
      <w:r w:rsidRPr="001345F0">
        <w:rPr>
          <w:rFonts w:ascii="Times New Roman" w:eastAsia="Times New Roman" w:hAnsi="Times New Roman" w:cs="Times New Roman"/>
          <w:spacing w:val="-1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1345F0">
        <w:rPr>
          <w:rFonts w:ascii="Times New Roman" w:eastAsia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розмірі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50%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посадового окладу.</w:t>
      </w:r>
    </w:p>
    <w:p w14:paraId="408BDE6B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lang w:val="uk-UA"/>
        </w:rPr>
        <w:sectPr w:rsidR="00F56357" w:rsidRPr="001345F0">
          <w:pgSz w:w="11920" w:h="16860"/>
          <w:pgMar w:top="780" w:right="520" w:bottom="280" w:left="1300" w:header="720" w:footer="720" w:gutter="0"/>
          <w:cols w:space="720"/>
        </w:sectPr>
      </w:pPr>
    </w:p>
    <w:p w14:paraId="50E07DB2" w14:textId="77777777" w:rsidR="00F56357" w:rsidRDefault="00F56357" w:rsidP="00F56357">
      <w:pPr>
        <w:widowControl w:val="0"/>
        <w:autoSpaceDE w:val="0"/>
        <w:autoSpaceDN w:val="0"/>
        <w:spacing w:before="77" w:after="0" w:line="276" w:lineRule="auto"/>
        <w:ind w:left="117" w:right="327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Адміністрація закладу сприяє підвищенню кваліфікації працівників шляхом заохочення їх до проходження курсів, тренінгів та семінарів на різноманітних</w:t>
      </w:r>
      <w:r w:rsidRPr="001345F0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освітніх</w:t>
      </w:r>
      <w:r w:rsidRPr="001345F0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платформах,</w:t>
      </w:r>
      <w:r w:rsidRPr="001345F0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1345F0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подальшим</w:t>
      </w:r>
      <w:r w:rsidRPr="001345F0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схваленням</w:t>
      </w:r>
      <w:r w:rsidRPr="001345F0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їх</w:t>
      </w:r>
      <w:r w:rsidRPr="001345F0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Pr="001345F0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педагогічних радах. Здійснюється інформаційно-просвітницька робота щодо проходження добровільної сертифікації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добровільній участі у конкурсі «Вчитель року».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ЗО розроблений план підвищення кваліфікації.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Тематику для професійного зростання педагоги обирають самостійно.100% педагогів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відповіли,що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закладі освіти створені умови для постійного підвищення кваліфікації, їх чергової та позачергової атестації, добровільної сертифікації.</w:t>
      </w:r>
    </w:p>
    <w:p w14:paraId="4F42F2CD" w14:textId="77777777" w:rsidR="00F56357" w:rsidRPr="001345F0" w:rsidRDefault="00F56357" w:rsidP="00F56357">
      <w:pPr>
        <w:widowControl w:val="0"/>
        <w:autoSpaceDE w:val="0"/>
        <w:autoSpaceDN w:val="0"/>
        <w:spacing w:before="77" w:after="0" w:line="276" w:lineRule="auto"/>
        <w:ind w:left="117" w:right="327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6035D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4.4. Організація освітнього процесу на засадах </w:t>
      </w:r>
      <w:proofErr w:type="spellStart"/>
      <w:r w:rsidRPr="006035D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людиноцентризму</w:t>
      </w:r>
      <w:proofErr w:type="spellEnd"/>
      <w:r w:rsidRPr="006035D4">
        <w:t xml:space="preserve"> </w:t>
      </w:r>
      <w:r w:rsidRPr="006035D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прийняття управлінських рішень на основі конструктивної співпраці учасників освітнього процесу, взаємодії закладу освіти з місцевою громадою</w:t>
      </w:r>
    </w:p>
    <w:p w14:paraId="566973D8" w14:textId="77777777" w:rsidR="00F56357" w:rsidRPr="001345F0" w:rsidRDefault="00F56357" w:rsidP="00F56357">
      <w:pPr>
        <w:widowControl w:val="0"/>
        <w:autoSpaceDE w:val="0"/>
        <w:autoSpaceDN w:val="0"/>
        <w:spacing w:before="1" w:after="0" w:line="276" w:lineRule="auto"/>
        <w:ind w:left="117" w:right="326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У ЗО реалізуються права та обов’язки учасників освітнього процесу, 84% батьків здобувачів освіти та 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% учнів стверджують, що їхні права у закладі дотримуються. Підтверджують це 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99,9 %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педагогічних працівників. При прийнятті управлінських рішень, керівництво закладу враховує пропозиції педагогічних працівників та батьків.</w:t>
      </w:r>
    </w:p>
    <w:p w14:paraId="268E095A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28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Розроблений та затверджений режим роботи школи, який враховує потреби учасників освітнього процесу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Учні навчаються у дві зміни, у зв’язку із вимогами щодо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укриттів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період воєнного стану.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Заплановані великі перерви для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провітрювання класних кімнат та прогулянок здобувачів освіти на свіжому повітрі.</w:t>
      </w:r>
    </w:p>
    <w:p w14:paraId="32097A0B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3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Розклад навчальних занять сформований та враховує вікові особливості здобувачів освіти та санітарно-гігієнічні вимоги.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23,5% учнів розклад цілком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задовільняє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52,9% - переважно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задовільняє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09BC240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29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У закладі реалізуються індивідуальні освітні траєкторії здобувачів освіти шляхом організації індивідуальної форми навчання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: для 1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 2 класу – педагогічний патронаж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277EB50" w14:textId="77777777" w:rsidR="00F56357" w:rsidRDefault="00F56357" w:rsidP="00F56357">
      <w:pPr>
        <w:widowControl w:val="0"/>
        <w:autoSpaceDE w:val="0"/>
        <w:autoSpaceDN w:val="0"/>
        <w:spacing w:after="0" w:line="276" w:lineRule="auto"/>
        <w:ind w:left="117" w:right="334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Забезпечується підтримка талановитих та обдарованих дітей шляхом їх залучення до різноманітних конкурсів; проектів, заходів; гуртків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олімпіад.</w:t>
      </w:r>
    </w:p>
    <w:p w14:paraId="2D8B42A4" w14:textId="77777777" w:rsidR="00F56357" w:rsidRDefault="00F56357" w:rsidP="00F56357">
      <w:pPr>
        <w:widowControl w:val="0"/>
        <w:autoSpaceDE w:val="0"/>
        <w:autoSpaceDN w:val="0"/>
        <w:spacing w:after="0" w:line="276" w:lineRule="auto"/>
        <w:ind w:left="117" w:right="334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2885A9B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34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6035D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4.5. Формування та </w:t>
      </w:r>
      <w:bookmarkStart w:id="1" w:name="_Hlk202444670"/>
      <w:r w:rsidRPr="006035D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забезпечення реалізації політики академічної доброчесності</w:t>
      </w:r>
    </w:p>
    <w:bookmarkEnd w:id="1"/>
    <w:p w14:paraId="5408BBA8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27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Закладом освіти затверджено Положення про академічну доброчесність учасників</w:t>
      </w:r>
      <w:r w:rsidRPr="001345F0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освітнього</w:t>
      </w:r>
      <w:r w:rsidRPr="001345F0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процесу</w:t>
      </w:r>
      <w:r w:rsidRPr="001345F0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(протокол</w:t>
      </w:r>
      <w:r w:rsidRPr="001345F0">
        <w:rPr>
          <w:rFonts w:ascii="Times New Roman" w:eastAsia="Times New Roman" w:hAnsi="Times New Roman" w:cs="Times New Roman"/>
          <w:spacing w:val="-13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№1</w:t>
      </w:r>
      <w:r w:rsidRPr="001345F0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31.08.2020 р.). Переважна, більшість здобувачів освіти відзначають, що для них проводяться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відповідні заходи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неприйнятність плагіату.</w:t>
      </w:r>
    </w:p>
    <w:p w14:paraId="6E140394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34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 свідчить аналіз анкетування учасників освітнього процесу, у ЗО здійснюється постійна просвітницька робота щодо неприпустимості проявів корупції. Так,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100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педагогів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зазначили, що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закладі освіти проводяться інформаційні, освітні заходи на формування негативного ставлення до корупції Такі ж результати щодо </w:t>
      </w:r>
      <w:r w:rsidRPr="00CC5C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забезпечення реалізації політики академічної </w:t>
      </w:r>
      <w:r w:rsidRPr="00CC5CF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доброчесності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0DA4605" w14:textId="77777777" w:rsidR="00F56357" w:rsidRPr="001345F0" w:rsidRDefault="00F56357" w:rsidP="00F5635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iCs/>
          <w:sz w:val="28"/>
          <w:lang w:val="uk-UA"/>
        </w:rPr>
      </w:pPr>
      <w:r w:rsidRPr="001345F0">
        <w:rPr>
          <w:rFonts w:ascii="Times New Roman" w:eastAsia="Times New Roman" w:hAnsi="Times New Roman" w:cs="Times New Roman"/>
          <w:iCs/>
          <w:sz w:val="28"/>
          <w:lang w:val="uk-UA"/>
        </w:rPr>
        <w:t>Водночас</w:t>
      </w:r>
      <w:r w:rsidRPr="001345F0">
        <w:rPr>
          <w:rFonts w:ascii="Times New Roman" w:eastAsia="Times New Roman" w:hAnsi="Times New Roman" w:cs="Times New Roman"/>
          <w:iCs/>
          <w:spacing w:val="-11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iCs/>
          <w:sz w:val="28"/>
          <w:lang w:val="uk-UA"/>
        </w:rPr>
        <w:t>є</w:t>
      </w:r>
      <w:r w:rsidRPr="001345F0">
        <w:rPr>
          <w:rFonts w:ascii="Times New Roman" w:eastAsia="Times New Roman" w:hAnsi="Times New Roman" w:cs="Times New Roman"/>
          <w:iCs/>
          <w:spacing w:val="-11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iCs/>
          <w:sz w:val="28"/>
          <w:lang w:val="uk-UA"/>
        </w:rPr>
        <w:t>потреба</w:t>
      </w:r>
      <w:r w:rsidRPr="001345F0">
        <w:rPr>
          <w:rFonts w:ascii="Times New Roman" w:eastAsia="Times New Roman" w:hAnsi="Times New Roman" w:cs="Times New Roman"/>
          <w:iCs/>
          <w:spacing w:val="-11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iCs/>
          <w:sz w:val="28"/>
          <w:lang w:val="uk-UA"/>
        </w:rPr>
        <w:t>в</w:t>
      </w:r>
      <w:r w:rsidRPr="001345F0">
        <w:rPr>
          <w:rFonts w:ascii="Times New Roman" w:eastAsia="Times New Roman" w:hAnsi="Times New Roman" w:cs="Times New Roman"/>
          <w:iCs/>
          <w:spacing w:val="-1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iCs/>
          <w:sz w:val="28"/>
          <w:lang w:val="uk-UA"/>
        </w:rPr>
        <w:t>удосконаленні</w:t>
      </w:r>
      <w:r w:rsidRPr="001345F0">
        <w:rPr>
          <w:rFonts w:ascii="Times New Roman" w:eastAsia="Times New Roman" w:hAnsi="Times New Roman" w:cs="Times New Roman"/>
          <w:iCs/>
          <w:spacing w:val="-11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iCs/>
          <w:sz w:val="28"/>
          <w:lang w:val="uk-UA"/>
        </w:rPr>
        <w:t>управлінських</w:t>
      </w:r>
      <w:r w:rsidRPr="001345F0">
        <w:rPr>
          <w:rFonts w:ascii="Times New Roman" w:eastAsia="Times New Roman" w:hAnsi="Times New Roman" w:cs="Times New Roman"/>
          <w:iCs/>
          <w:spacing w:val="-11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iCs/>
          <w:spacing w:val="-2"/>
          <w:sz w:val="28"/>
          <w:lang w:val="uk-UA"/>
        </w:rPr>
        <w:t>процесів:</w:t>
      </w:r>
    </w:p>
    <w:p w14:paraId="20BCEE08" w14:textId="77777777" w:rsidR="00F56357" w:rsidRPr="001345F0" w:rsidRDefault="00F56357" w:rsidP="00F56357">
      <w:pPr>
        <w:widowControl w:val="0"/>
        <w:numPr>
          <w:ilvl w:val="0"/>
          <w:numId w:val="2"/>
        </w:numPr>
        <w:tabs>
          <w:tab w:val="left" w:pos="838"/>
          <w:tab w:val="left" w:pos="6427"/>
        </w:tabs>
        <w:autoSpaceDE w:val="0"/>
        <w:autoSpaceDN w:val="0"/>
        <w:spacing w:before="46" w:after="0" w:line="276" w:lineRule="auto"/>
        <w:ind w:right="327"/>
        <w:rPr>
          <w:rFonts w:ascii="Times New Roman" w:eastAsia="Times New Roman" w:hAnsi="Times New Roman" w:cs="Times New Roman"/>
          <w:sz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lang w:val="uk-UA"/>
        </w:rPr>
        <w:t>враховувати</w:t>
      </w:r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lang w:val="uk-UA"/>
        </w:rPr>
        <w:t>результати</w:t>
      </w:r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proofErr w:type="spellStart"/>
      <w:r w:rsidRPr="001345F0">
        <w:rPr>
          <w:rFonts w:ascii="Times New Roman" w:eastAsia="Times New Roman" w:hAnsi="Times New Roman" w:cs="Times New Roman"/>
          <w:sz w:val="28"/>
          <w:lang w:val="uk-UA"/>
        </w:rPr>
        <w:t>самооцінювання</w:t>
      </w:r>
      <w:proofErr w:type="spellEnd"/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lang w:val="uk-UA"/>
        </w:rPr>
        <w:t>в</w:t>
      </w:r>
      <w:r w:rsidRPr="001345F0">
        <w:rPr>
          <w:rFonts w:ascii="Times New Roman" w:eastAsia="Times New Roman" w:hAnsi="Times New Roman" w:cs="Times New Roman"/>
          <w:sz w:val="28"/>
          <w:lang w:val="uk-UA"/>
        </w:rPr>
        <w:tab/>
        <w:t>щорічному</w:t>
      </w:r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lang w:val="uk-UA"/>
        </w:rPr>
        <w:t>звіті</w:t>
      </w:r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lang w:val="uk-UA"/>
        </w:rPr>
        <w:t xml:space="preserve">директора </w:t>
      </w:r>
      <w:r w:rsidRPr="001345F0">
        <w:rPr>
          <w:rFonts w:ascii="Times New Roman" w:eastAsia="Times New Roman" w:hAnsi="Times New Roman" w:cs="Times New Roman"/>
          <w:spacing w:val="-2"/>
          <w:sz w:val="28"/>
          <w:lang w:val="uk-UA"/>
        </w:rPr>
        <w:t>школи;</w:t>
      </w:r>
    </w:p>
    <w:p w14:paraId="0B0475F0" w14:textId="77777777" w:rsidR="00F56357" w:rsidRPr="001345F0" w:rsidRDefault="00F56357" w:rsidP="00F56357">
      <w:pPr>
        <w:widowControl w:val="0"/>
        <w:tabs>
          <w:tab w:val="left" w:pos="838"/>
          <w:tab w:val="left" w:pos="1825"/>
          <w:tab w:val="left" w:pos="3362"/>
          <w:tab w:val="left" w:pos="4808"/>
          <w:tab w:val="left" w:pos="5889"/>
          <w:tab w:val="left" w:pos="6801"/>
          <w:tab w:val="left" w:pos="7479"/>
          <w:tab w:val="left" w:pos="8352"/>
        </w:tabs>
        <w:autoSpaceDE w:val="0"/>
        <w:autoSpaceDN w:val="0"/>
        <w:spacing w:after="0" w:line="276" w:lineRule="auto"/>
        <w:ind w:left="837" w:right="328"/>
        <w:rPr>
          <w:rFonts w:ascii="Times New Roman" w:eastAsia="Times New Roman" w:hAnsi="Times New Roman" w:cs="Times New Roman"/>
          <w:sz w:val="28"/>
          <w:lang w:val="uk-UA"/>
        </w:rPr>
      </w:pPr>
    </w:p>
    <w:p w14:paraId="452D212C" w14:textId="77777777" w:rsidR="00F56357" w:rsidRDefault="00F56357" w:rsidP="00F56357">
      <w:pPr>
        <w:widowControl w:val="0"/>
        <w:numPr>
          <w:ilvl w:val="0"/>
          <w:numId w:val="2"/>
        </w:numPr>
        <w:tabs>
          <w:tab w:val="left" w:pos="838"/>
        </w:tabs>
        <w:autoSpaceDE w:val="0"/>
        <w:autoSpaceDN w:val="0"/>
        <w:spacing w:after="0" w:line="276" w:lineRule="auto"/>
        <w:ind w:right="329"/>
        <w:rPr>
          <w:rFonts w:ascii="Times New Roman" w:eastAsia="Times New Roman" w:hAnsi="Times New Roman" w:cs="Times New Roman"/>
          <w:sz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lang w:val="uk-UA"/>
        </w:rPr>
        <w:t>більше</w:t>
      </w:r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lang w:val="uk-UA"/>
        </w:rPr>
        <w:t>залучати</w:t>
      </w:r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lang w:val="uk-UA"/>
        </w:rPr>
        <w:t>учнівське</w:t>
      </w:r>
      <w:r>
        <w:rPr>
          <w:rFonts w:ascii="Times New Roman" w:eastAsia="Times New Roman" w:hAnsi="Times New Roman" w:cs="Times New Roman"/>
          <w:sz w:val="28"/>
          <w:lang w:val="uk-UA"/>
        </w:rPr>
        <w:t xml:space="preserve"> та батьківське</w:t>
      </w:r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lang w:val="uk-UA"/>
        </w:rPr>
        <w:t>самоврядування</w:t>
      </w:r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lang w:val="uk-UA"/>
        </w:rPr>
        <w:t>до</w:t>
      </w:r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lang w:val="uk-UA"/>
        </w:rPr>
        <w:t>ініціатив,</w:t>
      </w:r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proofErr w:type="spellStart"/>
      <w:r w:rsidRPr="001345F0">
        <w:rPr>
          <w:rFonts w:ascii="Times New Roman" w:eastAsia="Times New Roman" w:hAnsi="Times New Roman" w:cs="Times New Roman"/>
          <w:sz w:val="28"/>
          <w:lang w:val="uk-UA"/>
        </w:rPr>
        <w:t>проєктів</w:t>
      </w:r>
      <w:proofErr w:type="spellEnd"/>
      <w:r w:rsidRPr="001345F0">
        <w:rPr>
          <w:rFonts w:ascii="Times New Roman" w:eastAsia="Times New Roman" w:hAnsi="Times New Roman" w:cs="Times New Roman"/>
          <w:spacing w:val="4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lang w:val="uk-UA"/>
        </w:rPr>
        <w:t>щодо вдосконалення діяльності</w:t>
      </w:r>
      <w:r>
        <w:rPr>
          <w:rFonts w:ascii="Times New Roman" w:eastAsia="Times New Roman" w:hAnsi="Times New Roman" w:cs="Times New Roman"/>
          <w:sz w:val="28"/>
          <w:lang w:val="uk-UA"/>
        </w:rPr>
        <w:t xml:space="preserve"> закладу освіти.</w:t>
      </w:r>
    </w:p>
    <w:p w14:paraId="6F5E7C88" w14:textId="77777777" w:rsidR="00F56357" w:rsidRDefault="00F56357" w:rsidP="00F56357">
      <w:pPr>
        <w:widowControl w:val="0"/>
        <w:tabs>
          <w:tab w:val="left" w:pos="838"/>
        </w:tabs>
        <w:autoSpaceDE w:val="0"/>
        <w:autoSpaceDN w:val="0"/>
        <w:spacing w:after="0" w:line="276" w:lineRule="auto"/>
        <w:ind w:right="329"/>
        <w:rPr>
          <w:rFonts w:ascii="Times New Roman" w:eastAsia="Times New Roman" w:hAnsi="Times New Roman" w:cs="Times New Roman"/>
          <w:sz w:val="28"/>
          <w:lang w:val="uk-UA"/>
        </w:rPr>
      </w:pPr>
    </w:p>
    <w:p w14:paraId="16DC6EA9" w14:textId="77777777" w:rsidR="00F56357" w:rsidRDefault="00F56357" w:rsidP="00F56357">
      <w:pPr>
        <w:widowControl w:val="0"/>
        <w:tabs>
          <w:tab w:val="left" w:pos="838"/>
        </w:tabs>
        <w:autoSpaceDE w:val="0"/>
        <w:autoSpaceDN w:val="0"/>
        <w:spacing w:after="0" w:line="276" w:lineRule="auto"/>
        <w:ind w:right="329"/>
        <w:rPr>
          <w:rFonts w:ascii="Times New Roman" w:eastAsia="Times New Roman" w:hAnsi="Times New Roman" w:cs="Times New Roman"/>
          <w:sz w:val="28"/>
          <w:lang w:val="uk-UA"/>
        </w:rPr>
      </w:pPr>
    </w:p>
    <w:p w14:paraId="218E099C" w14:textId="77777777" w:rsidR="00F56357" w:rsidRDefault="00F56357" w:rsidP="00F56357">
      <w:pPr>
        <w:widowControl w:val="0"/>
        <w:tabs>
          <w:tab w:val="left" w:pos="838"/>
        </w:tabs>
        <w:autoSpaceDE w:val="0"/>
        <w:autoSpaceDN w:val="0"/>
        <w:spacing w:after="0" w:line="276" w:lineRule="auto"/>
        <w:ind w:right="329"/>
        <w:rPr>
          <w:rFonts w:ascii="Times New Roman" w:eastAsia="Times New Roman" w:hAnsi="Times New Roman" w:cs="Times New Roman"/>
          <w:sz w:val="28"/>
          <w:lang w:val="uk-UA"/>
        </w:rPr>
      </w:pPr>
    </w:p>
    <w:p w14:paraId="611372B2" w14:textId="77777777" w:rsidR="00F56357" w:rsidRPr="001345F0" w:rsidRDefault="00F56357" w:rsidP="00F56357">
      <w:pPr>
        <w:widowControl w:val="0"/>
        <w:autoSpaceDE w:val="0"/>
        <w:autoSpaceDN w:val="0"/>
        <w:spacing w:before="60"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1345F0">
        <w:rPr>
          <w:rFonts w:ascii="Times New Roman" w:eastAsia="Times New Roman" w:hAnsi="Times New Roman" w:cs="Times New Roman"/>
          <w:b/>
          <w:sz w:val="28"/>
          <w:lang w:val="uk-UA"/>
        </w:rPr>
        <w:t>Рівні</w:t>
      </w:r>
      <w:r w:rsidRPr="001345F0">
        <w:rPr>
          <w:rFonts w:ascii="Times New Roman" w:eastAsia="Times New Roman" w:hAnsi="Times New Roman" w:cs="Times New Roman"/>
          <w:b/>
          <w:spacing w:val="-11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b/>
          <w:sz w:val="28"/>
          <w:lang w:val="uk-UA"/>
        </w:rPr>
        <w:t>оцінювання</w:t>
      </w:r>
      <w:r w:rsidRPr="001345F0">
        <w:rPr>
          <w:rFonts w:ascii="Times New Roman" w:eastAsia="Times New Roman" w:hAnsi="Times New Roman" w:cs="Times New Roman"/>
          <w:b/>
          <w:spacing w:val="-9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b/>
          <w:sz w:val="28"/>
          <w:lang w:val="uk-UA"/>
        </w:rPr>
        <w:t>за</w:t>
      </w:r>
      <w:r w:rsidRPr="001345F0">
        <w:rPr>
          <w:rFonts w:ascii="Times New Roman" w:eastAsia="Times New Roman" w:hAnsi="Times New Roman" w:cs="Times New Roman"/>
          <w:b/>
          <w:spacing w:val="-10"/>
          <w:sz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>вимогами:</w:t>
      </w:r>
    </w:p>
    <w:p w14:paraId="42240C60" w14:textId="77777777" w:rsidR="00F56357" w:rsidRPr="001345F0" w:rsidRDefault="00F56357" w:rsidP="00F56357">
      <w:pPr>
        <w:widowControl w:val="0"/>
        <w:autoSpaceDE w:val="0"/>
        <w:autoSpaceDN w:val="0"/>
        <w:spacing w:before="46" w:after="0" w:line="276" w:lineRule="auto"/>
        <w:ind w:left="117" w:right="331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Наявність стратегії розвитку та Системи планування діяльності закладу, моніторинг виконання поставлених цілей і завдань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Pr="006035D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достатній</w:t>
      </w:r>
      <w:r w:rsidRPr="001345F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;</w:t>
      </w:r>
    </w:p>
    <w:p w14:paraId="7BFBA66C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32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Формування</w:t>
      </w:r>
      <w:r w:rsidRPr="001345F0">
        <w:rPr>
          <w:rFonts w:ascii="Times New Roman" w:eastAsia="Times New Roman" w:hAnsi="Times New Roman" w:cs="Times New Roman"/>
          <w:spacing w:val="8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відносин</w:t>
      </w:r>
      <w:r w:rsidRPr="001345F0">
        <w:rPr>
          <w:rFonts w:ascii="Times New Roman" w:eastAsia="Times New Roman" w:hAnsi="Times New Roman" w:cs="Times New Roman"/>
          <w:spacing w:val="8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довіри,</w:t>
      </w:r>
      <w:r w:rsidRPr="001345F0">
        <w:rPr>
          <w:rFonts w:ascii="Times New Roman" w:eastAsia="Times New Roman" w:hAnsi="Times New Roman" w:cs="Times New Roman"/>
          <w:spacing w:val="8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прозорості,</w:t>
      </w:r>
      <w:r w:rsidRPr="001345F0">
        <w:rPr>
          <w:rFonts w:ascii="Times New Roman" w:eastAsia="Times New Roman" w:hAnsi="Times New Roman" w:cs="Times New Roman"/>
          <w:spacing w:val="8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дотримання</w:t>
      </w:r>
      <w:r w:rsidRPr="001345F0">
        <w:rPr>
          <w:rFonts w:ascii="Times New Roman" w:eastAsia="Times New Roman" w:hAnsi="Times New Roman" w:cs="Times New Roman"/>
          <w:spacing w:val="80"/>
          <w:sz w:val="28"/>
          <w:szCs w:val="28"/>
          <w:lang w:val="uk-UA"/>
        </w:rPr>
        <w:t xml:space="preserve"> 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етичних норм</w:t>
      </w:r>
      <w:r w:rsidRPr="001345F0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високий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002C7E7D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33" w:firstLine="36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Ефективність кадрової політики та забезпечення можливостей для професійного розвитку педагогічних працівників - </w:t>
      </w:r>
      <w:r w:rsidRPr="006035D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високий</w:t>
      </w:r>
      <w:r w:rsidRPr="001345F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;</w:t>
      </w:r>
    </w:p>
    <w:p w14:paraId="45FD41A0" w14:textId="77777777" w:rsidR="00F56357" w:rsidRPr="001345F0" w:rsidRDefault="00F56357" w:rsidP="00F56357">
      <w:pPr>
        <w:widowControl w:val="0"/>
        <w:autoSpaceDE w:val="0"/>
        <w:autoSpaceDN w:val="0"/>
        <w:spacing w:after="0" w:line="276" w:lineRule="auto"/>
        <w:ind w:left="117" w:right="327" w:firstLine="36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Організація освітнього процесу на засадах </w:t>
      </w:r>
      <w:proofErr w:type="spellStart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людиноцентризму</w:t>
      </w:r>
      <w:proofErr w:type="spellEnd"/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прийняття управлінських рішень на основі конструктивної співпраці учасників освітнього процесу, взаємодії закладу освіти з місцевою громадою - </w:t>
      </w:r>
      <w:r w:rsidRPr="001345F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достатній;</w:t>
      </w:r>
    </w:p>
    <w:p w14:paraId="1FCB6428" w14:textId="77777777" w:rsidR="00F56357" w:rsidRPr="001345F0" w:rsidRDefault="00F56357" w:rsidP="00F56357">
      <w:pPr>
        <w:widowControl w:val="0"/>
        <w:autoSpaceDE w:val="0"/>
        <w:autoSpaceDN w:val="0"/>
        <w:spacing w:after="0" w:line="240" w:lineRule="auto"/>
        <w:ind w:left="47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Формування</w:t>
      </w:r>
      <w:r w:rsidRPr="001345F0">
        <w:rPr>
          <w:rFonts w:ascii="Times New Roman" w:eastAsia="Times New Roman" w:hAnsi="Times New Roman" w:cs="Times New Roman"/>
          <w:spacing w:val="2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1345F0">
        <w:rPr>
          <w:rFonts w:ascii="Times New Roman" w:eastAsia="Times New Roman" w:hAnsi="Times New Roman" w:cs="Times New Roman"/>
          <w:spacing w:val="20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забезпечення</w:t>
      </w:r>
      <w:r w:rsidRPr="001345F0">
        <w:rPr>
          <w:rFonts w:ascii="Times New Roman" w:eastAsia="Times New Roman" w:hAnsi="Times New Roman" w:cs="Times New Roman"/>
          <w:spacing w:val="2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реалізації</w:t>
      </w:r>
      <w:r w:rsidRPr="001345F0">
        <w:rPr>
          <w:rFonts w:ascii="Times New Roman" w:eastAsia="Times New Roman" w:hAnsi="Times New Roman" w:cs="Times New Roman"/>
          <w:spacing w:val="2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політики</w:t>
      </w:r>
      <w:r w:rsidRPr="001345F0">
        <w:rPr>
          <w:rFonts w:ascii="Times New Roman" w:eastAsia="Times New Roman" w:hAnsi="Times New Roman" w:cs="Times New Roman"/>
          <w:spacing w:val="22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z w:val="28"/>
          <w:szCs w:val="28"/>
          <w:lang w:val="uk-UA"/>
        </w:rPr>
        <w:t>академічної</w:t>
      </w:r>
      <w:r w:rsidRPr="001345F0">
        <w:rPr>
          <w:rFonts w:ascii="Times New Roman" w:eastAsia="Times New Roman" w:hAnsi="Times New Roman" w:cs="Times New Roman"/>
          <w:spacing w:val="21"/>
          <w:sz w:val="28"/>
          <w:szCs w:val="28"/>
          <w:lang w:val="uk-UA"/>
        </w:rPr>
        <w:t xml:space="preserve"> </w:t>
      </w:r>
      <w:r w:rsidRPr="001345F0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доброчесності</w:t>
      </w:r>
    </w:p>
    <w:p w14:paraId="58CE09E7" w14:textId="77777777" w:rsidR="00F56357" w:rsidRDefault="00F56357" w:rsidP="00F56357">
      <w:pPr>
        <w:widowControl w:val="0"/>
        <w:numPr>
          <w:ilvl w:val="0"/>
          <w:numId w:val="1"/>
        </w:numPr>
        <w:tabs>
          <w:tab w:val="left" w:pos="281"/>
        </w:tabs>
        <w:autoSpaceDE w:val="0"/>
        <w:autoSpaceDN w:val="0"/>
        <w:spacing w:before="48" w:after="0" w:line="240" w:lineRule="auto"/>
        <w:ind w:left="280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1345F0">
        <w:rPr>
          <w:rFonts w:ascii="Times New Roman" w:eastAsia="Times New Roman" w:hAnsi="Times New Roman" w:cs="Times New Roman"/>
          <w:b/>
          <w:bCs/>
          <w:iCs/>
          <w:spacing w:val="-2"/>
          <w:sz w:val="28"/>
          <w:lang w:val="uk-UA"/>
        </w:rPr>
        <w:t>достатній</w:t>
      </w:r>
      <w:r w:rsidRPr="001345F0">
        <w:rPr>
          <w:rFonts w:ascii="Times New Roman" w:eastAsia="Times New Roman" w:hAnsi="Times New Roman" w:cs="Times New Roman"/>
          <w:spacing w:val="-2"/>
          <w:sz w:val="28"/>
          <w:lang w:val="uk-UA"/>
        </w:rPr>
        <w:t>.</w:t>
      </w:r>
    </w:p>
    <w:p w14:paraId="735EC5AC" w14:textId="77777777" w:rsidR="00F56357" w:rsidRDefault="00F56357" w:rsidP="00F56357">
      <w:pPr>
        <w:widowControl w:val="0"/>
        <w:tabs>
          <w:tab w:val="left" w:pos="281"/>
        </w:tabs>
        <w:autoSpaceDE w:val="0"/>
        <w:autoSpaceDN w:val="0"/>
        <w:spacing w:before="48"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14:paraId="15D240C3" w14:textId="77777777" w:rsidR="00F56357" w:rsidRDefault="00F56357" w:rsidP="00F56357">
      <w:pPr>
        <w:widowControl w:val="0"/>
        <w:tabs>
          <w:tab w:val="left" w:pos="281"/>
        </w:tabs>
        <w:autoSpaceDE w:val="0"/>
        <w:autoSpaceDN w:val="0"/>
        <w:spacing w:before="48"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14:paraId="3E0B3442" w14:textId="77777777" w:rsidR="00F56357" w:rsidRDefault="00F56357" w:rsidP="00F56357">
      <w:pPr>
        <w:widowControl w:val="0"/>
        <w:tabs>
          <w:tab w:val="left" w:pos="281"/>
        </w:tabs>
        <w:autoSpaceDE w:val="0"/>
        <w:autoSpaceDN w:val="0"/>
        <w:spacing w:before="48"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14:paraId="4EE0A363" w14:textId="77777777" w:rsidR="00F56357" w:rsidRDefault="00F56357" w:rsidP="00F56357">
      <w:pPr>
        <w:widowControl w:val="0"/>
        <w:tabs>
          <w:tab w:val="left" w:pos="281"/>
        </w:tabs>
        <w:autoSpaceDE w:val="0"/>
        <w:autoSpaceDN w:val="0"/>
        <w:spacing w:before="48"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14:paraId="1AE8FDE2" w14:textId="77777777" w:rsidR="00F56357" w:rsidRPr="001345F0" w:rsidRDefault="00F56357" w:rsidP="00F56357">
      <w:pPr>
        <w:widowControl w:val="0"/>
        <w:tabs>
          <w:tab w:val="left" w:pos="281"/>
        </w:tabs>
        <w:autoSpaceDE w:val="0"/>
        <w:autoSpaceDN w:val="0"/>
        <w:spacing w:before="48"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  <w:sectPr w:rsidR="00F56357" w:rsidRPr="001345F0">
          <w:pgSz w:w="11920" w:h="16860"/>
          <w:pgMar w:top="760" w:right="520" w:bottom="280" w:left="13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lang w:val="uk-UA"/>
        </w:rPr>
        <w:t xml:space="preserve">Заступник координатора                                             Галина САДЛОВСЬКА                                                                                                                         </w:t>
      </w:r>
    </w:p>
    <w:p w14:paraId="3CA13C91" w14:textId="77777777" w:rsidR="008A7331" w:rsidRDefault="008A7331" w:rsidP="00AC5DB0"/>
    <w:sectPr w:rsidR="008A73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FF601F"/>
    <w:multiLevelType w:val="hybridMultilevel"/>
    <w:tmpl w:val="FFFFFFFF"/>
    <w:lvl w:ilvl="0" w:tplc="8B3CF9C0">
      <w:numFmt w:val="bullet"/>
      <w:lvlText w:val=""/>
      <w:lvlJc w:val="left"/>
      <w:pPr>
        <w:ind w:left="837" w:hanging="361"/>
      </w:pPr>
      <w:rPr>
        <w:rFonts w:ascii="Wingdings" w:eastAsia="Times New Roman" w:hAnsi="Wingdings" w:hint="default"/>
        <w:b w:val="0"/>
        <w:i w:val="0"/>
        <w:w w:val="100"/>
        <w:sz w:val="24"/>
      </w:rPr>
    </w:lvl>
    <w:lvl w:ilvl="1" w:tplc="BE9C1E32">
      <w:numFmt w:val="bullet"/>
      <w:lvlText w:val="•"/>
      <w:lvlJc w:val="left"/>
      <w:pPr>
        <w:ind w:left="1765" w:hanging="361"/>
      </w:pPr>
      <w:rPr>
        <w:rFonts w:hint="default"/>
      </w:rPr>
    </w:lvl>
    <w:lvl w:ilvl="2" w:tplc="DD06ED44">
      <w:numFmt w:val="bullet"/>
      <w:lvlText w:val="•"/>
      <w:lvlJc w:val="left"/>
      <w:pPr>
        <w:ind w:left="2691" w:hanging="361"/>
      </w:pPr>
      <w:rPr>
        <w:rFonts w:hint="default"/>
      </w:rPr>
    </w:lvl>
    <w:lvl w:ilvl="3" w:tplc="D04213DA">
      <w:numFmt w:val="bullet"/>
      <w:lvlText w:val="•"/>
      <w:lvlJc w:val="left"/>
      <w:pPr>
        <w:ind w:left="3617" w:hanging="361"/>
      </w:pPr>
      <w:rPr>
        <w:rFonts w:hint="default"/>
      </w:rPr>
    </w:lvl>
    <w:lvl w:ilvl="4" w:tplc="FCC24270">
      <w:numFmt w:val="bullet"/>
      <w:lvlText w:val="•"/>
      <w:lvlJc w:val="left"/>
      <w:pPr>
        <w:ind w:left="4543" w:hanging="361"/>
      </w:pPr>
      <w:rPr>
        <w:rFonts w:hint="default"/>
      </w:rPr>
    </w:lvl>
    <w:lvl w:ilvl="5" w:tplc="4246FB4E">
      <w:numFmt w:val="bullet"/>
      <w:lvlText w:val="•"/>
      <w:lvlJc w:val="left"/>
      <w:pPr>
        <w:ind w:left="5469" w:hanging="361"/>
      </w:pPr>
      <w:rPr>
        <w:rFonts w:hint="default"/>
      </w:rPr>
    </w:lvl>
    <w:lvl w:ilvl="6" w:tplc="941EA764">
      <w:numFmt w:val="bullet"/>
      <w:lvlText w:val="•"/>
      <w:lvlJc w:val="left"/>
      <w:pPr>
        <w:ind w:left="6395" w:hanging="361"/>
      </w:pPr>
      <w:rPr>
        <w:rFonts w:hint="default"/>
      </w:rPr>
    </w:lvl>
    <w:lvl w:ilvl="7" w:tplc="1B38B720">
      <w:numFmt w:val="bullet"/>
      <w:lvlText w:val="•"/>
      <w:lvlJc w:val="left"/>
      <w:pPr>
        <w:ind w:left="7321" w:hanging="361"/>
      </w:pPr>
      <w:rPr>
        <w:rFonts w:hint="default"/>
      </w:rPr>
    </w:lvl>
    <w:lvl w:ilvl="8" w:tplc="E3C80398">
      <w:numFmt w:val="bullet"/>
      <w:lvlText w:val="•"/>
      <w:lvlJc w:val="left"/>
      <w:pPr>
        <w:ind w:left="8247" w:hanging="361"/>
      </w:pPr>
      <w:rPr>
        <w:rFonts w:hint="default"/>
      </w:rPr>
    </w:lvl>
  </w:abstractNum>
  <w:abstractNum w:abstractNumId="1" w15:restartNumberingAfterBreak="0">
    <w:nsid w:val="7B425EE3"/>
    <w:multiLevelType w:val="hybridMultilevel"/>
    <w:tmpl w:val="FFFFFFFF"/>
    <w:lvl w:ilvl="0" w:tplc="E4868662">
      <w:numFmt w:val="bullet"/>
      <w:lvlText w:val="-"/>
      <w:lvlJc w:val="left"/>
      <w:pPr>
        <w:ind w:left="117" w:hanging="164"/>
      </w:pPr>
      <w:rPr>
        <w:rFonts w:ascii="Times New Roman" w:eastAsia="Times New Roman" w:hAnsi="Times New Roman" w:hint="default"/>
        <w:b w:val="0"/>
        <w:i w:val="0"/>
        <w:w w:val="99"/>
        <w:sz w:val="28"/>
      </w:rPr>
    </w:lvl>
    <w:lvl w:ilvl="1" w:tplc="E0DE2D80">
      <w:numFmt w:val="bullet"/>
      <w:lvlText w:val="•"/>
      <w:lvlJc w:val="left"/>
      <w:pPr>
        <w:ind w:left="1117" w:hanging="164"/>
      </w:pPr>
      <w:rPr>
        <w:rFonts w:hint="default"/>
      </w:rPr>
    </w:lvl>
    <w:lvl w:ilvl="2" w:tplc="EB4AF642">
      <w:numFmt w:val="bullet"/>
      <w:lvlText w:val="•"/>
      <w:lvlJc w:val="left"/>
      <w:pPr>
        <w:ind w:left="2115" w:hanging="164"/>
      </w:pPr>
      <w:rPr>
        <w:rFonts w:hint="default"/>
      </w:rPr>
    </w:lvl>
    <w:lvl w:ilvl="3" w:tplc="DD72DB22">
      <w:numFmt w:val="bullet"/>
      <w:lvlText w:val="•"/>
      <w:lvlJc w:val="left"/>
      <w:pPr>
        <w:ind w:left="3113" w:hanging="164"/>
      </w:pPr>
      <w:rPr>
        <w:rFonts w:hint="default"/>
      </w:rPr>
    </w:lvl>
    <w:lvl w:ilvl="4" w:tplc="62921878">
      <w:numFmt w:val="bullet"/>
      <w:lvlText w:val="•"/>
      <w:lvlJc w:val="left"/>
      <w:pPr>
        <w:ind w:left="4111" w:hanging="164"/>
      </w:pPr>
      <w:rPr>
        <w:rFonts w:hint="default"/>
      </w:rPr>
    </w:lvl>
    <w:lvl w:ilvl="5" w:tplc="143CA922">
      <w:numFmt w:val="bullet"/>
      <w:lvlText w:val="•"/>
      <w:lvlJc w:val="left"/>
      <w:pPr>
        <w:ind w:left="5109" w:hanging="164"/>
      </w:pPr>
      <w:rPr>
        <w:rFonts w:hint="default"/>
      </w:rPr>
    </w:lvl>
    <w:lvl w:ilvl="6" w:tplc="06C03E4C">
      <w:numFmt w:val="bullet"/>
      <w:lvlText w:val="•"/>
      <w:lvlJc w:val="left"/>
      <w:pPr>
        <w:ind w:left="6107" w:hanging="164"/>
      </w:pPr>
      <w:rPr>
        <w:rFonts w:hint="default"/>
      </w:rPr>
    </w:lvl>
    <w:lvl w:ilvl="7" w:tplc="69CE618C">
      <w:numFmt w:val="bullet"/>
      <w:lvlText w:val="•"/>
      <w:lvlJc w:val="left"/>
      <w:pPr>
        <w:ind w:left="7105" w:hanging="164"/>
      </w:pPr>
      <w:rPr>
        <w:rFonts w:hint="default"/>
      </w:rPr>
    </w:lvl>
    <w:lvl w:ilvl="8" w:tplc="94DE9A24">
      <w:numFmt w:val="bullet"/>
      <w:lvlText w:val="•"/>
      <w:lvlJc w:val="left"/>
      <w:pPr>
        <w:ind w:left="8103" w:hanging="16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95"/>
    <w:rsid w:val="008A7331"/>
    <w:rsid w:val="009D0095"/>
    <w:rsid w:val="00AC5DB0"/>
    <w:rsid w:val="00F5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BC855-1CA3-4C1E-8840-CB827FAB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vita.chg.gov.ua/pozdymyr_nv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1273</Words>
  <Characters>7258</Characters>
  <Application>Microsoft Office Word</Application>
  <DocSecurity>0</DocSecurity>
  <Lines>60</Lines>
  <Paragraphs>17</Paragraphs>
  <ScaleCrop>false</ScaleCrop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2025-07-03T11:21:00Z</dcterms:created>
  <dcterms:modified xsi:type="dcterms:W3CDTF">2025-07-05T07:57:00Z</dcterms:modified>
</cp:coreProperties>
</file>