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0836" w14:textId="77777777" w:rsidR="009508C8" w:rsidRPr="009508C8" w:rsidRDefault="009508C8" w:rsidP="009508C8">
      <w:pPr>
        <w:spacing w:line="252" w:lineRule="auto"/>
        <w:jc w:val="center"/>
        <w:outlineLvl w:val="0"/>
        <w:rPr>
          <w:rFonts w:ascii="Times New Roman" w:eastAsia="Times New Roman" w:hAnsi="Times New Roman" w:cs="Times New Roman"/>
          <w:lang w:val="ru-RU"/>
        </w:rPr>
      </w:pPr>
      <w:r w:rsidRPr="009508C8">
        <w:rPr>
          <w:rFonts w:ascii="Times New Roman" w:eastAsia="Times New Roman" w:hAnsi="Times New Roman" w:cs="Times New Roman"/>
          <w:lang w:val="ru-RU"/>
        </w:rPr>
        <w:t>ЧЕРВОНОГРАДСЬКА МІСЬКА РАДА</w:t>
      </w:r>
    </w:p>
    <w:p w14:paraId="21DBBF62" w14:textId="77777777" w:rsidR="009508C8" w:rsidRPr="009508C8" w:rsidRDefault="009508C8" w:rsidP="009508C8">
      <w:pPr>
        <w:spacing w:line="252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9508C8">
        <w:rPr>
          <w:rFonts w:ascii="Times New Roman" w:eastAsia="Times New Roman" w:hAnsi="Times New Roman" w:cs="Times New Roman"/>
        </w:rPr>
        <w:t>ЛЬВІВСЬКОЇ ОБЛАСТІ</w:t>
      </w:r>
    </w:p>
    <w:p w14:paraId="0649DC2F" w14:textId="77777777" w:rsidR="009508C8" w:rsidRPr="009508C8" w:rsidRDefault="009508C8" w:rsidP="009508C8">
      <w:pPr>
        <w:spacing w:line="252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508C8">
        <w:rPr>
          <w:rFonts w:ascii="Times New Roman" w:eastAsia="Times New Roman" w:hAnsi="Times New Roman" w:cs="Times New Roman"/>
          <w:sz w:val="24"/>
          <w:szCs w:val="24"/>
          <w:lang w:val="ru-RU"/>
        </w:rPr>
        <w:t>ПОЗДИМИРСЬКА ГІМНАЗІЯ</w:t>
      </w:r>
    </w:p>
    <w:p w14:paraId="5A90B8C9" w14:textId="77777777" w:rsidR="009508C8" w:rsidRPr="009508C8" w:rsidRDefault="009508C8" w:rsidP="009508C8">
      <w:pPr>
        <w:tabs>
          <w:tab w:val="left" w:pos="2328"/>
          <w:tab w:val="left" w:pos="3768"/>
          <w:tab w:val="center" w:pos="4844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508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  <w:r w:rsidRPr="009508C8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9"/>
        <w:gridCol w:w="3240"/>
        <w:gridCol w:w="3180"/>
      </w:tblGrid>
      <w:tr w:rsidR="009508C8" w:rsidRPr="009508C8" w14:paraId="0090FECC" w14:textId="77777777" w:rsidTr="009508C8">
        <w:tc>
          <w:tcPr>
            <w:tcW w:w="3291" w:type="dxa"/>
          </w:tcPr>
          <w:p w14:paraId="7D0DDC52" w14:textId="77777777" w:rsidR="009508C8" w:rsidRPr="009508C8" w:rsidRDefault="009508C8" w:rsidP="0095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312" w:type="dxa"/>
          </w:tcPr>
          <w:p w14:paraId="17CA25CF" w14:textId="77777777" w:rsidR="009508C8" w:rsidRPr="009508C8" w:rsidRDefault="009508C8" w:rsidP="00950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ru-RU" w:eastAsia="ru-RU"/>
              </w:rPr>
            </w:pPr>
          </w:p>
        </w:tc>
        <w:tc>
          <w:tcPr>
            <w:tcW w:w="3251" w:type="dxa"/>
          </w:tcPr>
          <w:p w14:paraId="41193EF4" w14:textId="77777777" w:rsidR="009508C8" w:rsidRPr="009508C8" w:rsidRDefault="009508C8" w:rsidP="0095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9508C8" w:rsidRPr="009508C8" w14:paraId="30029BCF" w14:textId="77777777" w:rsidTr="009508C8">
        <w:tc>
          <w:tcPr>
            <w:tcW w:w="3291" w:type="dxa"/>
          </w:tcPr>
          <w:p w14:paraId="558B77A7" w14:textId="77777777" w:rsidR="009508C8" w:rsidRPr="009508C8" w:rsidRDefault="009508C8" w:rsidP="00950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12" w:type="dxa"/>
          </w:tcPr>
          <w:p w14:paraId="627A2D90" w14:textId="77777777" w:rsidR="009508C8" w:rsidRPr="009508C8" w:rsidRDefault="009508C8" w:rsidP="00950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51" w:type="dxa"/>
          </w:tcPr>
          <w:p w14:paraId="0432E833" w14:textId="77777777" w:rsidR="009508C8" w:rsidRPr="009508C8" w:rsidRDefault="009508C8" w:rsidP="00950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14:paraId="6F201F46" w14:textId="19180B63" w:rsidR="009508C8" w:rsidRPr="009508C8" w:rsidRDefault="009508C8" w:rsidP="009508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08C8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0"/>
        <w:gridCol w:w="3200"/>
        <w:gridCol w:w="3141"/>
      </w:tblGrid>
      <w:tr w:rsidR="009508C8" w:rsidRPr="009508C8" w14:paraId="56E0990F" w14:textId="77777777" w:rsidTr="009508C8">
        <w:tc>
          <w:tcPr>
            <w:tcW w:w="3230" w:type="dxa"/>
            <w:hideMark/>
          </w:tcPr>
          <w:p w14:paraId="3E5CC0C8" w14:textId="77777777" w:rsidR="009508C8" w:rsidRPr="009508C8" w:rsidRDefault="009508C8" w:rsidP="009508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04.09.2023</w:t>
            </w:r>
          </w:p>
        </w:tc>
        <w:tc>
          <w:tcPr>
            <w:tcW w:w="3200" w:type="dxa"/>
            <w:hideMark/>
          </w:tcPr>
          <w:p w14:paraId="075C9858" w14:textId="77777777" w:rsidR="009508C8" w:rsidRPr="009508C8" w:rsidRDefault="009508C8" w:rsidP="009508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с.Поздимир</w:t>
            </w:r>
            <w:proofErr w:type="spellEnd"/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№ 86-од</w:t>
            </w:r>
          </w:p>
        </w:tc>
        <w:tc>
          <w:tcPr>
            <w:tcW w:w="3141" w:type="dxa"/>
          </w:tcPr>
          <w:p w14:paraId="064D19BA" w14:textId="77777777" w:rsidR="009508C8" w:rsidRPr="009508C8" w:rsidRDefault="009508C8" w:rsidP="009508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015CBFE7" w14:textId="77777777" w:rsidR="009508C8" w:rsidRPr="009508C8" w:rsidRDefault="009508C8" w:rsidP="009508C8">
      <w:pPr>
        <w:spacing w:after="60" w:line="276" w:lineRule="auto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5E3AA029" w14:textId="69BBA481" w:rsidR="009508C8" w:rsidRPr="009508C8" w:rsidRDefault="009508C8" w:rsidP="009508C8">
      <w:pPr>
        <w:spacing w:after="200" w:line="276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9508C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 затвердження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складу</w:t>
      </w:r>
      <w:r w:rsidRPr="009508C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Комісії з питань                                                                    академічної доброчесності на 2023-2024 </w:t>
      </w:r>
      <w:proofErr w:type="spellStart"/>
      <w:r w:rsidRPr="009508C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н.р</w:t>
      </w:r>
      <w:proofErr w:type="spellEnd"/>
      <w:r w:rsidRPr="009508C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A1F3B49" w14:textId="4A7990FB" w:rsidR="009508C8" w:rsidRPr="009508C8" w:rsidRDefault="009508C8" w:rsidP="009508C8">
      <w:pPr>
        <w:spacing w:after="20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508C8">
        <w:rPr>
          <w:rFonts w:ascii="Times New Roman" w:eastAsia="Times New Roman" w:hAnsi="Times New Roman" w:cs="Times New Roman"/>
          <w:sz w:val="28"/>
          <w:szCs w:val="28"/>
        </w:rPr>
        <w:t>Відповідно до рекомендацій Державної служби якості освіти України  щодо  побудови внутрішньої системи забезпечення якості освіти в навчальному закладі, Концепції реалізації державної політики у сфері реформування загальної середньої освіти «Нова українська школа» на період до 2029 року, Статуту закладу освіти,</w:t>
      </w:r>
      <w:r w:rsidRPr="009508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508C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Положення про академічну доброчесність учасників освітнього процесу </w:t>
      </w:r>
      <w:proofErr w:type="spellStart"/>
      <w:r w:rsidRPr="009508C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Поздимирського</w:t>
      </w:r>
      <w:proofErr w:type="spellEnd"/>
      <w:r w:rsidRPr="009508C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НВК, .затвердженого наказом № 21 а-од від 31.08.2021р. ,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508C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на основі  </w:t>
      </w:r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рішення педагогічної ради №1 від  31.08 .2023 р.</w:t>
      </w:r>
    </w:p>
    <w:p w14:paraId="6B321E28" w14:textId="77777777" w:rsidR="009508C8" w:rsidRPr="009508C8" w:rsidRDefault="009508C8" w:rsidP="009508C8">
      <w:pPr>
        <w:spacing w:after="20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НАКАЗУЮ:</w:t>
      </w:r>
    </w:p>
    <w:p w14:paraId="7CBBDF09" w14:textId="77777777" w:rsidR="009508C8" w:rsidRPr="009508C8" w:rsidRDefault="009508C8" w:rsidP="009508C8">
      <w:pPr>
        <w:spacing w:after="20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1.Затвердити Комісію з питань академічної доброчесності у    </w:t>
      </w: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Поздимирській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гімназії на 2023-2024 </w:t>
      </w: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н.р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у такому складі:</w:t>
      </w:r>
    </w:p>
    <w:p w14:paraId="5B210D9F" w14:textId="668DBFE0" w:rsidR="009508C8" w:rsidRPr="009508C8" w:rsidRDefault="009508C8" w:rsidP="009508C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Горбай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Л.В.,директор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голова комісії                                                                                              Гук </w:t>
      </w: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Л.В.,голова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ПК – заступник голови комісії                                                                                     Цар Н.М.- секретар                                                                                                                                  </w:t>
      </w: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Михалюк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Е.Т., заступник директора,- член комісії                                                                             </w:t>
      </w: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Хімко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Н.С. - голова батьківського самоврядування,-член комісії                                                                                     </w:t>
      </w: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Лялюк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А., член учнівського самоврядування, - член комісії                                               Микитюк В.- священник- член комісії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Pr="0095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2.Засідання Комісії  скликати  при необхідності вирішення оперативних та нагальних питань .                                                                                                                        3.Протоколи засідань  вести </w:t>
      </w:r>
      <w:r w:rsidRPr="009508C8">
        <w:rPr>
          <w:rFonts w:ascii="Times New Roman" w:eastAsia="Times New Roman" w:hAnsi="Times New Roman" w:cs="Times New Roman"/>
          <w:sz w:val="28"/>
          <w:szCs w:val="28"/>
        </w:rPr>
        <w:t>в електронному скороченому форматі.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</w:t>
      </w:r>
      <w:r w:rsidRPr="009508C8">
        <w:rPr>
          <w:rFonts w:ascii="Times New Roman" w:eastAsia="Times New Roman" w:hAnsi="Times New Roman" w:cs="Times New Roman"/>
          <w:sz w:val="28"/>
          <w:szCs w:val="28"/>
        </w:rPr>
        <w:t xml:space="preserve">4.Контроль з виконанням наказу доручити заступнику директора з НВР </w:t>
      </w: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</w:rPr>
        <w:t>Михалюк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</w:rPr>
        <w:t xml:space="preserve"> Е.Т.</w:t>
      </w:r>
      <w:r w:rsidRPr="009508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</w:t>
      </w:r>
    </w:p>
    <w:p w14:paraId="1E147A3C" w14:textId="77777777" w:rsidR="009508C8" w:rsidRPr="009508C8" w:rsidRDefault="009508C8" w:rsidP="009508C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508C8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</w:t>
      </w:r>
      <w:r w:rsidRPr="009508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08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08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Любов ГОРБАЙ</w:t>
      </w:r>
    </w:p>
    <w:p w14:paraId="6E8F2D24" w14:textId="1479A9C1" w:rsidR="009508C8" w:rsidRPr="009508C8" w:rsidRDefault="009508C8" w:rsidP="009508C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8C8">
        <w:rPr>
          <w:rFonts w:ascii="Times New Roman" w:eastAsia="Times New Roman" w:hAnsi="Times New Roman" w:cs="Times New Roman"/>
          <w:sz w:val="28"/>
          <w:szCs w:val="28"/>
        </w:rPr>
        <w:t>З наказом ознайомлені: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</w:rPr>
        <w:t>Михалюк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</w:rPr>
        <w:t xml:space="preserve"> Е.Т.                          Цар Н.М.                           Гук Л.В.  </w:t>
      </w:r>
    </w:p>
    <w:p w14:paraId="05C3A1BD" w14:textId="77777777" w:rsidR="009508C8" w:rsidRPr="009508C8" w:rsidRDefault="009508C8" w:rsidP="009508C8">
      <w:pPr>
        <w:spacing w:after="20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08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</w:rPr>
        <w:t>Хімко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</w:rPr>
        <w:t xml:space="preserve"> Н.С.                              </w:t>
      </w:r>
      <w:proofErr w:type="spellStart"/>
      <w:r w:rsidRPr="009508C8">
        <w:rPr>
          <w:rFonts w:ascii="Times New Roman" w:eastAsia="Times New Roman" w:hAnsi="Times New Roman" w:cs="Times New Roman"/>
          <w:sz w:val="28"/>
          <w:szCs w:val="28"/>
        </w:rPr>
        <w:t>Лялюк</w:t>
      </w:r>
      <w:proofErr w:type="spellEnd"/>
      <w:r w:rsidRPr="009508C8">
        <w:rPr>
          <w:rFonts w:ascii="Times New Roman" w:eastAsia="Times New Roman" w:hAnsi="Times New Roman" w:cs="Times New Roman"/>
          <w:sz w:val="28"/>
          <w:szCs w:val="28"/>
        </w:rPr>
        <w:t xml:space="preserve"> А.                             Микитюк В.</w:t>
      </w:r>
    </w:p>
    <w:sectPr w:rsidR="009508C8" w:rsidRPr="00950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A7"/>
    <w:rsid w:val="000741E2"/>
    <w:rsid w:val="009508C8"/>
    <w:rsid w:val="00A80609"/>
    <w:rsid w:val="00B25FF0"/>
    <w:rsid w:val="00F5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48B0"/>
  <w15:chartTrackingRefBased/>
  <w15:docId w15:val="{0394525A-8E88-4360-8438-4140BAE1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1700</Words>
  <Characters>970</Characters>
  <Application>Microsoft Office Word</Application>
  <DocSecurity>0</DocSecurity>
  <Lines>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2023-10-17T08:44:00Z</dcterms:created>
  <dcterms:modified xsi:type="dcterms:W3CDTF">2023-10-17T08:47:00Z</dcterms:modified>
</cp:coreProperties>
</file>