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0962" w14:textId="77777777" w:rsidR="00046743" w:rsidRPr="0094608D" w:rsidRDefault="00046743" w:rsidP="00046743">
      <w:pPr>
        <w:widowControl w:val="0"/>
        <w:tabs>
          <w:tab w:val="left" w:pos="838"/>
        </w:tabs>
        <w:autoSpaceDE w:val="0"/>
        <w:autoSpaceDN w:val="0"/>
        <w:spacing w:after="0" w:line="276" w:lineRule="auto"/>
        <w:ind w:right="327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Додаток1</w:t>
      </w:r>
      <w:r w:rsidRPr="0094608D">
        <w:rPr>
          <w:rFonts w:eastAsia="Times New Roman"/>
          <w:lang w:val="ru-RU"/>
        </w:rPr>
        <w:t xml:space="preserve">                </w:t>
      </w:r>
      <w:r w:rsidRPr="0094608D">
        <w:rPr>
          <w:rFonts w:eastAsia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</w:t>
      </w:r>
    </w:p>
    <w:p w14:paraId="667DACF2" w14:textId="77777777" w:rsidR="00046743" w:rsidRPr="0094608D" w:rsidRDefault="00046743" w:rsidP="00046743">
      <w:pPr>
        <w:spacing w:after="200" w:line="276" w:lineRule="auto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94608D">
        <w:rPr>
          <w:rFonts w:eastAsia="Times New Roman"/>
          <w:lang w:val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/>
        </w:rPr>
        <w:t>до</w:t>
      </w:r>
      <w:r>
        <w:rPr>
          <w:rFonts w:eastAsia="Times New Roman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94608D">
        <w:rPr>
          <w:rFonts w:ascii="Times New Roman" w:eastAsia="Times New Roman" w:hAnsi="Times New Roman"/>
          <w:sz w:val="28"/>
          <w:szCs w:val="28"/>
          <w:lang w:val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у </w:t>
      </w:r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педради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Поздимирської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гімназії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від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09</w:t>
      </w:r>
      <w:r w:rsidRPr="0094608D">
        <w:rPr>
          <w:rFonts w:ascii="Times New Roman" w:eastAsia="Times New Roman" w:hAnsi="Times New Roman"/>
          <w:sz w:val="28"/>
          <w:szCs w:val="28"/>
          <w:lang w:val="ru-RU"/>
        </w:rPr>
        <w:t>.01.2026 № 04</w:t>
      </w:r>
    </w:p>
    <w:p w14:paraId="7E60B087" w14:textId="77777777" w:rsidR="00046743" w:rsidRPr="0094608D" w:rsidRDefault="00046743" w:rsidP="00046743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Річний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 план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підвищення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кваліфікації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педагогічних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працівників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Поздимирської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гімназії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на 2026 </w:t>
      </w:r>
      <w:proofErr w:type="spellStart"/>
      <w:r w:rsidRPr="0094608D">
        <w:rPr>
          <w:rFonts w:ascii="Times New Roman" w:eastAsia="Times New Roman" w:hAnsi="Times New Roman"/>
          <w:sz w:val="28"/>
          <w:szCs w:val="28"/>
          <w:lang w:val="ru-RU"/>
        </w:rPr>
        <w:t>рік</w:t>
      </w:r>
      <w:proofErr w:type="spellEnd"/>
      <w:r w:rsidRPr="0094608D">
        <w:rPr>
          <w:rFonts w:ascii="Times New Roman" w:eastAsia="Times New Roman" w:hAnsi="Times New Roman"/>
          <w:sz w:val="28"/>
          <w:szCs w:val="28"/>
          <w:lang w:val="ru-RU"/>
        </w:rPr>
        <w:t xml:space="preserve"> при ЛОІППО</w:t>
      </w: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566"/>
        <w:gridCol w:w="2328"/>
        <w:gridCol w:w="1609"/>
        <w:gridCol w:w="1446"/>
        <w:gridCol w:w="1488"/>
        <w:gridCol w:w="132"/>
        <w:gridCol w:w="1593"/>
        <w:gridCol w:w="18"/>
      </w:tblGrid>
      <w:tr w:rsidR="00046743" w:rsidRPr="0094608D" w14:paraId="727FA190" w14:textId="77777777" w:rsidTr="00F528A4">
        <w:trPr>
          <w:gridAfter w:val="1"/>
          <w:wAfter w:w="18" w:type="dxa"/>
        </w:trPr>
        <w:tc>
          <w:tcPr>
            <w:tcW w:w="566" w:type="dxa"/>
          </w:tcPr>
          <w:p w14:paraId="5E612B78" w14:textId="77777777" w:rsidR="00046743" w:rsidRPr="0094608D" w:rsidRDefault="00046743" w:rsidP="00F528A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8" w:type="dxa"/>
          </w:tcPr>
          <w:p w14:paraId="50CD8152" w14:textId="77777777" w:rsidR="00046743" w:rsidRPr="0094608D" w:rsidRDefault="00046743" w:rsidP="00F528A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ПІБ</w:t>
            </w:r>
          </w:p>
        </w:tc>
        <w:tc>
          <w:tcPr>
            <w:tcW w:w="1609" w:type="dxa"/>
          </w:tcPr>
          <w:p w14:paraId="76E701C0" w14:textId="77777777" w:rsidR="00046743" w:rsidRPr="0094608D" w:rsidRDefault="00046743" w:rsidP="00F528A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Номер курсу, обраний </w:t>
            </w:r>
            <w:proofErr w:type="spellStart"/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педпрацівн</w:t>
            </w:r>
            <w:proofErr w:type="spellEnd"/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ком / обсяг</w:t>
            </w:r>
          </w:p>
        </w:tc>
        <w:tc>
          <w:tcPr>
            <w:tcW w:w="1446" w:type="dxa"/>
          </w:tcPr>
          <w:p w14:paraId="173B1039" w14:textId="77777777" w:rsidR="00046743" w:rsidRPr="0094608D" w:rsidRDefault="00046743" w:rsidP="00F528A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Форма навчання </w:t>
            </w:r>
          </w:p>
        </w:tc>
        <w:tc>
          <w:tcPr>
            <w:tcW w:w="1488" w:type="dxa"/>
          </w:tcPr>
          <w:p w14:paraId="4FEA1CB8" w14:textId="77777777" w:rsidR="00046743" w:rsidRPr="0094608D" w:rsidRDefault="00046743" w:rsidP="00F528A4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Строки</w:t>
            </w:r>
          </w:p>
        </w:tc>
        <w:tc>
          <w:tcPr>
            <w:tcW w:w="1725" w:type="dxa"/>
            <w:gridSpan w:val="2"/>
          </w:tcPr>
          <w:p w14:paraId="635C99A8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</w:tr>
      <w:tr w:rsidR="00046743" w:rsidRPr="0094608D" w14:paraId="1F75A3AB" w14:textId="77777777" w:rsidTr="00F528A4">
        <w:tc>
          <w:tcPr>
            <w:tcW w:w="566" w:type="dxa"/>
          </w:tcPr>
          <w:p w14:paraId="256601D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28" w:type="dxa"/>
          </w:tcPr>
          <w:p w14:paraId="556201CE" w14:textId="77777777" w:rsidR="00046743" w:rsidRPr="0094608D" w:rsidRDefault="00046743" w:rsidP="00F528A4">
            <w:pPr>
              <w:spacing w:line="240" w:lineRule="auto"/>
              <w:ind w:left="-5" w:firstLine="5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94608D">
              <w:rPr>
                <w:rFonts w:ascii="Times New Roman" w:eastAsia="Times New Roman" w:hAnsi="Times New Roman"/>
                <w:color w:val="000000"/>
              </w:rPr>
              <w:t>Бузікевич</w:t>
            </w:r>
            <w:proofErr w:type="spellEnd"/>
            <w:r w:rsidRPr="0094608D">
              <w:rPr>
                <w:rFonts w:ascii="Times New Roman" w:eastAsia="Times New Roman" w:hAnsi="Times New Roman"/>
                <w:color w:val="000000"/>
              </w:rPr>
              <w:t xml:space="preserve"> Любов Дмитрівна</w:t>
            </w:r>
          </w:p>
        </w:tc>
        <w:tc>
          <w:tcPr>
            <w:tcW w:w="1609" w:type="dxa"/>
          </w:tcPr>
          <w:p w14:paraId="2BEC0E1C" w14:textId="77777777" w:rsidR="00046743" w:rsidRPr="0094608D" w:rsidRDefault="00046743" w:rsidP="00F528A4">
            <w:pPr>
              <w:spacing w:line="240" w:lineRule="auto"/>
              <w:ind w:left="-5" w:firstLine="5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131.1Діяльн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94608D">
              <w:rPr>
                <w:rFonts w:ascii="Times New Roman" w:eastAsia="Times New Roman" w:hAnsi="Times New Roman"/>
                <w:color w:val="000000"/>
              </w:rPr>
              <w:t xml:space="preserve"> підхід до </w:t>
            </w:r>
            <w:proofErr w:type="spellStart"/>
            <w:r w:rsidRPr="0094608D">
              <w:rPr>
                <w:rFonts w:ascii="Times New Roman" w:eastAsia="Times New Roman" w:hAnsi="Times New Roman"/>
                <w:color w:val="000000"/>
              </w:rPr>
              <w:t>навч</w:t>
            </w:r>
            <w:proofErr w:type="spellEnd"/>
            <w:r w:rsidRPr="0094608D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4608D">
              <w:rPr>
                <w:rFonts w:ascii="Times New Roman" w:eastAsia="Times New Roman" w:hAnsi="Times New Roman"/>
                <w:color w:val="000000"/>
              </w:rPr>
              <w:t>заруб.л-ри</w:t>
            </w:r>
            <w:proofErr w:type="spellEnd"/>
            <w:r w:rsidRPr="0094608D">
              <w:rPr>
                <w:rFonts w:ascii="Times New Roman" w:eastAsia="Times New Roman" w:hAnsi="Times New Roman"/>
                <w:color w:val="000000"/>
              </w:rPr>
              <w:t xml:space="preserve"> за </w:t>
            </w:r>
            <w:proofErr w:type="spellStart"/>
            <w:r w:rsidRPr="0094608D">
              <w:rPr>
                <w:rFonts w:ascii="Times New Roman" w:eastAsia="Times New Roman" w:hAnsi="Times New Roman"/>
                <w:color w:val="000000"/>
              </w:rPr>
              <w:t>новимДерж.станд</w:t>
            </w:r>
            <w:proofErr w:type="spellEnd"/>
            <w:r w:rsidRPr="0094608D">
              <w:rPr>
                <w:rFonts w:ascii="Times New Roman" w:eastAsia="Times New Roman" w:hAnsi="Times New Roman"/>
                <w:color w:val="000000"/>
              </w:rPr>
              <w:t>. 30 год</w:t>
            </w:r>
          </w:p>
        </w:tc>
        <w:tc>
          <w:tcPr>
            <w:tcW w:w="1446" w:type="dxa"/>
          </w:tcPr>
          <w:p w14:paraId="19E60C9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297D83C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743" w:type="dxa"/>
            <w:gridSpan w:val="3"/>
          </w:tcPr>
          <w:p w14:paraId="4F342B8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79BAA74F" w14:textId="77777777" w:rsidTr="00F528A4">
        <w:tc>
          <w:tcPr>
            <w:tcW w:w="566" w:type="dxa"/>
          </w:tcPr>
          <w:p w14:paraId="7F14AC9C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28" w:type="dxa"/>
          </w:tcPr>
          <w:p w14:paraId="572EE68A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94608D">
              <w:rPr>
                <w:rFonts w:ascii="Times New Roman" w:eastAsia="Times New Roman" w:hAnsi="Times New Roman"/>
                <w:color w:val="000000"/>
              </w:rPr>
              <w:t>Буць</w:t>
            </w:r>
            <w:proofErr w:type="spellEnd"/>
            <w:r w:rsidRPr="0094608D">
              <w:rPr>
                <w:rFonts w:ascii="Times New Roman" w:eastAsia="Times New Roman" w:hAnsi="Times New Roman"/>
                <w:color w:val="000000"/>
              </w:rPr>
              <w:t xml:space="preserve"> Марія  Володимирівна</w:t>
            </w:r>
          </w:p>
        </w:tc>
        <w:tc>
          <w:tcPr>
            <w:tcW w:w="1609" w:type="dxa"/>
          </w:tcPr>
          <w:p w14:paraId="3D4F1E5D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610.1</w:t>
            </w:r>
            <w:r w:rsidRPr="0094608D">
              <w:rPr>
                <w:rFonts w:ascii="Times New Roman" w:eastAsia="Arial" w:hAnsi="Times New Roman"/>
                <w:color w:val="000000"/>
                <w:lang w:eastAsia="en-GB"/>
              </w:rPr>
              <w:t xml:space="preserve"> Онлайн інструменти в роботі вчителя історії. 30год.</w:t>
            </w:r>
          </w:p>
        </w:tc>
        <w:tc>
          <w:tcPr>
            <w:tcW w:w="1446" w:type="dxa"/>
          </w:tcPr>
          <w:p w14:paraId="1F4CB4A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5CBAF621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743" w:type="dxa"/>
            <w:gridSpan w:val="3"/>
          </w:tcPr>
          <w:p w14:paraId="0B81482D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664F6E93" w14:textId="77777777" w:rsidTr="00F528A4">
        <w:trPr>
          <w:trHeight w:val="1461"/>
        </w:trPr>
        <w:tc>
          <w:tcPr>
            <w:tcW w:w="566" w:type="dxa"/>
          </w:tcPr>
          <w:p w14:paraId="08B16E0D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28" w:type="dxa"/>
          </w:tcPr>
          <w:p w14:paraId="19D78F04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Горбай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Любов Василівна</w:t>
            </w:r>
          </w:p>
        </w:tc>
        <w:tc>
          <w:tcPr>
            <w:tcW w:w="1609" w:type="dxa"/>
          </w:tcPr>
          <w:p w14:paraId="7D9638F5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547.1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Зацікавл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мат. через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розвит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креат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та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критичн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мислення 36</w:t>
            </w:r>
          </w:p>
        </w:tc>
        <w:tc>
          <w:tcPr>
            <w:tcW w:w="1446" w:type="dxa"/>
          </w:tcPr>
          <w:p w14:paraId="07140B2A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26FCFCFC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743" w:type="dxa"/>
            <w:gridSpan w:val="3"/>
          </w:tcPr>
          <w:p w14:paraId="52822843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17CBDCB9" w14:textId="77777777" w:rsidTr="00F528A4">
        <w:tc>
          <w:tcPr>
            <w:tcW w:w="566" w:type="dxa"/>
          </w:tcPr>
          <w:p w14:paraId="1051EE3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28" w:type="dxa"/>
          </w:tcPr>
          <w:p w14:paraId="322DAF7E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Гук Леся Володимирівна</w:t>
            </w:r>
          </w:p>
        </w:tc>
        <w:tc>
          <w:tcPr>
            <w:tcW w:w="1609" w:type="dxa"/>
          </w:tcPr>
          <w:p w14:paraId="1DB24EFD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339.1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Практич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інструм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 w:rsidRPr="0094608D">
              <w:rPr>
                <w:rFonts w:ascii="Times New Roman" w:eastAsia="Times New Roman" w:hAnsi="Times New Roman"/>
              </w:rPr>
              <w:t>рофес</w:t>
            </w:r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>зрост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вчителя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почат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класів</w:t>
            </w:r>
            <w:r w:rsidRPr="0094608D">
              <w:rPr>
                <w:rFonts w:ascii="Times New Roman" w:eastAsia="Times New Roman" w:hAnsi="Times New Roman"/>
                <w:bCs/>
                <w:color w:val="000000"/>
              </w:rPr>
              <w:t xml:space="preserve"> 30 год.</w:t>
            </w:r>
          </w:p>
        </w:tc>
        <w:tc>
          <w:tcPr>
            <w:tcW w:w="1446" w:type="dxa"/>
          </w:tcPr>
          <w:p w14:paraId="5C8D0E0F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2A61409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743" w:type="dxa"/>
            <w:gridSpan w:val="3"/>
          </w:tcPr>
          <w:p w14:paraId="6FF7FDAE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5D2E0BE0" w14:textId="77777777" w:rsidTr="00F528A4">
        <w:tc>
          <w:tcPr>
            <w:tcW w:w="566" w:type="dxa"/>
          </w:tcPr>
          <w:p w14:paraId="02DF56E3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28" w:type="dxa"/>
          </w:tcPr>
          <w:p w14:paraId="4D150659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Гук Софія  Василівна</w:t>
            </w:r>
          </w:p>
        </w:tc>
        <w:tc>
          <w:tcPr>
            <w:tcW w:w="1609" w:type="dxa"/>
          </w:tcPr>
          <w:p w14:paraId="3AA173E7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269.1    Основи фінансової грамотності у ЗО 15 год</w:t>
            </w:r>
          </w:p>
        </w:tc>
        <w:tc>
          <w:tcPr>
            <w:tcW w:w="1446" w:type="dxa"/>
          </w:tcPr>
          <w:p w14:paraId="5EE84127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0F186603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лютий</w:t>
            </w:r>
          </w:p>
        </w:tc>
        <w:tc>
          <w:tcPr>
            <w:tcW w:w="1743" w:type="dxa"/>
            <w:gridSpan w:val="3"/>
          </w:tcPr>
          <w:p w14:paraId="360E49B2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15124EC2" w14:textId="77777777" w:rsidTr="00F528A4">
        <w:trPr>
          <w:trHeight w:val="58"/>
        </w:trPr>
        <w:tc>
          <w:tcPr>
            <w:tcW w:w="566" w:type="dxa"/>
          </w:tcPr>
          <w:p w14:paraId="4A8A84E3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28" w:type="dxa"/>
          </w:tcPr>
          <w:p w14:paraId="3F18E39D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Гуменюк Мар’яна Михайлівна</w:t>
            </w:r>
          </w:p>
        </w:tc>
        <w:tc>
          <w:tcPr>
            <w:tcW w:w="1609" w:type="dxa"/>
          </w:tcPr>
          <w:p w14:paraId="38E0CE22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130.1 Сучасн</w:t>
            </w:r>
            <w:r>
              <w:rPr>
                <w:rFonts w:ascii="Times New Roman" w:eastAsia="Times New Roman" w:hAnsi="Times New Roman"/>
              </w:rPr>
              <w:t>і</w:t>
            </w:r>
            <w:r w:rsidRPr="0094608D">
              <w:rPr>
                <w:rFonts w:ascii="Times New Roman" w:eastAsia="Times New Roman" w:hAnsi="Times New Roman"/>
              </w:rPr>
              <w:t xml:space="preserve"> підходи до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викл.англ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1446" w:type="dxa"/>
          </w:tcPr>
          <w:p w14:paraId="2350CEDC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488" w:type="dxa"/>
          </w:tcPr>
          <w:p w14:paraId="6E1CA5F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743" w:type="dxa"/>
            <w:gridSpan w:val="3"/>
          </w:tcPr>
          <w:p w14:paraId="5C17B89D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0D5AC08B" w14:textId="77777777" w:rsidTr="00F528A4">
        <w:tc>
          <w:tcPr>
            <w:tcW w:w="566" w:type="dxa"/>
          </w:tcPr>
          <w:p w14:paraId="7A641548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bookmarkStart w:id="0" w:name="_Hlk212198773"/>
            <w:r w:rsidRPr="0094608D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2328" w:type="dxa"/>
          </w:tcPr>
          <w:p w14:paraId="6C915CD2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Мельничук Леся </w:t>
            </w:r>
          </w:p>
          <w:p w14:paraId="1FA2D343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Михайлівна</w:t>
            </w:r>
          </w:p>
        </w:tc>
        <w:tc>
          <w:tcPr>
            <w:tcW w:w="1609" w:type="dxa"/>
          </w:tcPr>
          <w:p w14:paraId="448F6544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340.1Поведінкова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психол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у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корек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поведінки </w:t>
            </w:r>
            <w:r w:rsidRPr="0094608D">
              <w:rPr>
                <w:rFonts w:ascii="Times New Roman" w:eastAsia="Times New Roman" w:hAnsi="Times New Roman"/>
              </w:rPr>
              <w:lastRenderedPageBreak/>
              <w:t xml:space="preserve">дітей з ООП під час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інд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1446" w:type="dxa"/>
          </w:tcPr>
          <w:p w14:paraId="4C2CB6D2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lastRenderedPageBreak/>
              <w:t>очно-дистанційна</w:t>
            </w:r>
          </w:p>
        </w:tc>
        <w:tc>
          <w:tcPr>
            <w:tcW w:w="1620" w:type="dxa"/>
            <w:gridSpan w:val="2"/>
          </w:tcPr>
          <w:p w14:paraId="6A6E7D5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Травень-грудень</w:t>
            </w:r>
          </w:p>
        </w:tc>
        <w:tc>
          <w:tcPr>
            <w:tcW w:w="1611" w:type="dxa"/>
            <w:gridSpan w:val="2"/>
          </w:tcPr>
          <w:p w14:paraId="2BCA5CE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bookmarkEnd w:id="0"/>
      <w:tr w:rsidR="00046743" w:rsidRPr="0094608D" w14:paraId="2CF07940" w14:textId="77777777" w:rsidTr="00F528A4">
        <w:tc>
          <w:tcPr>
            <w:tcW w:w="566" w:type="dxa"/>
          </w:tcPr>
          <w:p w14:paraId="6D9957EE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2328" w:type="dxa"/>
          </w:tcPr>
          <w:p w14:paraId="2ECF3195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Михалюк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Емілія</w:t>
            </w:r>
          </w:p>
          <w:p w14:paraId="5DADFF2A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Теофілівна</w:t>
            </w:r>
          </w:p>
        </w:tc>
        <w:tc>
          <w:tcPr>
            <w:tcW w:w="1609" w:type="dxa"/>
          </w:tcPr>
          <w:p w14:paraId="7722C685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134.1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Розвит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аналіт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та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крит.мислен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на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уроках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укр.мови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та літ. в НУШ»» 30год</w:t>
            </w:r>
          </w:p>
        </w:tc>
        <w:tc>
          <w:tcPr>
            <w:tcW w:w="1446" w:type="dxa"/>
          </w:tcPr>
          <w:p w14:paraId="0C26DB7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дистанційн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620" w:type="dxa"/>
            <w:gridSpan w:val="2"/>
            <w:vAlign w:val="center"/>
          </w:tcPr>
          <w:p w14:paraId="49BE6DE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611" w:type="dxa"/>
            <w:gridSpan w:val="2"/>
            <w:vAlign w:val="center"/>
          </w:tcPr>
          <w:p w14:paraId="2989F7B4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1B3DA824" w14:textId="77777777" w:rsidTr="00F528A4">
        <w:tc>
          <w:tcPr>
            <w:tcW w:w="566" w:type="dxa"/>
          </w:tcPr>
          <w:p w14:paraId="20686352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2328" w:type="dxa"/>
          </w:tcPr>
          <w:p w14:paraId="5FB6F6D0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Михалюк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Наталія</w:t>
            </w:r>
          </w:p>
          <w:p w14:paraId="092761F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Григорівна</w:t>
            </w:r>
          </w:p>
        </w:tc>
        <w:tc>
          <w:tcPr>
            <w:tcW w:w="1609" w:type="dxa"/>
          </w:tcPr>
          <w:p w14:paraId="46E69A8C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134.1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Розвит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анал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та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крит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94608D">
              <w:rPr>
                <w:rFonts w:ascii="Times New Roman" w:eastAsia="Times New Roman" w:hAnsi="Times New Roman"/>
              </w:rPr>
              <w:t>ислен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на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уроках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укр.мови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та літ в НУШ»» 30год</w:t>
            </w:r>
          </w:p>
        </w:tc>
        <w:tc>
          <w:tcPr>
            <w:tcW w:w="1446" w:type="dxa"/>
          </w:tcPr>
          <w:p w14:paraId="17C3C7D3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4CD5B0C2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611" w:type="dxa"/>
            <w:gridSpan w:val="2"/>
          </w:tcPr>
          <w:p w14:paraId="3CEAEAC7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258C27FC" w14:textId="77777777" w:rsidTr="00F528A4">
        <w:trPr>
          <w:trHeight w:val="1471"/>
        </w:trPr>
        <w:tc>
          <w:tcPr>
            <w:tcW w:w="566" w:type="dxa"/>
          </w:tcPr>
          <w:p w14:paraId="27682A5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2328" w:type="dxa"/>
          </w:tcPr>
          <w:p w14:paraId="622E4850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Мудрик Михайло</w:t>
            </w:r>
          </w:p>
          <w:p w14:paraId="2499220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Васильович</w:t>
            </w:r>
          </w:p>
        </w:tc>
        <w:tc>
          <w:tcPr>
            <w:tcW w:w="1609" w:type="dxa"/>
          </w:tcPr>
          <w:p w14:paraId="21BBD8F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bCs/>
                <w:iCs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232.1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Формув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цифрової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грамот</w:t>
            </w:r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>фахів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фіз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культ. </w:t>
            </w:r>
            <w:r w:rsidRPr="0094608D">
              <w:rPr>
                <w:rFonts w:ascii="Times New Roman" w:eastAsia="Times New Roman" w:hAnsi="Times New Roman"/>
                <w:bCs/>
                <w:iCs/>
                <w:kern w:val="2"/>
              </w:rPr>
              <w:t xml:space="preserve">  36 </w:t>
            </w:r>
          </w:p>
        </w:tc>
        <w:tc>
          <w:tcPr>
            <w:tcW w:w="1446" w:type="dxa"/>
          </w:tcPr>
          <w:p w14:paraId="3E7E39F7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0B829D3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611" w:type="dxa"/>
            <w:gridSpan w:val="2"/>
          </w:tcPr>
          <w:p w14:paraId="2CD5EA5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297D5D98" w14:textId="77777777" w:rsidTr="00F528A4">
        <w:tc>
          <w:tcPr>
            <w:tcW w:w="566" w:type="dxa"/>
          </w:tcPr>
          <w:p w14:paraId="0CE6A53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2328" w:type="dxa"/>
          </w:tcPr>
          <w:p w14:paraId="075E2C4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Покотило Галина</w:t>
            </w:r>
          </w:p>
          <w:p w14:paraId="42D5FAE2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Володимирівна.</w:t>
            </w:r>
          </w:p>
        </w:tc>
        <w:tc>
          <w:tcPr>
            <w:tcW w:w="1609" w:type="dxa"/>
          </w:tcPr>
          <w:p w14:paraId="26068E70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146.1.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Формув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94608D">
              <w:rPr>
                <w:rFonts w:ascii="Times New Roman" w:eastAsia="Times New Roman" w:hAnsi="Times New Roman"/>
              </w:rPr>
              <w:t>іжкульт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компет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>у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викл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нім.мови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30 </w:t>
            </w:r>
          </w:p>
        </w:tc>
        <w:tc>
          <w:tcPr>
            <w:tcW w:w="1446" w:type="dxa"/>
          </w:tcPr>
          <w:p w14:paraId="64932C7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7D1D9988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611" w:type="dxa"/>
            <w:gridSpan w:val="2"/>
          </w:tcPr>
          <w:p w14:paraId="73980178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3E00DCB5" w14:textId="77777777" w:rsidTr="00F528A4">
        <w:tc>
          <w:tcPr>
            <w:tcW w:w="566" w:type="dxa"/>
          </w:tcPr>
          <w:p w14:paraId="497C5394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2328" w:type="dxa"/>
          </w:tcPr>
          <w:p w14:paraId="419F39E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Садловська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Галина</w:t>
            </w:r>
          </w:p>
          <w:p w14:paraId="147DCE75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Володимирівна</w:t>
            </w:r>
          </w:p>
        </w:tc>
        <w:tc>
          <w:tcPr>
            <w:tcW w:w="1609" w:type="dxa"/>
          </w:tcPr>
          <w:p w14:paraId="39660910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 339.1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інструм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проф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зростання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вчит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почат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класів</w:t>
            </w:r>
            <w:r w:rsidRPr="0094608D">
              <w:rPr>
                <w:rFonts w:ascii="Times New Roman" w:eastAsia="Times New Roman" w:hAnsi="Times New Roman"/>
                <w:bCs/>
                <w:color w:val="000000"/>
              </w:rPr>
              <w:t xml:space="preserve"> 30 год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1A768B3F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50C8C0F5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11" w:type="dxa"/>
            <w:gridSpan w:val="2"/>
          </w:tcPr>
          <w:p w14:paraId="409F656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783A0F50" w14:textId="77777777" w:rsidTr="00F528A4">
        <w:tc>
          <w:tcPr>
            <w:tcW w:w="566" w:type="dxa"/>
          </w:tcPr>
          <w:p w14:paraId="421FD482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2328" w:type="dxa"/>
          </w:tcPr>
          <w:p w14:paraId="5A286760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Скуба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Оксана</w:t>
            </w:r>
          </w:p>
          <w:p w14:paraId="5B12BA25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Григорівна</w:t>
            </w:r>
          </w:p>
        </w:tc>
        <w:tc>
          <w:tcPr>
            <w:tcW w:w="1609" w:type="dxa"/>
          </w:tcPr>
          <w:p w14:paraId="787C0956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339.1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інструм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проф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зростання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вчит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почат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класів</w:t>
            </w:r>
            <w:r w:rsidRPr="0094608D">
              <w:rPr>
                <w:rFonts w:ascii="Times New Roman" w:eastAsia="Times New Roman" w:hAnsi="Times New Roman"/>
                <w:bCs/>
                <w:color w:val="000000"/>
              </w:rPr>
              <w:t xml:space="preserve"> 30 год</w:t>
            </w:r>
          </w:p>
        </w:tc>
        <w:tc>
          <w:tcPr>
            <w:tcW w:w="1446" w:type="dxa"/>
          </w:tcPr>
          <w:p w14:paraId="497F17A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2BBB8C22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FBB0BE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Травень-грудень</w:t>
            </w:r>
          </w:p>
        </w:tc>
        <w:tc>
          <w:tcPr>
            <w:tcW w:w="1611" w:type="dxa"/>
            <w:gridSpan w:val="2"/>
          </w:tcPr>
          <w:p w14:paraId="56B8524C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7DFC7CAC" w14:textId="77777777" w:rsidTr="00F528A4">
        <w:tc>
          <w:tcPr>
            <w:tcW w:w="566" w:type="dxa"/>
          </w:tcPr>
          <w:p w14:paraId="666A6ADE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328" w:type="dxa"/>
          </w:tcPr>
          <w:p w14:paraId="1B92BBC4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Стельмащук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Наталія</w:t>
            </w:r>
          </w:p>
          <w:p w14:paraId="6739FE01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Зеновіївна</w:t>
            </w:r>
            <w:proofErr w:type="spellEnd"/>
          </w:p>
        </w:tc>
        <w:tc>
          <w:tcPr>
            <w:tcW w:w="1609" w:type="dxa"/>
          </w:tcPr>
          <w:p w14:paraId="36D26838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339.1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інструм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проф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зростання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вчит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почат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класів</w:t>
            </w:r>
            <w:r w:rsidRPr="0094608D">
              <w:rPr>
                <w:rFonts w:ascii="Times New Roman" w:eastAsia="Times New Roman" w:hAnsi="Times New Roman"/>
                <w:bCs/>
                <w:color w:val="000000"/>
              </w:rPr>
              <w:t xml:space="preserve"> 30 год</w:t>
            </w:r>
          </w:p>
        </w:tc>
        <w:tc>
          <w:tcPr>
            <w:tcW w:w="1446" w:type="dxa"/>
          </w:tcPr>
          <w:p w14:paraId="40F50FD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очно-дистанційна</w:t>
            </w:r>
          </w:p>
        </w:tc>
        <w:tc>
          <w:tcPr>
            <w:tcW w:w="1620" w:type="dxa"/>
            <w:gridSpan w:val="2"/>
          </w:tcPr>
          <w:p w14:paraId="146DDA11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Травень-грудень</w:t>
            </w:r>
          </w:p>
        </w:tc>
        <w:tc>
          <w:tcPr>
            <w:tcW w:w="1611" w:type="dxa"/>
            <w:gridSpan w:val="2"/>
          </w:tcPr>
          <w:p w14:paraId="555376AC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144B7F13" w14:textId="77777777" w:rsidTr="00F528A4">
        <w:tc>
          <w:tcPr>
            <w:tcW w:w="566" w:type="dxa"/>
          </w:tcPr>
          <w:p w14:paraId="5A47CAAB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2328" w:type="dxa"/>
          </w:tcPr>
          <w:p w14:paraId="0F36E973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4608D">
              <w:rPr>
                <w:rFonts w:ascii="Times New Roman" w:eastAsia="Times New Roman" w:hAnsi="Times New Roman"/>
              </w:rPr>
              <w:t>Утинкевич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Юлія</w:t>
            </w:r>
          </w:p>
          <w:p w14:paraId="48A6A6C3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Андріївна</w:t>
            </w:r>
          </w:p>
        </w:tc>
        <w:tc>
          <w:tcPr>
            <w:tcW w:w="1609" w:type="dxa"/>
          </w:tcPr>
          <w:p w14:paraId="3C585358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340.1   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Поведін</w:t>
            </w:r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>психол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. у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навчан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та корекції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поведін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дітей з ООП під час </w:t>
            </w:r>
            <w:r w:rsidRPr="0094608D">
              <w:rPr>
                <w:rFonts w:ascii="Times New Roman" w:eastAsia="Times New Roman" w:hAnsi="Times New Roman"/>
              </w:rPr>
              <w:lastRenderedPageBreak/>
              <w:t>індивід. занять у колек</w:t>
            </w:r>
            <w:r>
              <w:rPr>
                <w:rFonts w:ascii="Times New Roman" w:eastAsia="Times New Roman" w:hAnsi="Times New Roman"/>
              </w:rPr>
              <w:t>т.</w:t>
            </w:r>
            <w:r w:rsidRPr="0094608D">
              <w:rPr>
                <w:rFonts w:ascii="Times New Roman" w:eastAsia="Times New Roman" w:hAnsi="Times New Roman"/>
              </w:rPr>
              <w:t>30год</w:t>
            </w:r>
          </w:p>
        </w:tc>
        <w:tc>
          <w:tcPr>
            <w:tcW w:w="1446" w:type="dxa"/>
          </w:tcPr>
          <w:p w14:paraId="23821BE8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lastRenderedPageBreak/>
              <w:t>очно-дистанційна</w:t>
            </w:r>
          </w:p>
        </w:tc>
        <w:tc>
          <w:tcPr>
            <w:tcW w:w="1620" w:type="dxa"/>
            <w:gridSpan w:val="2"/>
          </w:tcPr>
          <w:p w14:paraId="51754AF4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611" w:type="dxa"/>
            <w:gridSpan w:val="2"/>
          </w:tcPr>
          <w:p w14:paraId="1BC94AE9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5C52EEC0" w14:textId="77777777" w:rsidTr="00F528A4">
        <w:tc>
          <w:tcPr>
            <w:tcW w:w="566" w:type="dxa"/>
          </w:tcPr>
          <w:p w14:paraId="2F56B8B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8" w:type="dxa"/>
          </w:tcPr>
          <w:p w14:paraId="2CFA3DB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Цар Надія </w:t>
            </w:r>
          </w:p>
          <w:p w14:paraId="171F915F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Микитівна</w:t>
            </w:r>
          </w:p>
        </w:tc>
        <w:tc>
          <w:tcPr>
            <w:tcW w:w="1609" w:type="dxa"/>
          </w:tcPr>
          <w:p w14:paraId="311899D7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565.2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Застос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програми динам</w:t>
            </w:r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модел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… на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уроках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матем</w:t>
            </w:r>
            <w:proofErr w:type="spellEnd"/>
            <w:r w:rsidRPr="0094608D">
              <w:rPr>
                <w:rFonts w:ascii="Times New Roman" w:eastAsia="Times New Roman" w:hAnsi="Times New Roman"/>
              </w:rPr>
              <w:t>. 8 год</w:t>
            </w:r>
          </w:p>
        </w:tc>
        <w:tc>
          <w:tcPr>
            <w:tcW w:w="1446" w:type="dxa"/>
          </w:tcPr>
          <w:p w14:paraId="17D2AD04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дистанційна</w:t>
            </w:r>
          </w:p>
        </w:tc>
        <w:tc>
          <w:tcPr>
            <w:tcW w:w="1620" w:type="dxa"/>
            <w:gridSpan w:val="2"/>
          </w:tcPr>
          <w:p w14:paraId="0844391D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Квітень-грудень</w:t>
            </w:r>
          </w:p>
        </w:tc>
        <w:tc>
          <w:tcPr>
            <w:tcW w:w="1611" w:type="dxa"/>
            <w:gridSpan w:val="2"/>
          </w:tcPr>
          <w:p w14:paraId="3C4FCC07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  <w:tr w:rsidR="00046743" w:rsidRPr="0094608D" w14:paraId="1A47DF4E" w14:textId="77777777" w:rsidTr="00F528A4">
        <w:tc>
          <w:tcPr>
            <w:tcW w:w="566" w:type="dxa"/>
          </w:tcPr>
          <w:p w14:paraId="749E1D27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2328" w:type="dxa"/>
          </w:tcPr>
          <w:p w14:paraId="70D16676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Яремчук Марія</w:t>
            </w:r>
          </w:p>
          <w:p w14:paraId="2C54C277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Адамівна</w:t>
            </w:r>
          </w:p>
        </w:tc>
        <w:tc>
          <w:tcPr>
            <w:tcW w:w="1609" w:type="dxa"/>
          </w:tcPr>
          <w:p w14:paraId="4AB523F9" w14:textId="77777777" w:rsidR="00046743" w:rsidRPr="0094608D" w:rsidRDefault="00046743" w:rsidP="00F528A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 xml:space="preserve">548.1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Особл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</w:t>
            </w:r>
            <w:r w:rsidRPr="0094608D">
              <w:rPr>
                <w:rFonts w:ascii="Times New Roman" w:eastAsia="Times New Roman" w:hAnsi="Times New Roman"/>
              </w:rPr>
              <w:t>иклад</w:t>
            </w:r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</w:t>
            </w:r>
            <w:r w:rsidRPr="0094608D">
              <w:rPr>
                <w:rFonts w:ascii="Times New Roman" w:eastAsia="Times New Roman" w:hAnsi="Times New Roman"/>
              </w:rPr>
              <w:t>успіл</w:t>
            </w:r>
            <w:r>
              <w:rPr>
                <w:rFonts w:ascii="Times New Roman" w:eastAsia="Times New Roman" w:hAnsi="Times New Roman"/>
              </w:rPr>
              <w:t>ьн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Геогр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Times New Roman" w:hAnsi="Times New Roman"/>
              </w:rPr>
              <w:t xml:space="preserve"> у 9 </w:t>
            </w:r>
            <w:proofErr w:type="spellStart"/>
            <w:r w:rsidRPr="0094608D">
              <w:rPr>
                <w:rFonts w:ascii="Times New Roman" w:eastAsia="Times New Roman" w:hAnsi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Pr="0094608D">
              <w:rPr>
                <w:rFonts w:ascii="Times New Roman" w:eastAsia="Arial" w:hAnsi="Times New Roman"/>
                <w:color w:val="000000"/>
                <w:lang w:eastAsia="en-GB"/>
              </w:rPr>
              <w:t xml:space="preserve">   36год</w:t>
            </w:r>
            <w:r w:rsidRPr="0094608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2231F202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4608D">
              <w:rPr>
                <w:rFonts w:ascii="Times New Roman" w:eastAsia="Times New Roman" w:hAnsi="Times New Roman"/>
              </w:rPr>
              <w:t>0чно-дистанційна</w:t>
            </w:r>
          </w:p>
        </w:tc>
        <w:tc>
          <w:tcPr>
            <w:tcW w:w="1620" w:type="dxa"/>
            <w:gridSpan w:val="2"/>
          </w:tcPr>
          <w:p w14:paraId="711DF570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  <w:color w:val="000000"/>
              </w:rPr>
              <w:t>Березень-грудень</w:t>
            </w:r>
          </w:p>
        </w:tc>
        <w:tc>
          <w:tcPr>
            <w:tcW w:w="1611" w:type="dxa"/>
            <w:gridSpan w:val="2"/>
          </w:tcPr>
          <w:p w14:paraId="255DCB2A" w14:textId="77777777" w:rsidR="00046743" w:rsidRPr="0094608D" w:rsidRDefault="00046743" w:rsidP="00F528A4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94608D">
              <w:rPr>
                <w:rFonts w:ascii="Times New Roman" w:eastAsia="Times New Roman" w:hAnsi="Times New Roman"/>
              </w:rPr>
              <w:t>Бюджетні кошти</w:t>
            </w:r>
          </w:p>
        </w:tc>
      </w:tr>
    </w:tbl>
    <w:p w14:paraId="524E6D08" w14:textId="77777777" w:rsidR="00046743" w:rsidRPr="0094608D" w:rsidRDefault="00046743" w:rsidP="00046743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25B9A081" w14:textId="77777777" w:rsidR="00046743" w:rsidRPr="0094608D" w:rsidRDefault="00046743" w:rsidP="00046743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D4F2B1C" w14:textId="77777777" w:rsidR="00046743" w:rsidRPr="0094608D" w:rsidRDefault="00046743" w:rsidP="00046743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4135BE7E" w14:textId="77777777" w:rsidR="00046743" w:rsidRPr="0094608D" w:rsidRDefault="00046743" w:rsidP="00046743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45D9C223" w14:textId="77777777" w:rsidR="00046743" w:rsidRDefault="00046743" w:rsidP="000467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he-IL"/>
        </w:rPr>
      </w:pPr>
    </w:p>
    <w:p w14:paraId="4DF994CD" w14:textId="77777777" w:rsidR="00046743" w:rsidRPr="00A826CA" w:rsidRDefault="00046743" w:rsidP="000467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he-IL"/>
        </w:rPr>
      </w:pP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Голова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педагогічної</w:t>
      </w:r>
      <w:proofErr w:type="spellEnd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ради                    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Емілія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МИХАЛЮК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              </w:t>
      </w:r>
    </w:p>
    <w:p w14:paraId="7ACE5F60" w14:textId="77777777" w:rsidR="00046743" w:rsidRPr="00573EA1" w:rsidRDefault="00046743" w:rsidP="000467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he-IL"/>
        </w:rPr>
      </w:pP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Секретар</w:t>
      </w:r>
      <w:proofErr w:type="spellEnd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Н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аталія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М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ИХАЛЮК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</w:t>
      </w:r>
    </w:p>
    <w:p w14:paraId="5A2DDD16" w14:textId="77777777" w:rsidR="00046743" w:rsidRDefault="00046743" w:rsidP="00046743">
      <w:pPr>
        <w:rPr>
          <w:rFonts w:ascii="Times New Roman" w:eastAsia="Times New Roman" w:hAnsi="Times New Roman"/>
          <w:bCs/>
          <w:iCs/>
          <w:sz w:val="28"/>
          <w:szCs w:val="28"/>
          <w:lang w:val="uk-UA" w:eastAsia="ru-RU" w:bidi="he-IL"/>
        </w:rPr>
      </w:pPr>
    </w:p>
    <w:p w14:paraId="2C876E88" w14:textId="77777777" w:rsidR="00046743" w:rsidRPr="000F3719" w:rsidRDefault="00046743" w:rsidP="000467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bookmarkStart w:id="1" w:name="_Hlk218183495"/>
      <w:r w:rsidRPr="00D032AD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 </w:t>
      </w:r>
      <w:bookmarkEnd w:id="1"/>
    </w:p>
    <w:p w14:paraId="78DD0C24" w14:textId="77777777" w:rsidR="003D07DF" w:rsidRDefault="003D07DF"/>
    <w:sectPr w:rsidR="003D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A7"/>
    <w:rsid w:val="00046743"/>
    <w:rsid w:val="002736A7"/>
    <w:rsid w:val="003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89C9-03C3-4453-905E-2651BAA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43"/>
    <w:pPr>
      <w:spacing w:line="25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ема таблиці1"/>
    <w:basedOn w:val="a1"/>
    <w:next w:val="a3"/>
    <w:uiPriority w:val="99"/>
    <w:rsid w:val="00046743"/>
    <w:pPr>
      <w:spacing w:after="200" w:line="276" w:lineRule="auto"/>
      <w:ind w:left="0"/>
    </w:pPr>
    <w:rPr>
      <w:rFonts w:eastAsia="Times New Roman" w:cs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Theme"/>
    <w:basedOn w:val="a1"/>
    <w:uiPriority w:val="99"/>
    <w:semiHidden/>
    <w:unhideWhenUsed/>
    <w:rsid w:val="00046743"/>
    <w:pPr>
      <w:spacing w:line="256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2026-01-14T09:55:00Z</dcterms:created>
  <dcterms:modified xsi:type="dcterms:W3CDTF">2026-01-14T09:56:00Z</dcterms:modified>
</cp:coreProperties>
</file>