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ABB" w:rsidRDefault="006D2ABB" w:rsidP="006A7DD0">
      <w:pPr>
        <w:spacing w:after="0" w:line="240" w:lineRule="auto"/>
        <w:jc w:val="center"/>
        <w:rPr>
          <w:rFonts w:ascii="Times New Roman" w:hAnsi="Times New Roman" w:cs="Times New Roman"/>
          <w:b/>
          <w:bCs/>
          <w:sz w:val="28"/>
          <w:szCs w:val="28"/>
        </w:rPr>
      </w:pPr>
    </w:p>
    <w:p w:rsidR="006D2ABB" w:rsidRDefault="0030609B" w:rsidP="006A7DD0">
      <w:pPr>
        <w:spacing w:after="0" w:line="240" w:lineRule="auto"/>
        <w:jc w:val="center"/>
        <w:rPr>
          <w:rFonts w:ascii="Times New Roman" w:hAnsi="Times New Roman" w:cs="Times New Roman"/>
          <w:b/>
          <w:bCs/>
          <w:sz w:val="28"/>
          <w:szCs w:val="28"/>
        </w:rPr>
      </w:pPr>
      <w:r w:rsidRPr="004C077B">
        <w:rPr>
          <w:rFonts w:ascii="Times New Roman" w:hAnsi="Times New Roman" w:cs="Times New Roman"/>
          <w:b/>
          <w:bCs/>
          <w:sz w:val="28"/>
          <w:szCs w:val="28"/>
        </w:rPr>
        <w:t>Новий порядок медичного обслуговування</w:t>
      </w:r>
      <w:r w:rsidR="004C077B" w:rsidRPr="004C077B">
        <w:rPr>
          <w:rFonts w:ascii="Times New Roman" w:hAnsi="Times New Roman" w:cs="Times New Roman"/>
          <w:b/>
          <w:bCs/>
          <w:sz w:val="28"/>
          <w:szCs w:val="28"/>
        </w:rPr>
        <w:t xml:space="preserve">. </w:t>
      </w:r>
    </w:p>
    <w:p w:rsidR="0030609B" w:rsidRPr="004C077B" w:rsidRDefault="004C077B" w:rsidP="006A7DD0">
      <w:pPr>
        <w:spacing w:after="0" w:line="240" w:lineRule="auto"/>
        <w:jc w:val="center"/>
        <w:rPr>
          <w:rFonts w:ascii="Times New Roman" w:hAnsi="Times New Roman" w:cs="Times New Roman"/>
          <w:b/>
          <w:bCs/>
          <w:sz w:val="28"/>
          <w:szCs w:val="28"/>
        </w:rPr>
      </w:pPr>
      <w:r w:rsidRPr="004C077B">
        <w:rPr>
          <w:rFonts w:ascii="Times New Roman" w:hAnsi="Times New Roman" w:cs="Times New Roman"/>
          <w:b/>
          <w:bCs/>
          <w:sz w:val="28"/>
          <w:szCs w:val="28"/>
        </w:rPr>
        <w:t>Що змінилося для закладів загальної середньої освіти?</w:t>
      </w:r>
    </w:p>
    <w:p w:rsidR="006D2ABB" w:rsidRDefault="000A28E8" w:rsidP="006A7DD0">
      <w:pPr>
        <w:spacing w:after="0" w:line="240" w:lineRule="auto"/>
        <w:jc w:val="both"/>
        <w:rPr>
          <w:rFonts w:ascii="Times New Roman" w:hAnsi="Times New Roman" w:cs="Times New Roman"/>
          <w:color w:val="000000"/>
          <w:sz w:val="28"/>
          <w:szCs w:val="28"/>
          <w:shd w:val="clear" w:color="auto" w:fill="FFFFFF"/>
        </w:rPr>
      </w:pPr>
      <w:r w:rsidRPr="004C077B">
        <w:rPr>
          <w:rFonts w:ascii="Times New Roman" w:hAnsi="Times New Roman" w:cs="Times New Roman"/>
          <w:sz w:val="28"/>
          <w:szCs w:val="28"/>
        </w:rPr>
        <w:t xml:space="preserve">            </w:t>
      </w:r>
      <w:r w:rsidRPr="004C077B">
        <w:rPr>
          <w:rFonts w:ascii="Times New Roman" w:hAnsi="Times New Roman" w:cs="Times New Roman"/>
          <w:color w:val="000000"/>
          <w:sz w:val="28"/>
          <w:szCs w:val="28"/>
          <w:shd w:val="clear" w:color="auto" w:fill="FFFFFF"/>
        </w:rPr>
        <w:t xml:space="preserve"> </w:t>
      </w:r>
    </w:p>
    <w:p w:rsidR="006D2ABB" w:rsidRDefault="006D2ABB" w:rsidP="006A7DD0">
      <w:pPr>
        <w:spacing w:after="0" w:line="240" w:lineRule="auto"/>
        <w:jc w:val="both"/>
        <w:rPr>
          <w:rFonts w:ascii="Times New Roman" w:hAnsi="Times New Roman" w:cs="Times New Roman"/>
          <w:color w:val="000000"/>
          <w:sz w:val="28"/>
          <w:szCs w:val="28"/>
          <w:shd w:val="clear" w:color="auto" w:fill="FFFFFF"/>
        </w:rPr>
      </w:pPr>
    </w:p>
    <w:p w:rsidR="006D2ABB" w:rsidRDefault="006D2ABB" w:rsidP="006A7DD0">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
    <w:p w:rsidR="000A28E8" w:rsidRPr="004C077B" w:rsidRDefault="006D2ABB" w:rsidP="006A7DD0">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9827B5" w:rsidRPr="004C077B">
        <w:rPr>
          <w:rFonts w:ascii="Times New Roman" w:hAnsi="Times New Roman" w:cs="Times New Roman"/>
          <w:color w:val="000000"/>
          <w:sz w:val="28"/>
          <w:szCs w:val="28"/>
          <w:shd w:val="clear" w:color="auto" w:fill="FFFFFF"/>
        </w:rPr>
        <w:t>У </w:t>
      </w:r>
      <w:hyperlink r:id="rId6" w:tgtFrame="_blank" w:history="1">
        <w:r w:rsidR="009827B5" w:rsidRPr="004C077B">
          <w:rPr>
            <w:rStyle w:val="a4"/>
            <w:rFonts w:ascii="Times New Roman" w:hAnsi="Times New Roman" w:cs="Times New Roman"/>
            <w:color w:val="auto"/>
            <w:sz w:val="28"/>
            <w:szCs w:val="28"/>
            <w:u w:val="none"/>
            <w:shd w:val="clear" w:color="auto" w:fill="FFFFFF"/>
          </w:rPr>
          <w:t>Конституції України від 28.06.1996 № 254к/96-ВР</w:t>
        </w:r>
      </w:hyperlink>
      <w:r w:rsidR="009827B5" w:rsidRPr="004C077B">
        <w:rPr>
          <w:rFonts w:ascii="Times New Roman" w:hAnsi="Times New Roman" w:cs="Times New Roman"/>
          <w:sz w:val="28"/>
          <w:szCs w:val="28"/>
          <w:shd w:val="clear" w:color="auto" w:fill="FFFFFF"/>
        </w:rPr>
        <w:t> (ст. 28 та 49) та </w:t>
      </w:r>
      <w:hyperlink r:id="rId7" w:tgtFrame="_blank" w:history="1">
        <w:r w:rsidR="009827B5" w:rsidRPr="004C077B">
          <w:rPr>
            <w:rStyle w:val="a4"/>
            <w:rFonts w:ascii="Times New Roman" w:hAnsi="Times New Roman" w:cs="Times New Roman"/>
            <w:color w:val="auto"/>
            <w:sz w:val="28"/>
            <w:szCs w:val="28"/>
            <w:u w:val="none"/>
            <w:shd w:val="clear" w:color="auto" w:fill="FFFFFF"/>
          </w:rPr>
          <w:t>Цивільному кодексі України від 16.01.2003 № 435-IV</w:t>
        </w:r>
      </w:hyperlink>
      <w:r w:rsidR="009827B5" w:rsidRPr="004C077B">
        <w:rPr>
          <w:rFonts w:ascii="Times New Roman" w:hAnsi="Times New Roman" w:cs="Times New Roman"/>
          <w:color w:val="000000"/>
          <w:sz w:val="28"/>
          <w:szCs w:val="28"/>
          <w:shd w:val="clear" w:color="auto" w:fill="FFFFFF"/>
        </w:rPr>
        <w:t> (ст. 283 та 284) проголошено право кожного громадянина на охорону здоров’я, медичну допомогу та вибір методів медичного втручання. Тим самим держава бере на себе обов’язок гарантувати громадянам реалізацію цих прав за допомогою різних методів правового регулювання.</w:t>
      </w:r>
    </w:p>
    <w:p w:rsidR="000A28E8" w:rsidRPr="004C077B" w:rsidRDefault="0030609B" w:rsidP="006A7DD0">
      <w:pPr>
        <w:spacing w:after="0" w:line="240" w:lineRule="auto"/>
        <w:jc w:val="both"/>
        <w:rPr>
          <w:rFonts w:ascii="Times New Roman" w:hAnsi="Times New Roman" w:cs="Times New Roman"/>
          <w:color w:val="000000"/>
          <w:sz w:val="28"/>
          <w:szCs w:val="28"/>
          <w:shd w:val="clear" w:color="auto" w:fill="FFFFFF"/>
        </w:rPr>
      </w:pPr>
      <w:r w:rsidRPr="004C077B">
        <w:rPr>
          <w:rFonts w:ascii="Times New Roman" w:hAnsi="Times New Roman" w:cs="Times New Roman"/>
          <w:color w:val="000000"/>
          <w:sz w:val="28"/>
          <w:szCs w:val="28"/>
          <w:shd w:val="clear" w:color="auto" w:fill="FFFFFF"/>
        </w:rPr>
        <w:t xml:space="preserve">              Медичне обслуговування учнів закладів освіти (далі — учні) здійснюється відповідно до</w:t>
      </w:r>
      <w:r w:rsidR="000A28E8" w:rsidRPr="004C077B">
        <w:rPr>
          <w:rFonts w:ascii="Times New Roman" w:hAnsi="Times New Roman" w:cs="Times New Roman"/>
          <w:color w:val="000000"/>
          <w:sz w:val="28"/>
          <w:szCs w:val="28"/>
          <w:shd w:val="clear" w:color="auto" w:fill="FFFFFF"/>
        </w:rPr>
        <w:t>:</w:t>
      </w:r>
    </w:p>
    <w:p w:rsidR="000A28E8" w:rsidRPr="004C077B" w:rsidRDefault="0030609B" w:rsidP="006A7DD0">
      <w:pPr>
        <w:pStyle w:val="a5"/>
        <w:numPr>
          <w:ilvl w:val="0"/>
          <w:numId w:val="17"/>
        </w:numPr>
        <w:spacing w:after="0" w:line="240" w:lineRule="auto"/>
        <w:rPr>
          <w:rFonts w:ascii="Times New Roman" w:hAnsi="Times New Roman" w:cs="Times New Roman"/>
          <w:color w:val="000000"/>
          <w:sz w:val="28"/>
          <w:szCs w:val="28"/>
          <w:shd w:val="clear" w:color="auto" w:fill="FFFFFF"/>
        </w:rPr>
      </w:pPr>
      <w:r w:rsidRPr="004C077B">
        <w:rPr>
          <w:rFonts w:ascii="Times New Roman" w:hAnsi="Times New Roman" w:cs="Times New Roman"/>
          <w:color w:val="000000"/>
          <w:sz w:val="28"/>
          <w:szCs w:val="28"/>
          <w:shd w:val="clear" w:color="auto" w:fill="FFFFFF"/>
        </w:rPr>
        <w:t xml:space="preserve"> </w:t>
      </w:r>
      <w:r w:rsidR="002D5E52" w:rsidRPr="004C077B">
        <w:rPr>
          <w:rFonts w:ascii="Times New Roman" w:hAnsi="Times New Roman" w:cs="Times New Roman"/>
          <w:color w:val="000000"/>
          <w:sz w:val="28"/>
          <w:szCs w:val="28"/>
          <w:shd w:val="clear" w:color="auto" w:fill="FFFFFF"/>
        </w:rPr>
        <w:t>о</w:t>
      </w:r>
      <w:r w:rsidRPr="004C077B">
        <w:rPr>
          <w:rFonts w:ascii="Times New Roman" w:hAnsi="Times New Roman" w:cs="Times New Roman"/>
          <w:color w:val="000000"/>
          <w:sz w:val="28"/>
          <w:szCs w:val="28"/>
          <w:shd w:val="clear" w:color="auto" w:fill="FFFFFF"/>
        </w:rPr>
        <w:t>снов законодавства України про охорону здоров’я</w:t>
      </w:r>
      <w:r w:rsidR="000A28E8" w:rsidRPr="004C077B">
        <w:rPr>
          <w:rFonts w:ascii="Times New Roman" w:hAnsi="Times New Roman" w:cs="Times New Roman"/>
          <w:color w:val="000000"/>
          <w:sz w:val="28"/>
          <w:szCs w:val="28"/>
          <w:shd w:val="clear" w:color="auto" w:fill="FFFFFF"/>
        </w:rPr>
        <w:t>;</w:t>
      </w:r>
    </w:p>
    <w:p w:rsidR="005B2BF6" w:rsidRPr="004C077B" w:rsidRDefault="0030609B" w:rsidP="006A7DD0">
      <w:pPr>
        <w:pStyle w:val="a5"/>
        <w:numPr>
          <w:ilvl w:val="0"/>
          <w:numId w:val="17"/>
        </w:numPr>
        <w:spacing w:after="0" w:line="240" w:lineRule="auto"/>
        <w:jc w:val="both"/>
        <w:rPr>
          <w:rFonts w:ascii="Times New Roman" w:hAnsi="Times New Roman" w:cs="Times New Roman"/>
          <w:sz w:val="28"/>
          <w:szCs w:val="28"/>
          <w:shd w:val="clear" w:color="auto" w:fill="FFFFFF"/>
        </w:rPr>
      </w:pPr>
      <w:r w:rsidRPr="004C077B">
        <w:rPr>
          <w:rFonts w:ascii="Times New Roman" w:hAnsi="Times New Roman" w:cs="Times New Roman"/>
          <w:color w:val="000000"/>
          <w:sz w:val="28"/>
          <w:szCs w:val="28"/>
          <w:shd w:val="clear" w:color="auto" w:fill="FFFFFF"/>
        </w:rPr>
        <w:t xml:space="preserve"> </w:t>
      </w:r>
      <w:r w:rsidR="006D2ABB">
        <w:rPr>
          <w:rFonts w:ascii="Times New Roman" w:hAnsi="Times New Roman" w:cs="Times New Roman"/>
          <w:color w:val="000000"/>
          <w:sz w:val="28"/>
          <w:szCs w:val="28"/>
          <w:shd w:val="clear" w:color="auto" w:fill="FFFFFF"/>
        </w:rPr>
        <w:t>з</w:t>
      </w:r>
      <w:r w:rsidRPr="004C077B">
        <w:rPr>
          <w:rFonts w:ascii="Times New Roman" w:hAnsi="Times New Roman" w:cs="Times New Roman"/>
          <w:color w:val="000000"/>
          <w:sz w:val="28"/>
          <w:szCs w:val="28"/>
          <w:shd w:val="clear" w:color="auto" w:fill="FFFFFF"/>
        </w:rPr>
        <w:t xml:space="preserve">аконів України «Про повну загальну середню освіту», «Про освіту», «Про державні фінансові гарантії медичного </w:t>
      </w:r>
      <w:r w:rsidRPr="004C077B">
        <w:rPr>
          <w:rFonts w:ascii="Times New Roman" w:hAnsi="Times New Roman" w:cs="Times New Roman"/>
          <w:sz w:val="28"/>
          <w:szCs w:val="28"/>
          <w:shd w:val="clear" w:color="auto" w:fill="FFFFFF"/>
        </w:rPr>
        <w:t>обслуговування населення», «Про охорону дитинства» та «Про ліцензування видів господарської діяльності»</w:t>
      </w:r>
      <w:r w:rsidR="002D5E52" w:rsidRPr="004C077B">
        <w:rPr>
          <w:rFonts w:ascii="Times New Roman" w:hAnsi="Times New Roman" w:cs="Times New Roman"/>
          <w:sz w:val="28"/>
          <w:szCs w:val="28"/>
          <w:shd w:val="clear" w:color="auto" w:fill="FFFFFF"/>
        </w:rPr>
        <w:t>;</w:t>
      </w:r>
    </w:p>
    <w:p w:rsidR="005B2BF6" w:rsidRPr="004C077B" w:rsidRDefault="002D5E52" w:rsidP="006A7DD0">
      <w:pPr>
        <w:pStyle w:val="a5"/>
        <w:numPr>
          <w:ilvl w:val="0"/>
          <w:numId w:val="17"/>
        </w:numPr>
        <w:spacing w:after="0" w:line="240" w:lineRule="auto"/>
        <w:jc w:val="both"/>
        <w:rPr>
          <w:rFonts w:ascii="Times New Roman" w:hAnsi="Times New Roman" w:cs="Times New Roman"/>
          <w:sz w:val="28"/>
          <w:szCs w:val="28"/>
          <w:shd w:val="clear" w:color="auto" w:fill="FFFFFF"/>
        </w:rPr>
      </w:pPr>
      <w:r w:rsidRPr="004C077B">
        <w:rPr>
          <w:rFonts w:ascii="Times New Roman" w:hAnsi="Times New Roman" w:cs="Times New Roman"/>
          <w:sz w:val="28"/>
          <w:szCs w:val="28"/>
        </w:rPr>
        <w:t>п</w:t>
      </w:r>
      <w:r w:rsidR="005B2BF6" w:rsidRPr="004C077B">
        <w:rPr>
          <w:rFonts w:ascii="Times New Roman" w:hAnsi="Times New Roman" w:cs="Times New Roman"/>
          <w:sz w:val="28"/>
          <w:szCs w:val="28"/>
        </w:rPr>
        <w:t>останов</w:t>
      </w:r>
      <w:r w:rsidRPr="004C077B">
        <w:rPr>
          <w:rFonts w:ascii="Times New Roman" w:hAnsi="Times New Roman" w:cs="Times New Roman"/>
          <w:sz w:val="28"/>
          <w:szCs w:val="28"/>
        </w:rPr>
        <w:t>и</w:t>
      </w:r>
      <w:r w:rsidR="005B2BF6" w:rsidRPr="004C077B">
        <w:rPr>
          <w:rFonts w:ascii="Times New Roman" w:hAnsi="Times New Roman" w:cs="Times New Roman"/>
          <w:sz w:val="28"/>
          <w:szCs w:val="28"/>
        </w:rPr>
        <w:t xml:space="preserve"> КМУ від 20.01.2021 № 31 «Про затвердження </w:t>
      </w:r>
      <w:hyperlink r:id="rId8" w:tgtFrame="_blank" w:history="1">
        <w:r w:rsidR="005B2BF6" w:rsidRPr="004C077B">
          <w:rPr>
            <w:rStyle w:val="a4"/>
            <w:rFonts w:ascii="Times New Roman" w:hAnsi="Times New Roman" w:cs="Times New Roman"/>
            <w:color w:val="auto"/>
            <w:sz w:val="28"/>
            <w:szCs w:val="28"/>
            <w:u w:val="none"/>
          </w:rPr>
          <w:t>Порядку здійснення медичного обслуговування учнів закладів загальної середньої освіти</w:t>
        </w:r>
      </w:hyperlink>
      <w:r w:rsidR="005B2BF6" w:rsidRPr="004C077B">
        <w:rPr>
          <w:rFonts w:ascii="Times New Roman" w:hAnsi="Times New Roman" w:cs="Times New Roman"/>
          <w:sz w:val="28"/>
          <w:szCs w:val="28"/>
        </w:rPr>
        <w:t>»</w:t>
      </w:r>
      <w:r w:rsidRPr="004C077B">
        <w:rPr>
          <w:rFonts w:ascii="Times New Roman" w:hAnsi="Times New Roman" w:cs="Times New Roman"/>
          <w:sz w:val="28"/>
          <w:szCs w:val="28"/>
        </w:rPr>
        <w:t>;</w:t>
      </w:r>
    </w:p>
    <w:p w:rsidR="005B2BF6" w:rsidRPr="004C077B" w:rsidRDefault="002D5E52" w:rsidP="006A7DD0">
      <w:pPr>
        <w:pStyle w:val="a5"/>
        <w:numPr>
          <w:ilvl w:val="0"/>
          <w:numId w:val="17"/>
        </w:numPr>
        <w:spacing w:after="0" w:line="240" w:lineRule="auto"/>
        <w:jc w:val="both"/>
        <w:rPr>
          <w:rFonts w:ascii="Times New Roman" w:hAnsi="Times New Roman" w:cs="Times New Roman"/>
          <w:sz w:val="28"/>
          <w:szCs w:val="28"/>
          <w:shd w:val="clear" w:color="auto" w:fill="FFFFFF"/>
        </w:rPr>
      </w:pPr>
      <w:r w:rsidRPr="004C077B">
        <w:rPr>
          <w:rFonts w:ascii="Times New Roman" w:hAnsi="Times New Roman" w:cs="Times New Roman"/>
          <w:sz w:val="28"/>
          <w:szCs w:val="28"/>
        </w:rPr>
        <w:t>н</w:t>
      </w:r>
      <w:r w:rsidR="000A28E8" w:rsidRPr="004C077B">
        <w:rPr>
          <w:rFonts w:ascii="Times New Roman" w:hAnsi="Times New Roman" w:cs="Times New Roman"/>
          <w:sz w:val="28"/>
          <w:szCs w:val="28"/>
        </w:rPr>
        <w:t>аказ</w:t>
      </w:r>
      <w:r w:rsidRPr="004C077B">
        <w:rPr>
          <w:rFonts w:ascii="Times New Roman" w:hAnsi="Times New Roman" w:cs="Times New Roman"/>
          <w:sz w:val="28"/>
          <w:szCs w:val="28"/>
        </w:rPr>
        <w:t>у</w:t>
      </w:r>
      <w:r w:rsidR="000A28E8" w:rsidRPr="004C077B">
        <w:rPr>
          <w:rFonts w:ascii="Times New Roman" w:hAnsi="Times New Roman" w:cs="Times New Roman"/>
          <w:sz w:val="28"/>
          <w:szCs w:val="28"/>
        </w:rPr>
        <w:t xml:space="preserve"> МОЗ № 2205 від 25.09.20 року «Про затвердження Санітарного регламенту для закладів загальної середньої освіти»</w:t>
      </w:r>
    </w:p>
    <w:p w:rsidR="009827B5" w:rsidRPr="004C077B" w:rsidRDefault="005B2BF6" w:rsidP="006A7DD0">
      <w:pPr>
        <w:spacing w:after="0" w:line="240" w:lineRule="auto"/>
        <w:jc w:val="both"/>
        <w:rPr>
          <w:rFonts w:ascii="Times New Roman" w:hAnsi="Times New Roman" w:cs="Times New Roman"/>
          <w:sz w:val="28"/>
          <w:szCs w:val="28"/>
        </w:rPr>
      </w:pPr>
      <w:r w:rsidRPr="004C077B">
        <w:rPr>
          <w:rFonts w:ascii="Times New Roman" w:hAnsi="Times New Roman" w:cs="Times New Roman"/>
          <w:sz w:val="28"/>
          <w:szCs w:val="28"/>
        </w:rPr>
        <w:t xml:space="preserve">        </w:t>
      </w:r>
      <w:r w:rsidR="0030609B" w:rsidRPr="004C077B">
        <w:rPr>
          <w:rFonts w:ascii="Times New Roman" w:hAnsi="Times New Roman" w:cs="Times New Roman"/>
          <w:sz w:val="28"/>
          <w:szCs w:val="28"/>
        </w:rPr>
        <w:t xml:space="preserve">   </w:t>
      </w:r>
      <w:r w:rsidR="009827B5" w:rsidRPr="004C077B">
        <w:rPr>
          <w:rFonts w:ascii="Times New Roman" w:hAnsi="Times New Roman" w:cs="Times New Roman"/>
          <w:sz w:val="28"/>
          <w:szCs w:val="28"/>
        </w:rPr>
        <w:t>Відповідно до статті 24 </w:t>
      </w:r>
      <w:hyperlink r:id="rId9" w:tgtFrame="_blank" w:history="1">
        <w:r w:rsidR="009827B5" w:rsidRPr="004C077B">
          <w:rPr>
            <w:rStyle w:val="a4"/>
            <w:rFonts w:ascii="Times New Roman" w:hAnsi="Times New Roman" w:cs="Times New Roman"/>
            <w:color w:val="auto"/>
            <w:sz w:val="28"/>
            <w:szCs w:val="28"/>
            <w:u w:val="none"/>
          </w:rPr>
          <w:t>Закону України «Про освіту» від 23.05.1991 № 1060-XII</w:t>
        </w:r>
      </w:hyperlink>
      <w:r w:rsidRPr="004C077B">
        <w:rPr>
          <w:rFonts w:ascii="Times New Roman" w:hAnsi="Times New Roman" w:cs="Times New Roman"/>
          <w:sz w:val="28"/>
          <w:szCs w:val="28"/>
        </w:rPr>
        <w:t>,</w:t>
      </w:r>
      <w:r w:rsidR="009827B5" w:rsidRPr="004C077B">
        <w:rPr>
          <w:rFonts w:ascii="Times New Roman" w:hAnsi="Times New Roman" w:cs="Times New Roman"/>
          <w:sz w:val="28"/>
          <w:szCs w:val="28"/>
        </w:rPr>
        <w:t> організація безкоштовного медичного обслуговування в системі освіти забезпечується місцевими органами виконавчої влади та органами місцевого самоврядування, здійснюється закладами центрального органу виконавчої влади, що реалізує державну політику у сфері охорони здоров’я, відомчими закладами охорони здоров’я відповідно до чинного законодавства.</w:t>
      </w:r>
    </w:p>
    <w:p w:rsidR="00D4135C" w:rsidRPr="004C077B" w:rsidRDefault="005B2BF6" w:rsidP="006A7DD0">
      <w:pPr>
        <w:spacing w:after="0" w:line="240" w:lineRule="auto"/>
        <w:jc w:val="both"/>
        <w:rPr>
          <w:rFonts w:ascii="Times New Roman" w:hAnsi="Times New Roman" w:cs="Times New Roman"/>
          <w:sz w:val="28"/>
          <w:szCs w:val="28"/>
        </w:rPr>
      </w:pPr>
      <w:r w:rsidRPr="004C077B">
        <w:rPr>
          <w:rFonts w:ascii="Times New Roman" w:hAnsi="Times New Roman" w:cs="Times New Roman"/>
          <w:sz w:val="28"/>
          <w:szCs w:val="28"/>
        </w:rPr>
        <w:t xml:space="preserve">      </w:t>
      </w:r>
      <w:r w:rsidR="004C077B">
        <w:rPr>
          <w:rFonts w:ascii="Times New Roman" w:hAnsi="Times New Roman" w:cs="Times New Roman"/>
          <w:sz w:val="28"/>
          <w:szCs w:val="28"/>
        </w:rPr>
        <w:t xml:space="preserve"> </w:t>
      </w:r>
      <w:r w:rsidRPr="004C077B">
        <w:rPr>
          <w:rFonts w:ascii="Times New Roman" w:hAnsi="Times New Roman" w:cs="Times New Roman"/>
          <w:sz w:val="28"/>
          <w:szCs w:val="28"/>
        </w:rPr>
        <w:t xml:space="preserve">   </w:t>
      </w:r>
      <w:r w:rsidR="00D4135C" w:rsidRPr="004C077B">
        <w:rPr>
          <w:rFonts w:ascii="Times New Roman" w:hAnsi="Times New Roman" w:cs="Times New Roman"/>
          <w:sz w:val="28"/>
          <w:szCs w:val="28"/>
        </w:rPr>
        <w:t xml:space="preserve">Відповідно </w:t>
      </w:r>
      <w:r w:rsidR="004C077B">
        <w:rPr>
          <w:rFonts w:ascii="Times New Roman" w:hAnsi="Times New Roman" w:cs="Times New Roman"/>
          <w:sz w:val="28"/>
          <w:szCs w:val="28"/>
        </w:rPr>
        <w:t xml:space="preserve">п.2 </w:t>
      </w:r>
      <w:r w:rsidR="00D4135C" w:rsidRPr="004C077B">
        <w:rPr>
          <w:rFonts w:ascii="Times New Roman" w:hAnsi="Times New Roman" w:cs="Times New Roman"/>
          <w:sz w:val="28"/>
          <w:szCs w:val="28"/>
        </w:rPr>
        <w:t>ст. 22 ЗУ «Про повну загальну середню освіту</w:t>
      </w:r>
      <w:bookmarkStart w:id="0" w:name="n287"/>
      <w:bookmarkEnd w:id="0"/>
      <w:r w:rsidR="004C077B">
        <w:rPr>
          <w:rFonts w:ascii="Times New Roman" w:hAnsi="Times New Roman" w:cs="Times New Roman"/>
          <w:sz w:val="28"/>
          <w:szCs w:val="28"/>
        </w:rPr>
        <w:t>», у</w:t>
      </w:r>
      <w:bookmarkStart w:id="1" w:name="n288"/>
      <w:bookmarkEnd w:id="1"/>
      <w:r w:rsidR="00D4135C" w:rsidRPr="004C077B">
        <w:rPr>
          <w:rFonts w:ascii="Times New Roman" w:hAnsi="Times New Roman" w:cs="Times New Roman"/>
          <w:sz w:val="28"/>
          <w:szCs w:val="28"/>
        </w:rPr>
        <w:t>чні закладів освіти незалежно від підпорядкування, типу і форми власності забезпечуються медичним обслуговуванням, що здійснюється медичними працівниками, які входять до штату таких закладів освіти або відповідних закладів охорони здоров’я, у порядку, встановленому Кабінетом Міністрів України.</w:t>
      </w:r>
    </w:p>
    <w:p w:rsidR="00D4135C" w:rsidRPr="004C077B" w:rsidRDefault="002D5E52" w:rsidP="006A7DD0">
      <w:pPr>
        <w:spacing w:after="0" w:line="240" w:lineRule="auto"/>
        <w:jc w:val="both"/>
        <w:rPr>
          <w:rFonts w:ascii="Times New Roman" w:hAnsi="Times New Roman" w:cs="Times New Roman"/>
          <w:sz w:val="28"/>
          <w:szCs w:val="28"/>
        </w:rPr>
      </w:pPr>
      <w:bookmarkStart w:id="2" w:name="n289"/>
      <w:bookmarkEnd w:id="2"/>
      <w:r w:rsidRPr="004C077B">
        <w:rPr>
          <w:rFonts w:ascii="Times New Roman" w:hAnsi="Times New Roman" w:cs="Times New Roman"/>
          <w:sz w:val="28"/>
          <w:szCs w:val="28"/>
        </w:rPr>
        <w:t xml:space="preserve">    </w:t>
      </w:r>
      <w:r w:rsidR="004C077B">
        <w:rPr>
          <w:rFonts w:ascii="Times New Roman" w:hAnsi="Times New Roman" w:cs="Times New Roman"/>
          <w:sz w:val="28"/>
          <w:szCs w:val="28"/>
        </w:rPr>
        <w:t xml:space="preserve">  </w:t>
      </w:r>
      <w:r w:rsidRPr="004C077B">
        <w:rPr>
          <w:rFonts w:ascii="Times New Roman" w:hAnsi="Times New Roman" w:cs="Times New Roman"/>
          <w:sz w:val="28"/>
          <w:szCs w:val="28"/>
        </w:rPr>
        <w:t xml:space="preserve">       </w:t>
      </w:r>
      <w:r w:rsidR="00D4135C" w:rsidRPr="004C077B">
        <w:rPr>
          <w:rFonts w:ascii="Times New Roman" w:hAnsi="Times New Roman" w:cs="Times New Roman"/>
          <w:sz w:val="28"/>
          <w:szCs w:val="28"/>
        </w:rPr>
        <w:t>Заклади охорони здоров’я спільно з органами управління освітою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закладах освіти незалежно від підпорядкування, типу і форми власності.</w:t>
      </w:r>
    </w:p>
    <w:p w:rsidR="005B2BF6" w:rsidRPr="004C077B" w:rsidRDefault="005B2BF6" w:rsidP="006A7DD0">
      <w:pPr>
        <w:spacing w:after="0" w:line="240" w:lineRule="auto"/>
        <w:jc w:val="both"/>
        <w:rPr>
          <w:rFonts w:ascii="Times New Roman" w:hAnsi="Times New Roman" w:cs="Times New Roman"/>
          <w:color w:val="000000"/>
          <w:sz w:val="28"/>
          <w:szCs w:val="28"/>
          <w:shd w:val="clear" w:color="auto" w:fill="FFFFFF"/>
        </w:rPr>
      </w:pPr>
      <w:bookmarkStart w:id="3" w:name="n290"/>
      <w:bookmarkEnd w:id="3"/>
      <w:r w:rsidRPr="00AF58B2">
        <w:rPr>
          <w:rFonts w:ascii="Times New Roman" w:hAnsi="Times New Roman" w:cs="Times New Roman"/>
          <w:sz w:val="28"/>
          <w:szCs w:val="28"/>
        </w:rPr>
        <w:t xml:space="preserve">       </w:t>
      </w:r>
      <w:r w:rsidR="002D5E52" w:rsidRPr="00AF58B2">
        <w:rPr>
          <w:rFonts w:ascii="Times New Roman" w:hAnsi="Times New Roman" w:cs="Times New Roman"/>
          <w:sz w:val="28"/>
          <w:szCs w:val="28"/>
        </w:rPr>
        <w:t xml:space="preserve">    </w:t>
      </w:r>
      <w:r w:rsidR="00AF58B2" w:rsidRPr="00AF58B2">
        <w:rPr>
          <w:rFonts w:ascii="Times New Roman" w:hAnsi="Times New Roman" w:cs="Times New Roman"/>
          <w:color w:val="050505"/>
          <w:sz w:val="28"/>
          <w:szCs w:val="28"/>
          <w:shd w:val="clear" w:color="auto" w:fill="FFFFFF"/>
        </w:rPr>
        <w:t>Постановою КМУ від 20.01.2021 № 31 внесено зміни до Порядку здійснення медичного обслуговування учнів закладів загальної середньої освіти, затвердженого постановою КМУ від 20.01.2021 № 31</w:t>
      </w:r>
      <w:r w:rsidR="00AF58B2">
        <w:rPr>
          <w:rFonts w:ascii="Segoe UI Historic" w:hAnsi="Segoe UI Historic" w:cs="Segoe UI Historic"/>
          <w:color w:val="050505"/>
          <w:sz w:val="23"/>
          <w:szCs w:val="23"/>
          <w:shd w:val="clear" w:color="auto" w:fill="FFFFFF"/>
        </w:rPr>
        <w:t xml:space="preserve"> </w:t>
      </w:r>
      <w:r w:rsidR="006A0B31" w:rsidRPr="004C077B">
        <w:rPr>
          <w:rFonts w:ascii="Times New Roman" w:hAnsi="Times New Roman" w:cs="Times New Roman"/>
          <w:sz w:val="28"/>
          <w:szCs w:val="28"/>
        </w:rPr>
        <w:t>(</w:t>
      </w:r>
      <w:r w:rsidR="006A0B31" w:rsidRPr="004C077B">
        <w:rPr>
          <w:rFonts w:ascii="Times New Roman" w:hAnsi="Times New Roman" w:cs="Times New Roman"/>
          <w:i/>
          <w:iCs/>
          <w:sz w:val="28"/>
          <w:szCs w:val="28"/>
        </w:rPr>
        <w:t>далі – постанова 31).</w:t>
      </w:r>
    </w:p>
    <w:p w:rsidR="007C7DB1" w:rsidRPr="004C077B" w:rsidRDefault="005B2BF6" w:rsidP="006A7DD0">
      <w:pPr>
        <w:spacing w:after="0" w:line="240" w:lineRule="auto"/>
        <w:jc w:val="both"/>
        <w:rPr>
          <w:rFonts w:ascii="Times New Roman" w:hAnsi="Times New Roman" w:cs="Times New Roman"/>
          <w:color w:val="000000"/>
          <w:sz w:val="28"/>
          <w:szCs w:val="28"/>
          <w:shd w:val="clear" w:color="auto" w:fill="FFFFFF"/>
        </w:rPr>
      </w:pPr>
      <w:r w:rsidRPr="004C077B">
        <w:rPr>
          <w:rFonts w:ascii="Times New Roman" w:hAnsi="Times New Roman" w:cs="Times New Roman"/>
          <w:color w:val="000000"/>
          <w:sz w:val="28"/>
          <w:szCs w:val="28"/>
          <w:shd w:val="clear" w:color="auto" w:fill="FFFFFF"/>
        </w:rPr>
        <w:t xml:space="preserve">  </w:t>
      </w:r>
      <w:r w:rsidR="002D5E52" w:rsidRPr="004C077B">
        <w:rPr>
          <w:rFonts w:ascii="Times New Roman" w:hAnsi="Times New Roman" w:cs="Times New Roman"/>
          <w:color w:val="000000"/>
          <w:sz w:val="28"/>
          <w:szCs w:val="28"/>
          <w:shd w:val="clear" w:color="auto" w:fill="FFFFFF"/>
        </w:rPr>
        <w:t xml:space="preserve">     </w:t>
      </w:r>
      <w:r w:rsidRPr="004C077B">
        <w:rPr>
          <w:rFonts w:ascii="Times New Roman" w:hAnsi="Times New Roman" w:cs="Times New Roman"/>
          <w:color w:val="000000"/>
          <w:sz w:val="28"/>
          <w:szCs w:val="28"/>
          <w:shd w:val="clear" w:color="auto" w:fill="FFFFFF"/>
        </w:rPr>
        <w:t xml:space="preserve">   Відповідно</w:t>
      </w:r>
      <w:r w:rsidR="002D5E52" w:rsidRPr="004C077B">
        <w:rPr>
          <w:rFonts w:ascii="Times New Roman" w:hAnsi="Times New Roman" w:cs="Times New Roman"/>
          <w:color w:val="000000"/>
          <w:sz w:val="28"/>
          <w:szCs w:val="28"/>
          <w:shd w:val="clear" w:color="auto" w:fill="FFFFFF"/>
        </w:rPr>
        <w:t>,</w:t>
      </w:r>
      <w:r w:rsidRPr="004C077B">
        <w:rPr>
          <w:rFonts w:ascii="Times New Roman" w:hAnsi="Times New Roman" w:cs="Times New Roman"/>
          <w:color w:val="000000"/>
          <w:sz w:val="28"/>
          <w:szCs w:val="28"/>
          <w:shd w:val="clear" w:color="auto" w:fill="FFFFFF"/>
        </w:rPr>
        <w:t xml:space="preserve">   </w:t>
      </w:r>
      <w:r w:rsidR="002D5E52" w:rsidRPr="004C077B">
        <w:rPr>
          <w:rFonts w:ascii="Times New Roman" w:hAnsi="Times New Roman" w:cs="Times New Roman"/>
          <w:sz w:val="28"/>
          <w:szCs w:val="28"/>
          <w:shd w:val="clear" w:color="auto" w:fill="FFFFFF"/>
        </w:rPr>
        <w:t>п</w:t>
      </w:r>
      <w:hyperlink r:id="rId10" w:history="1">
        <w:r w:rsidRPr="004C077B">
          <w:rPr>
            <w:rStyle w:val="a4"/>
            <w:rFonts w:ascii="Times New Roman" w:hAnsi="Times New Roman" w:cs="Times New Roman"/>
            <w:color w:val="auto"/>
            <w:sz w:val="28"/>
            <w:szCs w:val="28"/>
            <w:u w:val="none"/>
            <w:shd w:val="clear" w:color="auto" w:fill="FFFFFF"/>
          </w:rPr>
          <w:t xml:space="preserve">останова Кабінету Міністрів України від 8 грудня 2009 р. № 1318 «Про затвердження Порядку здійснення медичного обслуговування </w:t>
        </w:r>
        <w:r w:rsidRPr="004C077B">
          <w:rPr>
            <w:rStyle w:val="a4"/>
            <w:rFonts w:ascii="Times New Roman" w:hAnsi="Times New Roman" w:cs="Times New Roman"/>
            <w:color w:val="auto"/>
            <w:sz w:val="28"/>
            <w:szCs w:val="28"/>
            <w:u w:val="none"/>
            <w:shd w:val="clear" w:color="auto" w:fill="FFFFFF"/>
          </w:rPr>
          <w:lastRenderedPageBreak/>
          <w:t>учнів загальноосвітніх навчальних закладів»</w:t>
        </w:r>
        <w:r w:rsidR="00AF58B2" w:rsidRPr="00AF58B2">
          <w:rPr>
            <w:rFonts w:ascii="Times New Roman" w:hAnsi="Times New Roman" w:cs="Times New Roman"/>
            <w:sz w:val="28"/>
            <w:szCs w:val="28"/>
          </w:rPr>
          <w:t xml:space="preserve"> </w:t>
        </w:r>
        <w:r w:rsidR="00AF58B2" w:rsidRPr="004C077B">
          <w:rPr>
            <w:rFonts w:ascii="Times New Roman" w:hAnsi="Times New Roman" w:cs="Times New Roman"/>
            <w:sz w:val="28"/>
            <w:szCs w:val="28"/>
          </w:rPr>
          <w:t>(</w:t>
        </w:r>
        <w:r w:rsidR="00AF58B2" w:rsidRPr="004C077B">
          <w:rPr>
            <w:rFonts w:ascii="Times New Roman" w:hAnsi="Times New Roman" w:cs="Times New Roman"/>
            <w:i/>
            <w:iCs/>
            <w:sz w:val="28"/>
            <w:szCs w:val="28"/>
          </w:rPr>
          <w:t>далі – постанова 1314)</w:t>
        </w:r>
        <w:r w:rsidR="004C077B">
          <w:rPr>
            <w:rStyle w:val="a4"/>
            <w:rFonts w:ascii="Times New Roman" w:hAnsi="Times New Roman" w:cs="Times New Roman"/>
            <w:color w:val="auto"/>
            <w:sz w:val="28"/>
            <w:szCs w:val="28"/>
            <w:u w:val="none"/>
            <w:shd w:val="clear" w:color="auto" w:fill="FFFFFF"/>
          </w:rPr>
          <w:t>,</w:t>
        </w:r>
        <w:r w:rsidRPr="004C077B">
          <w:rPr>
            <w:rStyle w:val="a4"/>
            <w:rFonts w:ascii="Times New Roman" w:hAnsi="Times New Roman" w:cs="Times New Roman"/>
            <w:color w:val="auto"/>
            <w:sz w:val="28"/>
            <w:szCs w:val="28"/>
            <w:shd w:val="clear" w:color="auto" w:fill="FFFFFF"/>
          </w:rPr>
          <w:t> </w:t>
        </w:r>
      </w:hyperlink>
      <w:r w:rsidRPr="004C077B">
        <w:rPr>
          <w:rFonts w:ascii="Times New Roman" w:hAnsi="Times New Roman" w:cs="Times New Roman"/>
          <w:sz w:val="28"/>
          <w:szCs w:val="28"/>
        </w:rPr>
        <w:t xml:space="preserve"> втратила чинність</w:t>
      </w:r>
      <w:r w:rsidR="006A0B31" w:rsidRPr="004C077B">
        <w:rPr>
          <w:rFonts w:ascii="Times New Roman" w:hAnsi="Times New Roman" w:cs="Times New Roman"/>
          <w:sz w:val="28"/>
          <w:szCs w:val="28"/>
        </w:rPr>
        <w:t xml:space="preserve"> </w:t>
      </w:r>
    </w:p>
    <w:p w:rsidR="006A7DD0" w:rsidRDefault="005B2BF6" w:rsidP="006A7DD0">
      <w:pPr>
        <w:spacing w:after="0" w:line="240" w:lineRule="auto"/>
        <w:jc w:val="both"/>
        <w:rPr>
          <w:rFonts w:ascii="Times New Roman" w:hAnsi="Times New Roman" w:cs="Times New Roman"/>
          <w:sz w:val="28"/>
          <w:szCs w:val="28"/>
        </w:rPr>
      </w:pPr>
      <w:r w:rsidRPr="004C077B">
        <w:rPr>
          <w:rFonts w:ascii="Times New Roman" w:hAnsi="Times New Roman" w:cs="Times New Roman"/>
          <w:sz w:val="28"/>
          <w:szCs w:val="28"/>
        </w:rPr>
        <w:t xml:space="preserve">          </w:t>
      </w:r>
      <w:r w:rsidR="002D5E52" w:rsidRPr="004C077B">
        <w:rPr>
          <w:rFonts w:ascii="Times New Roman" w:hAnsi="Times New Roman" w:cs="Times New Roman"/>
          <w:sz w:val="28"/>
          <w:szCs w:val="28"/>
        </w:rPr>
        <w:t xml:space="preserve"> П</w:t>
      </w:r>
      <w:r w:rsidRPr="004C077B">
        <w:rPr>
          <w:rFonts w:ascii="Times New Roman" w:hAnsi="Times New Roman" w:cs="Times New Roman"/>
          <w:sz w:val="28"/>
          <w:szCs w:val="28"/>
        </w:rPr>
        <w:t xml:space="preserve">одаємо узагальнений порівняльний коментар про зміни у порядку </w:t>
      </w:r>
      <w:r w:rsidRPr="005B2BF6">
        <w:rPr>
          <w:rFonts w:ascii="Times New Roman" w:hAnsi="Times New Roman" w:cs="Times New Roman"/>
          <w:sz w:val="28"/>
          <w:szCs w:val="28"/>
        </w:rPr>
        <w:t xml:space="preserve">здійснення медичного обслуговування учнів </w:t>
      </w:r>
      <w:r w:rsidRPr="004C077B">
        <w:rPr>
          <w:rFonts w:ascii="Times New Roman" w:hAnsi="Times New Roman" w:cs="Times New Roman"/>
          <w:sz w:val="28"/>
          <w:szCs w:val="28"/>
        </w:rPr>
        <w:t>шкіл</w:t>
      </w:r>
      <w:r w:rsidR="006A7DD0">
        <w:rPr>
          <w:rFonts w:ascii="Times New Roman" w:hAnsi="Times New Roman" w:cs="Times New Roman"/>
          <w:sz w:val="28"/>
          <w:szCs w:val="28"/>
        </w:rPr>
        <w:t>.</w:t>
      </w:r>
    </w:p>
    <w:p w:rsidR="005B2BF6" w:rsidRPr="004C077B" w:rsidRDefault="007C7DB1" w:rsidP="006A7DD0">
      <w:pPr>
        <w:spacing w:after="0" w:line="240" w:lineRule="auto"/>
        <w:jc w:val="both"/>
        <w:rPr>
          <w:rFonts w:ascii="Times New Roman" w:hAnsi="Times New Roman" w:cs="Times New Roman"/>
          <w:sz w:val="28"/>
          <w:szCs w:val="28"/>
        </w:rPr>
      </w:pPr>
      <w:r w:rsidRPr="004C077B">
        <w:rPr>
          <w:rFonts w:ascii="Times New Roman" w:hAnsi="Times New Roman" w:cs="Times New Roman"/>
          <w:sz w:val="28"/>
          <w:szCs w:val="28"/>
        </w:rPr>
        <w:t xml:space="preserve"> </w:t>
      </w:r>
    </w:p>
    <w:p w:rsidR="002D5E52" w:rsidRPr="004C077B" w:rsidRDefault="002D5E52" w:rsidP="006A7DD0">
      <w:pPr>
        <w:spacing w:after="0" w:line="240" w:lineRule="auto"/>
        <w:jc w:val="both"/>
        <w:rPr>
          <w:rFonts w:ascii="Times New Roman" w:hAnsi="Times New Roman" w:cs="Times New Roman"/>
          <w:b/>
          <w:bCs/>
          <w:sz w:val="28"/>
          <w:szCs w:val="28"/>
        </w:rPr>
      </w:pPr>
      <w:r w:rsidRPr="004C077B">
        <w:rPr>
          <w:rFonts w:ascii="Times New Roman" w:hAnsi="Times New Roman" w:cs="Times New Roman"/>
          <w:b/>
          <w:bCs/>
          <w:sz w:val="28"/>
          <w:szCs w:val="28"/>
        </w:rPr>
        <w:t>Хто має здійснювати медичне обслуговування у загальної середньої освіти?</w:t>
      </w:r>
    </w:p>
    <w:p w:rsidR="00F66DCE" w:rsidRPr="004C077B" w:rsidRDefault="007C7DB1" w:rsidP="006A7DD0">
      <w:pPr>
        <w:spacing w:after="0" w:line="240" w:lineRule="auto"/>
        <w:jc w:val="both"/>
        <w:rPr>
          <w:rFonts w:ascii="Times New Roman" w:eastAsia="Times New Roman" w:hAnsi="Times New Roman" w:cs="Times New Roman"/>
          <w:sz w:val="28"/>
          <w:szCs w:val="28"/>
          <w:lang w:eastAsia="uk-UA"/>
        </w:rPr>
      </w:pPr>
      <w:r w:rsidRPr="004C077B">
        <w:rPr>
          <w:rFonts w:ascii="Times New Roman" w:hAnsi="Times New Roman" w:cs="Times New Roman"/>
          <w:sz w:val="28"/>
          <w:szCs w:val="28"/>
        </w:rPr>
        <w:t xml:space="preserve">  </w:t>
      </w:r>
      <w:r w:rsidR="00F66DCE" w:rsidRPr="004C077B">
        <w:rPr>
          <w:rFonts w:ascii="Times New Roman" w:hAnsi="Times New Roman" w:cs="Times New Roman"/>
          <w:sz w:val="28"/>
          <w:szCs w:val="28"/>
        </w:rPr>
        <w:t xml:space="preserve"> </w:t>
      </w:r>
      <w:r w:rsidR="002D5E52" w:rsidRPr="004C077B">
        <w:rPr>
          <w:rFonts w:ascii="Times New Roman" w:hAnsi="Times New Roman" w:cs="Times New Roman"/>
          <w:sz w:val="28"/>
          <w:szCs w:val="28"/>
        </w:rPr>
        <w:t xml:space="preserve">    </w:t>
      </w:r>
      <w:r w:rsidR="00F66DCE" w:rsidRPr="004C077B">
        <w:rPr>
          <w:rFonts w:ascii="Times New Roman" w:hAnsi="Times New Roman" w:cs="Times New Roman"/>
          <w:sz w:val="28"/>
          <w:szCs w:val="28"/>
        </w:rPr>
        <w:t xml:space="preserve">   </w:t>
      </w:r>
      <w:r w:rsidRPr="004C077B">
        <w:rPr>
          <w:rFonts w:ascii="Times New Roman" w:hAnsi="Times New Roman" w:cs="Times New Roman"/>
          <w:sz w:val="28"/>
          <w:szCs w:val="28"/>
        </w:rPr>
        <w:t xml:space="preserve"> </w:t>
      </w:r>
      <w:r w:rsidR="0030609B" w:rsidRPr="004C077B">
        <w:rPr>
          <w:rFonts w:ascii="Times New Roman" w:hAnsi="Times New Roman" w:cs="Times New Roman"/>
          <w:sz w:val="28"/>
          <w:szCs w:val="28"/>
        </w:rPr>
        <w:t xml:space="preserve">У кожному закладі загальної середньої освіти, незалежно від форми власності, має бути медичний працівник. </w:t>
      </w:r>
      <w:r w:rsidR="0001366A" w:rsidRPr="004C077B">
        <w:rPr>
          <w:rFonts w:ascii="Times New Roman" w:hAnsi="Times New Roman" w:cs="Times New Roman"/>
          <w:sz w:val="28"/>
          <w:szCs w:val="28"/>
        </w:rPr>
        <w:t xml:space="preserve">Медичний працівник має  входити до штату закладу освіти. </w:t>
      </w:r>
      <w:r w:rsidR="00F66DCE" w:rsidRPr="004C077B">
        <w:rPr>
          <w:rFonts w:ascii="Times New Roman" w:hAnsi="Times New Roman" w:cs="Times New Roman"/>
          <w:sz w:val="28"/>
          <w:szCs w:val="28"/>
        </w:rPr>
        <w:t xml:space="preserve">Відповідно </w:t>
      </w:r>
      <w:r w:rsidR="00F66DCE" w:rsidRPr="004C077B">
        <w:rPr>
          <w:rFonts w:ascii="Times New Roman" w:hAnsi="Times New Roman" w:cs="Times New Roman"/>
          <w:sz w:val="28"/>
          <w:szCs w:val="28"/>
          <w:shd w:val="clear" w:color="auto" w:fill="FFFFFF"/>
        </w:rPr>
        <w:t xml:space="preserve">типових штатних нормативів закладів загальної середньої освіти, </w:t>
      </w:r>
      <w:r w:rsidR="00F66DCE" w:rsidRPr="00F66DCE">
        <w:rPr>
          <w:rFonts w:ascii="Times New Roman" w:eastAsia="Times New Roman" w:hAnsi="Times New Roman" w:cs="Times New Roman"/>
          <w:sz w:val="28"/>
          <w:szCs w:val="28"/>
          <w:lang w:eastAsia="uk-UA"/>
        </w:rPr>
        <w:t xml:space="preserve">посада </w:t>
      </w:r>
      <w:r w:rsidR="00F66DCE" w:rsidRPr="004C077B">
        <w:rPr>
          <w:rFonts w:ascii="Times New Roman" w:eastAsia="Times New Roman" w:hAnsi="Times New Roman" w:cs="Times New Roman"/>
          <w:sz w:val="28"/>
          <w:szCs w:val="28"/>
          <w:lang w:eastAsia="uk-UA"/>
        </w:rPr>
        <w:t xml:space="preserve">медичної сестри </w:t>
      </w:r>
      <w:r w:rsidR="00F66DCE" w:rsidRPr="00F66DCE">
        <w:rPr>
          <w:rFonts w:ascii="Times New Roman" w:eastAsia="Times New Roman" w:hAnsi="Times New Roman" w:cs="Times New Roman"/>
          <w:sz w:val="28"/>
          <w:szCs w:val="28"/>
          <w:lang w:eastAsia="uk-UA"/>
        </w:rPr>
        <w:t>вводиться з розрахунку: при кількості 100 і менше учнів</w:t>
      </w:r>
      <w:r w:rsidR="00F66DCE" w:rsidRPr="004C077B">
        <w:rPr>
          <w:rFonts w:ascii="Times New Roman" w:eastAsia="Times New Roman" w:hAnsi="Times New Roman" w:cs="Times New Roman"/>
          <w:sz w:val="28"/>
          <w:szCs w:val="28"/>
          <w:lang w:eastAsia="uk-UA"/>
        </w:rPr>
        <w:t xml:space="preserve">  - 0, 5 ставки; </w:t>
      </w:r>
      <w:r w:rsidR="00F66DCE" w:rsidRPr="00F66DCE">
        <w:rPr>
          <w:rFonts w:ascii="Times New Roman" w:eastAsia="Times New Roman" w:hAnsi="Times New Roman" w:cs="Times New Roman"/>
          <w:sz w:val="28"/>
          <w:szCs w:val="28"/>
          <w:lang w:eastAsia="uk-UA"/>
        </w:rPr>
        <w:t>при кількості 101 і більше учнів</w:t>
      </w:r>
      <w:r w:rsidR="00F66DCE" w:rsidRPr="004C077B">
        <w:rPr>
          <w:rFonts w:ascii="Times New Roman" w:eastAsia="Times New Roman" w:hAnsi="Times New Roman" w:cs="Times New Roman"/>
          <w:sz w:val="28"/>
          <w:szCs w:val="28"/>
          <w:lang w:eastAsia="uk-UA"/>
        </w:rPr>
        <w:t xml:space="preserve"> – 1 ставка; д</w:t>
      </w:r>
      <w:r w:rsidR="00F66DCE" w:rsidRPr="00F66DCE">
        <w:rPr>
          <w:rFonts w:ascii="Times New Roman" w:eastAsia="Times New Roman" w:hAnsi="Times New Roman" w:cs="Times New Roman"/>
          <w:sz w:val="28"/>
          <w:szCs w:val="28"/>
          <w:lang w:eastAsia="uk-UA"/>
        </w:rPr>
        <w:t>одатково вводиться у філіях опорних шкіл за наявності 20 і більше учнів у філії</w:t>
      </w:r>
      <w:r w:rsidR="00F66DCE" w:rsidRPr="004C077B">
        <w:rPr>
          <w:rFonts w:ascii="Times New Roman" w:eastAsia="Times New Roman" w:hAnsi="Times New Roman" w:cs="Times New Roman"/>
          <w:sz w:val="28"/>
          <w:szCs w:val="28"/>
          <w:lang w:eastAsia="uk-UA"/>
        </w:rPr>
        <w:t xml:space="preserve"> – 0,25 ставки.</w:t>
      </w:r>
    </w:p>
    <w:p w:rsidR="0001366A" w:rsidRPr="004C077B" w:rsidRDefault="00F66DCE" w:rsidP="006A7DD0">
      <w:pPr>
        <w:spacing w:after="0" w:line="240" w:lineRule="auto"/>
        <w:jc w:val="both"/>
        <w:rPr>
          <w:rFonts w:ascii="Times New Roman" w:hAnsi="Times New Roman" w:cs="Times New Roman"/>
          <w:sz w:val="28"/>
          <w:szCs w:val="28"/>
        </w:rPr>
      </w:pPr>
      <w:r w:rsidRPr="004C077B">
        <w:rPr>
          <w:rFonts w:ascii="Times New Roman" w:hAnsi="Times New Roman" w:cs="Times New Roman"/>
          <w:sz w:val="28"/>
          <w:szCs w:val="28"/>
        </w:rPr>
        <w:t xml:space="preserve">   </w:t>
      </w:r>
      <w:r w:rsidR="002D5E52" w:rsidRPr="004C077B">
        <w:rPr>
          <w:rFonts w:ascii="Times New Roman" w:hAnsi="Times New Roman" w:cs="Times New Roman"/>
          <w:sz w:val="28"/>
          <w:szCs w:val="28"/>
        </w:rPr>
        <w:t xml:space="preserve">    </w:t>
      </w:r>
      <w:r w:rsidRPr="004C077B">
        <w:rPr>
          <w:rFonts w:ascii="Times New Roman" w:hAnsi="Times New Roman" w:cs="Times New Roman"/>
          <w:sz w:val="28"/>
          <w:szCs w:val="28"/>
        </w:rPr>
        <w:t xml:space="preserve">    </w:t>
      </w:r>
      <w:r w:rsidR="0001366A" w:rsidRPr="004C077B">
        <w:rPr>
          <w:rFonts w:ascii="Times New Roman" w:hAnsi="Times New Roman" w:cs="Times New Roman"/>
          <w:sz w:val="28"/>
          <w:szCs w:val="28"/>
        </w:rPr>
        <w:t>Якщо медпрацівника немає, то заклад може укласти договір про медичне обслуговування учнів із:</w:t>
      </w:r>
    </w:p>
    <w:p w:rsidR="0001366A" w:rsidRPr="004C077B" w:rsidRDefault="0001366A" w:rsidP="006A7DD0">
      <w:pPr>
        <w:pStyle w:val="a5"/>
        <w:numPr>
          <w:ilvl w:val="0"/>
          <w:numId w:val="7"/>
        </w:numPr>
        <w:spacing w:after="0" w:line="240" w:lineRule="auto"/>
        <w:rPr>
          <w:rFonts w:ascii="Times New Roman" w:hAnsi="Times New Roman" w:cs="Times New Roman"/>
          <w:sz w:val="28"/>
          <w:szCs w:val="28"/>
        </w:rPr>
      </w:pPr>
      <w:r w:rsidRPr="004C077B">
        <w:rPr>
          <w:rFonts w:ascii="Times New Roman" w:hAnsi="Times New Roman" w:cs="Times New Roman"/>
          <w:sz w:val="28"/>
          <w:szCs w:val="28"/>
        </w:rPr>
        <w:t>закладом охорони здоров’я, що провадить господарську діяльність з медичної практики: сестринська справа, педіатрія, загальна практика — сімейна медицина;</w:t>
      </w:r>
    </w:p>
    <w:p w:rsidR="0001366A" w:rsidRPr="004C077B" w:rsidRDefault="0001366A" w:rsidP="006A7DD0">
      <w:pPr>
        <w:pStyle w:val="a5"/>
        <w:numPr>
          <w:ilvl w:val="0"/>
          <w:numId w:val="7"/>
        </w:numPr>
        <w:spacing w:after="0" w:line="240" w:lineRule="auto"/>
        <w:rPr>
          <w:rFonts w:ascii="Times New Roman" w:hAnsi="Times New Roman" w:cs="Times New Roman"/>
          <w:sz w:val="28"/>
          <w:szCs w:val="28"/>
        </w:rPr>
      </w:pPr>
      <w:r w:rsidRPr="004C077B">
        <w:rPr>
          <w:rFonts w:ascii="Times New Roman" w:hAnsi="Times New Roman" w:cs="Times New Roman"/>
          <w:sz w:val="28"/>
          <w:szCs w:val="28"/>
        </w:rPr>
        <w:t>закладом з надання первинної медичної допомоги — територіальним центром первинної медико-санітарної допомоги;</w:t>
      </w:r>
    </w:p>
    <w:p w:rsidR="0001366A" w:rsidRPr="004C077B" w:rsidRDefault="0001366A" w:rsidP="006A7DD0">
      <w:pPr>
        <w:pStyle w:val="a5"/>
        <w:numPr>
          <w:ilvl w:val="0"/>
          <w:numId w:val="7"/>
        </w:numPr>
        <w:spacing w:after="0" w:line="240" w:lineRule="auto"/>
        <w:rPr>
          <w:rFonts w:ascii="Times New Roman" w:hAnsi="Times New Roman" w:cs="Times New Roman"/>
          <w:sz w:val="28"/>
          <w:szCs w:val="28"/>
        </w:rPr>
      </w:pPr>
      <w:r w:rsidRPr="004C077B">
        <w:rPr>
          <w:rFonts w:ascii="Times New Roman" w:hAnsi="Times New Roman" w:cs="Times New Roman"/>
          <w:sz w:val="28"/>
          <w:szCs w:val="28"/>
        </w:rPr>
        <w:t>фізичною особою — підприємцем, що провадить господарську діяльність з медичної практики.</w:t>
      </w:r>
    </w:p>
    <w:p w:rsidR="008821E1" w:rsidRPr="004C077B" w:rsidRDefault="0001366A" w:rsidP="006A7DD0">
      <w:pPr>
        <w:spacing w:after="0" w:line="240" w:lineRule="auto"/>
        <w:jc w:val="both"/>
        <w:rPr>
          <w:rFonts w:ascii="Times New Roman" w:hAnsi="Times New Roman" w:cs="Times New Roman"/>
          <w:b/>
          <w:bCs/>
          <w:color w:val="FF0000"/>
          <w:sz w:val="28"/>
          <w:szCs w:val="28"/>
        </w:rPr>
      </w:pPr>
      <w:r w:rsidRPr="004C077B">
        <w:rPr>
          <w:rFonts w:ascii="Times New Roman" w:hAnsi="Times New Roman" w:cs="Times New Roman"/>
          <w:b/>
          <w:bCs/>
          <w:color w:val="FF0000"/>
          <w:sz w:val="28"/>
          <w:szCs w:val="28"/>
        </w:rPr>
        <w:t xml:space="preserve"> </w:t>
      </w:r>
    </w:p>
    <w:p w:rsidR="0001366A" w:rsidRPr="004C077B" w:rsidRDefault="007C7DB1" w:rsidP="006A7DD0">
      <w:pPr>
        <w:spacing w:after="0" w:line="240" w:lineRule="auto"/>
        <w:jc w:val="both"/>
        <w:rPr>
          <w:rFonts w:ascii="Times New Roman" w:hAnsi="Times New Roman" w:cs="Times New Roman"/>
          <w:b/>
          <w:bCs/>
          <w:color w:val="FF0000"/>
          <w:sz w:val="28"/>
          <w:szCs w:val="28"/>
        </w:rPr>
      </w:pPr>
      <w:r w:rsidRPr="004C077B">
        <w:rPr>
          <w:rFonts w:ascii="Times New Roman" w:hAnsi="Times New Roman" w:cs="Times New Roman"/>
          <w:b/>
          <w:bCs/>
          <w:sz w:val="28"/>
          <w:szCs w:val="28"/>
        </w:rPr>
        <w:t>Хто має укладати договір про медичне обслуговування?</w:t>
      </w:r>
    </w:p>
    <w:p w:rsidR="006A7DD0" w:rsidRDefault="007C7DB1" w:rsidP="006A7DD0">
      <w:pPr>
        <w:pStyle w:val="a3"/>
        <w:shd w:val="clear" w:color="auto" w:fill="FFFFFF"/>
        <w:spacing w:before="0" w:beforeAutospacing="0" w:after="0" w:afterAutospacing="0"/>
        <w:jc w:val="both"/>
        <w:rPr>
          <w:color w:val="C00000"/>
          <w:sz w:val="28"/>
          <w:szCs w:val="28"/>
        </w:rPr>
      </w:pPr>
      <w:r w:rsidRPr="004C077B">
        <w:rPr>
          <w:color w:val="000000"/>
          <w:sz w:val="28"/>
          <w:szCs w:val="28"/>
          <w:shd w:val="clear" w:color="auto" w:fill="FFFFFF"/>
        </w:rPr>
        <w:t xml:space="preserve">           </w:t>
      </w:r>
      <w:r w:rsidR="006A0B31" w:rsidRPr="004C077B">
        <w:rPr>
          <w:color w:val="000000"/>
          <w:sz w:val="28"/>
          <w:szCs w:val="28"/>
          <w:shd w:val="clear" w:color="auto" w:fill="FFFFFF"/>
        </w:rPr>
        <w:t xml:space="preserve">У </w:t>
      </w:r>
      <w:r w:rsidR="006A0B31" w:rsidRPr="004C077B">
        <w:rPr>
          <w:color w:val="000000"/>
          <w:sz w:val="28"/>
          <w:szCs w:val="28"/>
          <w:u w:val="single"/>
          <w:shd w:val="clear" w:color="auto" w:fill="FFFFFF"/>
        </w:rPr>
        <w:t>постанові 31</w:t>
      </w:r>
      <w:r w:rsidR="006A0B31" w:rsidRPr="004C077B">
        <w:rPr>
          <w:color w:val="000000"/>
          <w:sz w:val="28"/>
          <w:szCs w:val="28"/>
          <w:shd w:val="clear" w:color="auto" w:fill="FFFFFF"/>
        </w:rPr>
        <w:t xml:space="preserve">  прописано «</w:t>
      </w:r>
      <w:r w:rsidR="006A0B31" w:rsidRPr="004C077B">
        <w:rPr>
          <w:sz w:val="28"/>
          <w:szCs w:val="28"/>
        </w:rPr>
        <w:t xml:space="preserve">Якщо медпрацівника немає, то заклад може укласти договір про медичне обслуговування учнів». </w:t>
      </w:r>
      <w:r w:rsidRPr="004C077B">
        <w:rPr>
          <w:color w:val="000000"/>
          <w:sz w:val="28"/>
          <w:szCs w:val="28"/>
          <w:shd w:val="clear" w:color="auto" w:fill="FFFFFF"/>
        </w:rPr>
        <w:t xml:space="preserve">  У </w:t>
      </w:r>
      <w:r w:rsidRPr="006D2ABB">
        <w:rPr>
          <w:color w:val="000000"/>
          <w:sz w:val="28"/>
          <w:szCs w:val="28"/>
        </w:rPr>
        <w:t>Санітарному регламенті</w:t>
      </w:r>
      <w:r w:rsidRPr="004C077B">
        <w:rPr>
          <w:color w:val="000000"/>
          <w:sz w:val="28"/>
          <w:szCs w:val="28"/>
        </w:rPr>
        <w:t xml:space="preserve"> для закладів загальної середньої освіти йде мова про те, що </w:t>
      </w:r>
      <w:r w:rsidRPr="004C077B">
        <w:rPr>
          <w:color w:val="000000"/>
          <w:sz w:val="28"/>
          <w:szCs w:val="28"/>
          <w:shd w:val="clear" w:color="auto" w:fill="FFFFFF"/>
        </w:rPr>
        <w:t xml:space="preserve"> у випадку відсутності у закладі освіти медичного працівника «засновник (засновники) укладає договір з закладом охорони здоров'я або фізичними особами-підприємцями, які провадять господарську діяльність з медичної практики (сестринська справа, педіатрія, сімейна медицина) про медичне обслуговування учнів» (р </w:t>
      </w:r>
      <w:r w:rsidRPr="004C077B">
        <w:rPr>
          <w:color w:val="000000"/>
          <w:sz w:val="28"/>
          <w:szCs w:val="28"/>
          <w:shd w:val="clear" w:color="auto" w:fill="FFFFFF"/>
          <w:lang w:val="en-US"/>
        </w:rPr>
        <w:t>VI</w:t>
      </w:r>
      <w:r w:rsidRPr="006D2ABB">
        <w:rPr>
          <w:color w:val="000000"/>
          <w:sz w:val="28"/>
          <w:szCs w:val="28"/>
          <w:shd w:val="clear" w:color="auto" w:fill="FFFFFF"/>
          <w:lang w:val="en-US"/>
        </w:rPr>
        <w:t>I</w:t>
      </w:r>
      <w:r w:rsidRPr="006D2ABB">
        <w:rPr>
          <w:color w:val="000000"/>
          <w:sz w:val="28"/>
          <w:szCs w:val="28"/>
          <w:shd w:val="clear" w:color="auto" w:fill="FFFFFF"/>
        </w:rPr>
        <w:t>, п. 2)</w:t>
      </w:r>
      <w:r w:rsidR="006D2ABB">
        <w:rPr>
          <w:color w:val="000000"/>
          <w:sz w:val="28"/>
          <w:szCs w:val="28"/>
          <w:shd w:val="clear" w:color="auto" w:fill="FFFFFF"/>
        </w:rPr>
        <w:t>.</w:t>
      </w:r>
    </w:p>
    <w:p w:rsidR="006A7DD0" w:rsidRDefault="006A7DD0" w:rsidP="006A7DD0">
      <w:pPr>
        <w:pStyle w:val="a3"/>
        <w:shd w:val="clear" w:color="auto" w:fill="FFFFFF"/>
        <w:spacing w:before="0" w:beforeAutospacing="0" w:after="0" w:afterAutospacing="0"/>
        <w:jc w:val="both"/>
        <w:rPr>
          <w:color w:val="C00000"/>
          <w:sz w:val="28"/>
          <w:szCs w:val="28"/>
        </w:rPr>
      </w:pPr>
    </w:p>
    <w:p w:rsidR="0030609B" w:rsidRPr="006A7DD0" w:rsidRDefault="00E4737E" w:rsidP="006A7DD0">
      <w:pPr>
        <w:pStyle w:val="a3"/>
        <w:shd w:val="clear" w:color="auto" w:fill="FFFFFF"/>
        <w:spacing w:before="0" w:beforeAutospacing="0" w:after="0" w:afterAutospacing="0"/>
        <w:jc w:val="both"/>
        <w:rPr>
          <w:color w:val="C00000"/>
          <w:sz w:val="28"/>
          <w:szCs w:val="28"/>
        </w:rPr>
      </w:pPr>
      <w:r w:rsidRPr="004C077B">
        <w:rPr>
          <w:b/>
          <w:bCs/>
          <w:sz w:val="28"/>
          <w:szCs w:val="28"/>
        </w:rPr>
        <w:t>Які заходи включає медичне обслуговування?</w:t>
      </w:r>
    </w:p>
    <w:p w:rsidR="0030609B" w:rsidRPr="004C077B" w:rsidRDefault="0030609B" w:rsidP="006A7DD0">
      <w:pPr>
        <w:pStyle w:val="a3"/>
        <w:shd w:val="clear" w:color="auto" w:fill="FFFFFF"/>
        <w:spacing w:before="0" w:beforeAutospacing="0" w:after="0" w:afterAutospacing="0"/>
        <w:rPr>
          <w:color w:val="000000"/>
        </w:rPr>
      </w:pPr>
    </w:p>
    <w:tbl>
      <w:tblPr>
        <w:tblStyle w:val="a6"/>
        <w:tblW w:w="0" w:type="auto"/>
        <w:tblLook w:val="04A0"/>
      </w:tblPr>
      <w:tblGrid>
        <w:gridCol w:w="4814"/>
        <w:gridCol w:w="4815"/>
      </w:tblGrid>
      <w:tr w:rsidR="009827B5" w:rsidRPr="004C077B" w:rsidTr="000057AE">
        <w:tc>
          <w:tcPr>
            <w:tcW w:w="4814" w:type="dxa"/>
          </w:tcPr>
          <w:p w:rsidR="009827B5" w:rsidRPr="006A7DD0" w:rsidRDefault="009827B5" w:rsidP="006A7DD0">
            <w:pPr>
              <w:pStyle w:val="a3"/>
              <w:shd w:val="clear" w:color="auto" w:fill="FFFFFF"/>
              <w:spacing w:before="0" w:beforeAutospacing="0" w:after="0" w:afterAutospacing="0"/>
              <w:ind w:left="720"/>
              <w:rPr>
                <w:color w:val="000000"/>
                <w:sz w:val="28"/>
                <w:szCs w:val="28"/>
                <w:u w:val="single"/>
              </w:rPr>
            </w:pPr>
            <w:r w:rsidRPr="006A7DD0">
              <w:rPr>
                <w:color w:val="000000"/>
                <w:sz w:val="28"/>
                <w:szCs w:val="28"/>
                <w:u w:val="single"/>
              </w:rPr>
              <w:t>Постанова 1318</w:t>
            </w:r>
          </w:p>
        </w:tc>
        <w:tc>
          <w:tcPr>
            <w:tcW w:w="4815" w:type="dxa"/>
          </w:tcPr>
          <w:p w:rsidR="009827B5" w:rsidRPr="006A7DD0" w:rsidRDefault="009827B5" w:rsidP="006A7DD0">
            <w:pPr>
              <w:pStyle w:val="a3"/>
              <w:shd w:val="clear" w:color="auto" w:fill="FFFFFF"/>
              <w:spacing w:before="0" w:beforeAutospacing="0" w:after="0" w:afterAutospacing="0"/>
              <w:ind w:left="720"/>
              <w:rPr>
                <w:color w:val="000000"/>
                <w:sz w:val="28"/>
                <w:szCs w:val="28"/>
                <w:u w:val="single"/>
              </w:rPr>
            </w:pPr>
            <w:r w:rsidRPr="006A7DD0">
              <w:rPr>
                <w:color w:val="000000"/>
                <w:sz w:val="28"/>
                <w:szCs w:val="28"/>
                <w:u w:val="single"/>
              </w:rPr>
              <w:t>Постанова 31</w:t>
            </w:r>
          </w:p>
        </w:tc>
      </w:tr>
      <w:tr w:rsidR="000057AE" w:rsidRPr="004C077B" w:rsidTr="000057AE">
        <w:tc>
          <w:tcPr>
            <w:tcW w:w="4814" w:type="dxa"/>
          </w:tcPr>
          <w:p w:rsidR="000057AE" w:rsidRPr="006A7DD0" w:rsidRDefault="000057AE" w:rsidP="006A7DD0">
            <w:pPr>
              <w:pStyle w:val="a3"/>
              <w:numPr>
                <w:ilvl w:val="0"/>
                <w:numId w:val="14"/>
              </w:numPr>
              <w:shd w:val="clear" w:color="auto" w:fill="FFFFFF"/>
              <w:spacing w:before="0" w:beforeAutospacing="0" w:after="0" w:afterAutospacing="0"/>
              <w:rPr>
                <w:color w:val="000000"/>
                <w:sz w:val="28"/>
                <w:szCs w:val="28"/>
              </w:rPr>
            </w:pPr>
            <w:r w:rsidRPr="006A7DD0">
              <w:rPr>
                <w:color w:val="000000"/>
                <w:sz w:val="28"/>
                <w:szCs w:val="28"/>
              </w:rPr>
              <w:t>Проведення обов’язкових медичних профілактичних оглядів.</w:t>
            </w:r>
          </w:p>
          <w:p w:rsidR="000057AE" w:rsidRPr="006A7DD0" w:rsidRDefault="000057AE" w:rsidP="006A7DD0">
            <w:pPr>
              <w:pStyle w:val="a3"/>
              <w:numPr>
                <w:ilvl w:val="0"/>
                <w:numId w:val="14"/>
              </w:numPr>
              <w:shd w:val="clear" w:color="auto" w:fill="FFFFFF"/>
              <w:spacing w:before="0" w:beforeAutospacing="0" w:after="0" w:afterAutospacing="0"/>
              <w:rPr>
                <w:color w:val="000000"/>
                <w:sz w:val="28"/>
                <w:szCs w:val="28"/>
              </w:rPr>
            </w:pPr>
            <w:bookmarkStart w:id="4" w:name="dfasgec5h6"/>
            <w:bookmarkEnd w:id="4"/>
            <w:r w:rsidRPr="006A7DD0">
              <w:rPr>
                <w:color w:val="000000"/>
                <w:sz w:val="28"/>
                <w:szCs w:val="28"/>
              </w:rPr>
              <w:t>Проведення профілактичних щеплень згідно з їх календарем після лікарського огляду.</w:t>
            </w:r>
          </w:p>
          <w:p w:rsidR="000057AE" w:rsidRPr="006A7DD0" w:rsidRDefault="000057AE" w:rsidP="006A7DD0">
            <w:pPr>
              <w:pStyle w:val="a3"/>
              <w:numPr>
                <w:ilvl w:val="0"/>
                <w:numId w:val="14"/>
              </w:numPr>
              <w:shd w:val="clear" w:color="auto" w:fill="FFFFFF"/>
              <w:spacing w:before="0" w:beforeAutospacing="0" w:after="0" w:afterAutospacing="0"/>
              <w:rPr>
                <w:color w:val="000000"/>
                <w:sz w:val="28"/>
                <w:szCs w:val="28"/>
              </w:rPr>
            </w:pPr>
            <w:bookmarkStart w:id="5" w:name="dfas0lfpg3"/>
            <w:bookmarkEnd w:id="5"/>
            <w:r w:rsidRPr="006A7DD0">
              <w:rPr>
                <w:color w:val="000000"/>
                <w:sz w:val="28"/>
                <w:szCs w:val="28"/>
              </w:rPr>
              <w:t>Здійснення профілактичних та оздоровчих заходів під час навчання;</w:t>
            </w:r>
          </w:p>
          <w:p w:rsidR="000057AE" w:rsidRPr="006A7DD0" w:rsidRDefault="000057AE" w:rsidP="006A7DD0">
            <w:pPr>
              <w:pStyle w:val="a3"/>
              <w:numPr>
                <w:ilvl w:val="0"/>
                <w:numId w:val="14"/>
              </w:numPr>
              <w:shd w:val="clear" w:color="auto" w:fill="FFFFFF"/>
              <w:spacing w:before="0" w:beforeAutospacing="0" w:after="0" w:afterAutospacing="0"/>
              <w:rPr>
                <w:color w:val="000000"/>
                <w:sz w:val="28"/>
                <w:szCs w:val="28"/>
              </w:rPr>
            </w:pPr>
            <w:bookmarkStart w:id="6" w:name="dfass5yoo3"/>
            <w:bookmarkEnd w:id="6"/>
            <w:r w:rsidRPr="006A7DD0">
              <w:rPr>
                <w:color w:val="000000"/>
                <w:sz w:val="28"/>
                <w:szCs w:val="28"/>
              </w:rPr>
              <w:t xml:space="preserve">Надання невідкладної медичної </w:t>
            </w:r>
            <w:r w:rsidRPr="006A7DD0">
              <w:rPr>
                <w:color w:val="000000"/>
                <w:sz w:val="28"/>
                <w:szCs w:val="28"/>
              </w:rPr>
              <w:lastRenderedPageBreak/>
              <w:t>допомоги;</w:t>
            </w:r>
          </w:p>
          <w:p w:rsidR="000057AE" w:rsidRPr="006D2ABB" w:rsidRDefault="000057AE" w:rsidP="006D2ABB">
            <w:pPr>
              <w:pStyle w:val="a3"/>
              <w:numPr>
                <w:ilvl w:val="0"/>
                <w:numId w:val="14"/>
              </w:numPr>
              <w:shd w:val="clear" w:color="auto" w:fill="FFFFFF"/>
              <w:spacing w:before="0" w:beforeAutospacing="0" w:after="0" w:afterAutospacing="0"/>
              <w:rPr>
                <w:sz w:val="28"/>
                <w:szCs w:val="28"/>
              </w:rPr>
            </w:pPr>
            <w:bookmarkStart w:id="7" w:name="bssPhr23"/>
            <w:bookmarkStart w:id="8" w:name="dfas3almkz"/>
            <w:bookmarkEnd w:id="7"/>
            <w:bookmarkEnd w:id="8"/>
            <w:r w:rsidRPr="006A7DD0">
              <w:rPr>
                <w:sz w:val="28"/>
                <w:szCs w:val="28"/>
              </w:rPr>
              <w:t>Організацію госпіталізації за наявності показань та інформування про це батьків або осіб, які їх замінюють.</w:t>
            </w:r>
          </w:p>
        </w:tc>
        <w:tc>
          <w:tcPr>
            <w:tcW w:w="4815" w:type="dxa"/>
          </w:tcPr>
          <w:p w:rsidR="000057AE" w:rsidRPr="006A7DD0" w:rsidRDefault="000057AE" w:rsidP="006A7DD0">
            <w:pPr>
              <w:pStyle w:val="a3"/>
              <w:numPr>
                <w:ilvl w:val="0"/>
                <w:numId w:val="15"/>
              </w:numPr>
              <w:shd w:val="clear" w:color="auto" w:fill="FFFFFF"/>
              <w:spacing w:before="0" w:beforeAutospacing="0" w:after="0" w:afterAutospacing="0"/>
              <w:rPr>
                <w:color w:val="000000"/>
                <w:sz w:val="28"/>
                <w:szCs w:val="28"/>
              </w:rPr>
            </w:pPr>
            <w:r w:rsidRPr="006A7DD0">
              <w:rPr>
                <w:color w:val="000000"/>
                <w:sz w:val="28"/>
                <w:szCs w:val="28"/>
              </w:rPr>
              <w:lastRenderedPageBreak/>
              <w:t>Організація проведення обов’язкових медичних профілактичних оглядів.</w:t>
            </w:r>
          </w:p>
          <w:p w:rsidR="000057AE" w:rsidRPr="006A7DD0" w:rsidRDefault="000057AE" w:rsidP="006A7DD0">
            <w:pPr>
              <w:pStyle w:val="a3"/>
              <w:numPr>
                <w:ilvl w:val="0"/>
                <w:numId w:val="15"/>
              </w:numPr>
              <w:shd w:val="clear" w:color="auto" w:fill="FFFFFF"/>
              <w:spacing w:before="0" w:beforeAutospacing="0" w:after="0" w:afterAutospacing="0"/>
              <w:rPr>
                <w:color w:val="000000"/>
                <w:sz w:val="28"/>
                <w:szCs w:val="28"/>
              </w:rPr>
            </w:pPr>
            <w:bookmarkStart w:id="9" w:name="bssPhr19"/>
            <w:bookmarkStart w:id="10" w:name="dfasezqx42"/>
            <w:bookmarkEnd w:id="9"/>
            <w:bookmarkEnd w:id="10"/>
            <w:r w:rsidRPr="006A7DD0">
              <w:rPr>
                <w:color w:val="000000"/>
                <w:sz w:val="28"/>
                <w:szCs w:val="28"/>
              </w:rPr>
              <w:t>Організація проведення профілактичних щеплень згідно з їх календарем після лікарського огляду</w:t>
            </w:r>
            <w:r w:rsidR="006A0B31" w:rsidRPr="006A7DD0">
              <w:rPr>
                <w:color w:val="000000"/>
                <w:sz w:val="28"/>
                <w:szCs w:val="28"/>
              </w:rPr>
              <w:t>.</w:t>
            </w:r>
          </w:p>
          <w:p w:rsidR="000057AE" w:rsidRPr="006A7DD0" w:rsidRDefault="000057AE" w:rsidP="006A7DD0">
            <w:pPr>
              <w:pStyle w:val="a3"/>
              <w:numPr>
                <w:ilvl w:val="0"/>
                <w:numId w:val="15"/>
              </w:numPr>
              <w:shd w:val="clear" w:color="auto" w:fill="FFFFFF"/>
              <w:spacing w:before="0" w:beforeAutospacing="0" w:after="0" w:afterAutospacing="0"/>
              <w:rPr>
                <w:sz w:val="28"/>
                <w:szCs w:val="28"/>
              </w:rPr>
            </w:pPr>
            <w:bookmarkStart w:id="11" w:name="bssPhr20"/>
            <w:bookmarkStart w:id="12" w:name="dfaspnhb64"/>
            <w:bookmarkEnd w:id="11"/>
            <w:bookmarkEnd w:id="12"/>
            <w:r w:rsidRPr="006A7DD0">
              <w:rPr>
                <w:sz w:val="28"/>
                <w:szCs w:val="28"/>
              </w:rPr>
              <w:t>Моніторинг стану здоров’я;</w:t>
            </w:r>
          </w:p>
          <w:p w:rsidR="000057AE" w:rsidRPr="006A7DD0" w:rsidRDefault="000057AE" w:rsidP="006A7DD0">
            <w:pPr>
              <w:pStyle w:val="a3"/>
              <w:numPr>
                <w:ilvl w:val="0"/>
                <w:numId w:val="15"/>
              </w:numPr>
              <w:shd w:val="clear" w:color="auto" w:fill="FFFFFF"/>
              <w:spacing w:before="0" w:beforeAutospacing="0" w:after="0" w:afterAutospacing="0"/>
              <w:rPr>
                <w:color w:val="000000"/>
                <w:sz w:val="28"/>
                <w:szCs w:val="28"/>
              </w:rPr>
            </w:pPr>
            <w:bookmarkStart w:id="13" w:name="bssPhr21"/>
            <w:bookmarkStart w:id="14" w:name="dfas9mriyw"/>
            <w:bookmarkEnd w:id="13"/>
            <w:bookmarkEnd w:id="14"/>
            <w:r w:rsidRPr="006A7DD0">
              <w:rPr>
                <w:color w:val="000000"/>
                <w:sz w:val="28"/>
                <w:szCs w:val="28"/>
              </w:rPr>
              <w:t xml:space="preserve">Здійснення профілактичних та оздоровчих заходів у закладах </w:t>
            </w:r>
            <w:r w:rsidRPr="006A7DD0">
              <w:rPr>
                <w:color w:val="000000"/>
                <w:sz w:val="28"/>
                <w:szCs w:val="28"/>
              </w:rPr>
              <w:lastRenderedPageBreak/>
              <w:t>освіти</w:t>
            </w:r>
            <w:bookmarkStart w:id="15" w:name="bssPhr22"/>
            <w:bookmarkStart w:id="16" w:name="dfas3kapg9"/>
            <w:bookmarkEnd w:id="15"/>
            <w:bookmarkEnd w:id="16"/>
            <w:r w:rsidR="006A0B31" w:rsidRPr="006A7DD0">
              <w:rPr>
                <w:color w:val="000000"/>
                <w:sz w:val="28"/>
                <w:szCs w:val="28"/>
              </w:rPr>
              <w:t>.</w:t>
            </w:r>
          </w:p>
          <w:p w:rsidR="000057AE" w:rsidRPr="006A7DD0" w:rsidRDefault="000057AE" w:rsidP="006A7DD0">
            <w:pPr>
              <w:pStyle w:val="a3"/>
              <w:numPr>
                <w:ilvl w:val="0"/>
                <w:numId w:val="15"/>
              </w:numPr>
              <w:shd w:val="clear" w:color="auto" w:fill="FFFFFF"/>
              <w:spacing w:before="0" w:beforeAutospacing="0" w:after="0" w:afterAutospacing="0"/>
              <w:rPr>
                <w:color w:val="000000"/>
                <w:sz w:val="28"/>
                <w:szCs w:val="28"/>
              </w:rPr>
            </w:pPr>
            <w:r w:rsidRPr="006A7DD0">
              <w:rPr>
                <w:sz w:val="28"/>
                <w:szCs w:val="28"/>
              </w:rPr>
              <w:t>Надання медичної допомоги учням, які перебувають у невідкладному стані, у закладах освіти.</w:t>
            </w:r>
          </w:p>
        </w:tc>
      </w:tr>
      <w:tr w:rsidR="000057AE" w:rsidRPr="004C077B" w:rsidTr="00DB51C0">
        <w:tc>
          <w:tcPr>
            <w:tcW w:w="9629" w:type="dxa"/>
            <w:gridSpan w:val="2"/>
          </w:tcPr>
          <w:p w:rsidR="000057AE" w:rsidRPr="006A7DD0" w:rsidRDefault="006D2ABB" w:rsidP="006D2ABB">
            <w:pPr>
              <w:pStyle w:val="a3"/>
              <w:shd w:val="clear" w:color="auto" w:fill="FFFFFF"/>
              <w:spacing w:before="0" w:beforeAutospacing="0" w:after="0" w:afterAutospacing="0"/>
              <w:jc w:val="both"/>
              <w:rPr>
                <w:color w:val="FF0000"/>
                <w:sz w:val="28"/>
                <w:szCs w:val="28"/>
              </w:rPr>
            </w:pPr>
            <w:r>
              <w:rPr>
                <w:sz w:val="28"/>
                <w:szCs w:val="28"/>
              </w:rPr>
              <w:lastRenderedPageBreak/>
              <w:t>Отже, з</w:t>
            </w:r>
            <w:r w:rsidR="006A7DD0">
              <w:rPr>
                <w:sz w:val="28"/>
                <w:szCs w:val="28"/>
              </w:rPr>
              <w:t>аклад не має безпосереднь</w:t>
            </w:r>
            <w:r>
              <w:rPr>
                <w:sz w:val="28"/>
                <w:szCs w:val="28"/>
              </w:rPr>
              <w:t>о</w:t>
            </w:r>
            <w:r w:rsidR="006A7DD0">
              <w:rPr>
                <w:sz w:val="28"/>
                <w:szCs w:val="28"/>
              </w:rPr>
              <w:t xml:space="preserve">го відношення до проведення, але організовує </w:t>
            </w:r>
            <w:r w:rsidR="006A7DD0" w:rsidRPr="006A7DD0">
              <w:rPr>
                <w:color w:val="000000"/>
                <w:sz w:val="28"/>
                <w:szCs w:val="28"/>
              </w:rPr>
              <w:t>проведення обов’язкових медичних профілактичних оглядів.</w:t>
            </w:r>
            <w:r w:rsidR="006A7DD0">
              <w:rPr>
                <w:color w:val="000000"/>
                <w:sz w:val="28"/>
                <w:szCs w:val="28"/>
              </w:rPr>
              <w:t xml:space="preserve"> </w:t>
            </w:r>
            <w:r w:rsidR="000057AE" w:rsidRPr="006A7DD0">
              <w:rPr>
                <w:sz w:val="28"/>
                <w:szCs w:val="28"/>
              </w:rPr>
              <w:t>Із списку заходів медичного обслуговування у закладі освіти виключено «Організацію госпіталізації за наявності показань та інформування про це батьків або осіб, які їх замінюють»</w:t>
            </w:r>
            <w:r w:rsidR="006A7DD0">
              <w:rPr>
                <w:sz w:val="28"/>
                <w:szCs w:val="28"/>
              </w:rPr>
              <w:t xml:space="preserve"> та </w:t>
            </w:r>
            <w:r w:rsidR="000057AE" w:rsidRPr="006A7DD0">
              <w:rPr>
                <w:sz w:val="28"/>
                <w:szCs w:val="28"/>
              </w:rPr>
              <w:t xml:space="preserve"> впроваджено </w:t>
            </w:r>
            <w:r w:rsidR="006A7DD0">
              <w:rPr>
                <w:sz w:val="28"/>
                <w:szCs w:val="28"/>
              </w:rPr>
              <w:t xml:space="preserve"> проведення м</w:t>
            </w:r>
            <w:r w:rsidR="000057AE" w:rsidRPr="006A7DD0">
              <w:rPr>
                <w:sz w:val="28"/>
                <w:szCs w:val="28"/>
              </w:rPr>
              <w:t>оніторинг</w:t>
            </w:r>
            <w:r w:rsidR="006A7DD0">
              <w:rPr>
                <w:sz w:val="28"/>
                <w:szCs w:val="28"/>
              </w:rPr>
              <w:t>у</w:t>
            </w:r>
            <w:r w:rsidR="000057AE" w:rsidRPr="006A7DD0">
              <w:rPr>
                <w:sz w:val="28"/>
                <w:szCs w:val="28"/>
              </w:rPr>
              <w:t xml:space="preserve"> стану здоров’я.</w:t>
            </w:r>
          </w:p>
        </w:tc>
      </w:tr>
    </w:tbl>
    <w:p w:rsidR="006A7DD0" w:rsidRDefault="006A7DD0" w:rsidP="006A7DD0">
      <w:pPr>
        <w:spacing w:after="0" w:line="240" w:lineRule="auto"/>
        <w:jc w:val="both"/>
        <w:rPr>
          <w:rFonts w:ascii="Times New Roman" w:hAnsi="Times New Roman" w:cs="Times New Roman"/>
          <w:b/>
          <w:bCs/>
          <w:sz w:val="28"/>
          <w:szCs w:val="28"/>
        </w:rPr>
      </w:pPr>
    </w:p>
    <w:p w:rsidR="003A71D1" w:rsidRPr="004C077B" w:rsidRDefault="006A0B31" w:rsidP="006A7DD0">
      <w:pPr>
        <w:spacing w:after="0" w:line="240" w:lineRule="auto"/>
        <w:jc w:val="both"/>
        <w:rPr>
          <w:rFonts w:ascii="Times New Roman" w:hAnsi="Times New Roman" w:cs="Times New Roman"/>
          <w:b/>
          <w:bCs/>
          <w:sz w:val="28"/>
          <w:szCs w:val="28"/>
        </w:rPr>
      </w:pPr>
      <w:r w:rsidRPr="004C077B">
        <w:rPr>
          <w:rFonts w:ascii="Times New Roman" w:hAnsi="Times New Roman" w:cs="Times New Roman"/>
          <w:b/>
          <w:bCs/>
          <w:sz w:val="28"/>
          <w:szCs w:val="28"/>
        </w:rPr>
        <w:t>Х</w:t>
      </w:r>
      <w:r w:rsidR="00E4737E" w:rsidRPr="004C077B">
        <w:rPr>
          <w:rFonts w:ascii="Times New Roman" w:hAnsi="Times New Roman" w:cs="Times New Roman"/>
          <w:b/>
          <w:bCs/>
          <w:sz w:val="28"/>
          <w:szCs w:val="28"/>
        </w:rPr>
        <w:t>то</w:t>
      </w:r>
      <w:r w:rsidRPr="004C077B">
        <w:rPr>
          <w:rFonts w:ascii="Times New Roman" w:hAnsi="Times New Roman" w:cs="Times New Roman"/>
          <w:b/>
          <w:bCs/>
          <w:sz w:val="28"/>
          <w:szCs w:val="28"/>
        </w:rPr>
        <w:t xml:space="preserve"> </w:t>
      </w:r>
      <w:r w:rsidR="00E4737E" w:rsidRPr="004C077B">
        <w:rPr>
          <w:rFonts w:ascii="Times New Roman" w:hAnsi="Times New Roman" w:cs="Times New Roman"/>
          <w:b/>
          <w:bCs/>
          <w:sz w:val="28"/>
          <w:szCs w:val="28"/>
        </w:rPr>
        <w:t>проводить обов’язкові профілактичні медогляди учнів</w:t>
      </w:r>
      <w:r w:rsidRPr="004C077B">
        <w:rPr>
          <w:rFonts w:ascii="Times New Roman" w:hAnsi="Times New Roman" w:cs="Times New Roman"/>
          <w:b/>
          <w:bCs/>
          <w:sz w:val="28"/>
          <w:szCs w:val="28"/>
        </w:rPr>
        <w:t xml:space="preserve"> і за якими правилами?</w:t>
      </w:r>
    </w:p>
    <w:tbl>
      <w:tblPr>
        <w:tblStyle w:val="a6"/>
        <w:tblW w:w="0" w:type="auto"/>
        <w:tblInd w:w="-113" w:type="dxa"/>
        <w:tblLayout w:type="fixed"/>
        <w:tblLook w:val="04A0"/>
      </w:tblPr>
      <w:tblGrid>
        <w:gridCol w:w="48"/>
        <w:gridCol w:w="65"/>
        <w:gridCol w:w="3143"/>
        <w:gridCol w:w="48"/>
        <w:gridCol w:w="65"/>
        <w:gridCol w:w="3260"/>
        <w:gridCol w:w="2977"/>
      </w:tblGrid>
      <w:tr w:rsidR="006A7DD0" w:rsidRPr="004C077B" w:rsidTr="00AF58B2">
        <w:trPr>
          <w:gridBefore w:val="2"/>
          <w:wBefore w:w="113" w:type="dxa"/>
        </w:trPr>
        <w:tc>
          <w:tcPr>
            <w:tcW w:w="3256" w:type="dxa"/>
            <w:gridSpan w:val="3"/>
          </w:tcPr>
          <w:p w:rsidR="007C7DB1" w:rsidRPr="004C077B" w:rsidRDefault="007C7DB1" w:rsidP="006A7DD0">
            <w:pPr>
              <w:rPr>
                <w:rFonts w:ascii="Times New Roman" w:hAnsi="Times New Roman" w:cs="Times New Roman"/>
                <w:color w:val="FF0000"/>
                <w:sz w:val="28"/>
                <w:szCs w:val="28"/>
              </w:rPr>
            </w:pPr>
            <w:r w:rsidRPr="004C077B">
              <w:rPr>
                <w:rFonts w:ascii="Times New Roman" w:hAnsi="Times New Roman" w:cs="Times New Roman"/>
                <w:color w:val="000000"/>
              </w:rPr>
              <w:t>Постанова 1318</w:t>
            </w:r>
          </w:p>
        </w:tc>
        <w:tc>
          <w:tcPr>
            <w:tcW w:w="3260" w:type="dxa"/>
          </w:tcPr>
          <w:p w:rsidR="007C7DB1" w:rsidRPr="004C077B" w:rsidRDefault="007C7DB1" w:rsidP="006A7DD0">
            <w:pPr>
              <w:rPr>
                <w:rFonts w:ascii="Times New Roman" w:hAnsi="Times New Roman" w:cs="Times New Roman"/>
                <w:color w:val="FF0000"/>
                <w:sz w:val="28"/>
                <w:szCs w:val="28"/>
              </w:rPr>
            </w:pPr>
            <w:r w:rsidRPr="004C077B">
              <w:rPr>
                <w:rFonts w:ascii="Times New Roman" w:hAnsi="Times New Roman" w:cs="Times New Roman"/>
                <w:color w:val="000000"/>
              </w:rPr>
              <w:t>Постанова 31</w:t>
            </w:r>
          </w:p>
        </w:tc>
        <w:tc>
          <w:tcPr>
            <w:tcW w:w="2977" w:type="dxa"/>
          </w:tcPr>
          <w:p w:rsidR="007C7DB1" w:rsidRPr="004C077B" w:rsidRDefault="006A0B31" w:rsidP="006A7DD0">
            <w:pPr>
              <w:rPr>
                <w:rFonts w:ascii="Times New Roman" w:hAnsi="Times New Roman" w:cs="Times New Roman"/>
                <w:color w:val="000000"/>
              </w:rPr>
            </w:pPr>
            <w:r w:rsidRPr="004C077B">
              <w:rPr>
                <w:rFonts w:ascii="Times New Roman" w:hAnsi="Times New Roman" w:cs="Times New Roman"/>
                <w:color w:val="000000"/>
              </w:rPr>
              <w:t>Коментар</w:t>
            </w:r>
          </w:p>
        </w:tc>
      </w:tr>
      <w:tr w:rsidR="006A7DD0" w:rsidRPr="004C077B" w:rsidTr="00AF58B2">
        <w:trPr>
          <w:trHeight w:val="132"/>
        </w:trPr>
        <w:tc>
          <w:tcPr>
            <w:tcW w:w="3256" w:type="dxa"/>
            <w:gridSpan w:val="3"/>
          </w:tcPr>
          <w:p w:rsidR="007C7DB1" w:rsidRPr="004C077B" w:rsidRDefault="007C7DB1" w:rsidP="006A7DD0">
            <w:pPr>
              <w:pStyle w:val="a3"/>
              <w:shd w:val="clear" w:color="auto" w:fill="FFFFFF"/>
              <w:spacing w:before="0" w:beforeAutospacing="0" w:after="0" w:afterAutospacing="0"/>
              <w:rPr>
                <w:color w:val="000000"/>
                <w:sz w:val="28"/>
                <w:szCs w:val="28"/>
              </w:rPr>
            </w:pPr>
            <w:r w:rsidRPr="004C077B">
              <w:rPr>
                <w:color w:val="000000"/>
                <w:sz w:val="28"/>
                <w:szCs w:val="28"/>
              </w:rPr>
              <w:t>Обов’язкові медичні профілактичні огляди учнів навчальних закладів проводяться щороку медичними працівниками у закладах охорони здоров’я.</w:t>
            </w:r>
          </w:p>
          <w:p w:rsidR="007C7DB1" w:rsidRPr="004C077B" w:rsidRDefault="007C7DB1" w:rsidP="006A7DD0">
            <w:pPr>
              <w:pStyle w:val="a3"/>
              <w:shd w:val="clear" w:color="auto" w:fill="FFFFFF"/>
              <w:spacing w:before="0" w:beforeAutospacing="0" w:after="0" w:afterAutospacing="0"/>
              <w:rPr>
                <w:color w:val="000000"/>
                <w:sz w:val="28"/>
                <w:szCs w:val="28"/>
              </w:rPr>
            </w:pPr>
            <w:bookmarkStart w:id="17" w:name="bssPhr25"/>
            <w:bookmarkStart w:id="18" w:name="dfasng5h88"/>
            <w:bookmarkEnd w:id="17"/>
            <w:bookmarkEnd w:id="18"/>
            <w:r w:rsidRPr="004C077B">
              <w:rPr>
                <w:color w:val="000000"/>
                <w:sz w:val="28"/>
                <w:szCs w:val="28"/>
              </w:rPr>
              <w:t>У разі проживання учнів у віддаленій від закладів охорони здоров’я місцевості зазначені огляди проводяться щороку медичними працівниками у навчальних закладах на підставі рішення відповідних структурних підрозділів з питань охорони здоров’я та з питань освіти місцевих держадміністрацій.</w:t>
            </w:r>
          </w:p>
          <w:p w:rsidR="007C7DB1" w:rsidRPr="004C077B" w:rsidRDefault="007C7DB1" w:rsidP="006A7DD0">
            <w:pPr>
              <w:rPr>
                <w:rFonts w:ascii="Times New Roman" w:hAnsi="Times New Roman" w:cs="Times New Roman"/>
                <w:color w:val="FF0000"/>
                <w:sz w:val="28"/>
                <w:szCs w:val="28"/>
              </w:rPr>
            </w:pPr>
          </w:p>
        </w:tc>
        <w:tc>
          <w:tcPr>
            <w:tcW w:w="3373" w:type="dxa"/>
            <w:gridSpan w:val="3"/>
          </w:tcPr>
          <w:p w:rsidR="007C7DB1" w:rsidRPr="004C077B" w:rsidRDefault="007C7DB1" w:rsidP="006A7DD0">
            <w:pPr>
              <w:jc w:val="both"/>
              <w:rPr>
                <w:rFonts w:ascii="Times New Roman" w:hAnsi="Times New Roman" w:cs="Times New Roman"/>
                <w:sz w:val="28"/>
                <w:szCs w:val="28"/>
              </w:rPr>
            </w:pPr>
            <w:r w:rsidRPr="004C077B">
              <w:rPr>
                <w:rFonts w:ascii="Times New Roman" w:hAnsi="Times New Roman" w:cs="Times New Roman"/>
                <w:sz w:val="28"/>
                <w:szCs w:val="28"/>
              </w:rPr>
              <w:t>Обов’язкові профілактичні медогляди учні проходять щороку. Їх проводять:</w:t>
            </w:r>
          </w:p>
          <w:p w:rsidR="007C7DB1" w:rsidRPr="004C077B" w:rsidRDefault="007C7DB1" w:rsidP="006A7DD0">
            <w:pPr>
              <w:pStyle w:val="a5"/>
              <w:numPr>
                <w:ilvl w:val="0"/>
                <w:numId w:val="8"/>
              </w:numPr>
              <w:rPr>
                <w:rFonts w:ascii="Times New Roman" w:hAnsi="Times New Roman" w:cs="Times New Roman"/>
                <w:sz w:val="28"/>
                <w:szCs w:val="28"/>
              </w:rPr>
            </w:pPr>
            <w:r w:rsidRPr="004C077B">
              <w:rPr>
                <w:rFonts w:ascii="Times New Roman" w:hAnsi="Times New Roman" w:cs="Times New Roman"/>
                <w:sz w:val="28"/>
                <w:szCs w:val="28"/>
              </w:rPr>
              <w:t>медпрацівники у закладах охорони здоров’я за місцем медичного обслуговування учня у присутності його батьків або законних представників;</w:t>
            </w:r>
          </w:p>
          <w:p w:rsidR="007C7DB1" w:rsidRPr="004C077B" w:rsidRDefault="007C7DB1" w:rsidP="006A7DD0">
            <w:pPr>
              <w:pStyle w:val="a5"/>
              <w:numPr>
                <w:ilvl w:val="0"/>
                <w:numId w:val="8"/>
              </w:numPr>
              <w:rPr>
                <w:rFonts w:ascii="Times New Roman" w:hAnsi="Times New Roman" w:cs="Times New Roman"/>
                <w:sz w:val="28"/>
                <w:szCs w:val="28"/>
              </w:rPr>
            </w:pPr>
            <w:r w:rsidRPr="004C077B">
              <w:rPr>
                <w:rFonts w:ascii="Times New Roman" w:hAnsi="Times New Roman" w:cs="Times New Roman"/>
                <w:sz w:val="28"/>
                <w:szCs w:val="28"/>
              </w:rPr>
              <w:t>медпрацівниками закладів охорони здоров’я у закладах освіти на підставі рішення відповідних структурних підрозділів з питань охорони здоров’я та з питань освіти місцевих держадміністрацій — якщо учні живуть у віддаленій від закладів охорони здоров’я місцевості.</w:t>
            </w:r>
          </w:p>
          <w:p w:rsidR="007C7DB1" w:rsidRPr="004C077B" w:rsidRDefault="007C7DB1" w:rsidP="006A7DD0">
            <w:pPr>
              <w:rPr>
                <w:rFonts w:ascii="Times New Roman" w:hAnsi="Times New Roman" w:cs="Times New Roman"/>
                <w:color w:val="FF0000"/>
                <w:sz w:val="28"/>
                <w:szCs w:val="28"/>
              </w:rPr>
            </w:pPr>
          </w:p>
        </w:tc>
        <w:tc>
          <w:tcPr>
            <w:tcW w:w="2977" w:type="dxa"/>
          </w:tcPr>
          <w:p w:rsidR="007C7DB1" w:rsidRPr="004C077B" w:rsidRDefault="007C7DB1" w:rsidP="006A7DD0">
            <w:pPr>
              <w:jc w:val="both"/>
              <w:rPr>
                <w:rFonts w:ascii="Times New Roman" w:hAnsi="Times New Roman" w:cs="Times New Roman"/>
                <w:sz w:val="28"/>
                <w:szCs w:val="28"/>
              </w:rPr>
            </w:pPr>
          </w:p>
          <w:p w:rsidR="000A28E8" w:rsidRPr="000A28E8" w:rsidRDefault="007C7DB1" w:rsidP="006A7DD0">
            <w:pPr>
              <w:rPr>
                <w:rFonts w:ascii="Times New Roman" w:hAnsi="Times New Roman" w:cs="Times New Roman"/>
                <w:color w:val="000000"/>
                <w:sz w:val="28"/>
                <w:szCs w:val="28"/>
                <w:shd w:val="clear" w:color="auto" w:fill="FFFFFF"/>
              </w:rPr>
            </w:pPr>
            <w:r w:rsidRPr="004C077B">
              <w:rPr>
                <w:rFonts w:ascii="Times New Roman" w:hAnsi="Times New Roman" w:cs="Times New Roman"/>
                <w:color w:val="000000"/>
                <w:sz w:val="28"/>
                <w:szCs w:val="28"/>
                <w:shd w:val="clear" w:color="auto" w:fill="FFFFFF"/>
              </w:rPr>
              <w:t>У новому Санітарному регламенті, йде мова, що «учні підлягають медичним оглядам відповідно до Схеми періодичності обов'язкових медичних профілактичних оглядів учнів загальноосвітніх навчальних закладів, затвердженої наказом Міністерства охорони здоров'я України від 16 серпня 2010 року № 682 "Про удосконалення медичного обслуговування учнів загальноосвітніх навчальних закладів"</w:t>
            </w:r>
            <w:r w:rsidR="006A0B31" w:rsidRPr="004C077B">
              <w:rPr>
                <w:rFonts w:ascii="Times New Roman" w:hAnsi="Times New Roman" w:cs="Times New Roman"/>
                <w:color w:val="000000"/>
                <w:sz w:val="28"/>
                <w:szCs w:val="28"/>
                <w:shd w:val="clear" w:color="auto" w:fill="FFFFFF"/>
              </w:rPr>
              <w:t xml:space="preserve"> </w:t>
            </w:r>
          </w:p>
          <w:p w:rsidR="000A28E8" w:rsidRPr="004C077B" w:rsidRDefault="000A28E8" w:rsidP="006A7DD0">
            <w:pPr>
              <w:rPr>
                <w:rFonts w:ascii="Times New Roman" w:hAnsi="Times New Roman" w:cs="Times New Roman"/>
                <w:color w:val="FF0000"/>
                <w:sz w:val="28"/>
                <w:szCs w:val="28"/>
              </w:rPr>
            </w:pPr>
          </w:p>
          <w:p w:rsidR="007C7DB1" w:rsidRPr="004C077B" w:rsidRDefault="006A0B31" w:rsidP="006A7DD0">
            <w:pPr>
              <w:pStyle w:val="HTML"/>
              <w:shd w:val="clear" w:color="auto" w:fill="FFFFFF"/>
              <w:rPr>
                <w:rFonts w:ascii="Times New Roman" w:hAnsi="Times New Roman" w:cs="Times New Roman"/>
                <w:color w:val="212529"/>
                <w:sz w:val="28"/>
                <w:szCs w:val="28"/>
              </w:rPr>
            </w:pPr>
            <w:r w:rsidRPr="004C077B">
              <w:rPr>
                <w:rFonts w:ascii="Times New Roman" w:hAnsi="Times New Roman" w:cs="Times New Roman"/>
                <w:color w:val="212529"/>
                <w:sz w:val="28"/>
                <w:szCs w:val="28"/>
                <w:shd w:val="clear" w:color="auto" w:fill="FFFFFF"/>
              </w:rPr>
              <w:t xml:space="preserve">Наказом МОЗ </w:t>
            </w:r>
            <w:r w:rsidR="000A28E8" w:rsidRPr="004C077B">
              <w:rPr>
                <w:rFonts w:ascii="Times New Roman" w:hAnsi="Times New Roman" w:cs="Times New Roman"/>
                <w:color w:val="212529"/>
                <w:sz w:val="28"/>
                <w:szCs w:val="28"/>
                <w:shd w:val="clear" w:color="auto" w:fill="FFFFFF"/>
              </w:rPr>
              <w:t xml:space="preserve"> 29.11.2002  N 434</w:t>
            </w:r>
            <w:r w:rsidR="000A28E8" w:rsidRPr="004C077B">
              <w:rPr>
                <w:rFonts w:ascii="Times New Roman" w:hAnsi="Times New Roman" w:cs="Times New Roman"/>
                <w:color w:val="212529"/>
                <w:sz w:val="28"/>
                <w:szCs w:val="28"/>
              </w:rPr>
              <w:t xml:space="preserve">  «Про удосконалення амбулаторно-поліклінічної </w:t>
            </w:r>
            <w:r w:rsidR="000A28E8" w:rsidRPr="004C077B">
              <w:rPr>
                <w:rFonts w:ascii="Times New Roman" w:hAnsi="Times New Roman" w:cs="Times New Roman"/>
                <w:color w:val="212529"/>
                <w:sz w:val="28"/>
                <w:szCs w:val="28"/>
              </w:rPr>
              <w:br/>
              <w:t>допомоги дітям в Україні</w:t>
            </w:r>
            <w:r w:rsidRPr="004C077B">
              <w:rPr>
                <w:rFonts w:ascii="Times New Roman" w:hAnsi="Times New Roman" w:cs="Times New Roman"/>
                <w:color w:val="212529"/>
                <w:sz w:val="28"/>
                <w:szCs w:val="28"/>
              </w:rPr>
              <w:t xml:space="preserve">» </w:t>
            </w:r>
            <w:bookmarkStart w:id="19" w:name="o4"/>
            <w:bookmarkEnd w:id="19"/>
            <w:r w:rsidRPr="004C077B">
              <w:rPr>
                <w:rFonts w:ascii="Times New Roman" w:hAnsi="Times New Roman" w:cs="Times New Roman"/>
                <w:color w:val="212529"/>
                <w:sz w:val="28"/>
                <w:szCs w:val="28"/>
              </w:rPr>
              <w:t>затверджено п</w:t>
            </w:r>
            <w:r w:rsidR="000A28E8" w:rsidRPr="004C077B">
              <w:rPr>
                <w:rFonts w:ascii="Times New Roman" w:hAnsi="Times New Roman" w:cs="Times New Roman"/>
                <w:color w:val="212529"/>
                <w:sz w:val="28"/>
                <w:szCs w:val="28"/>
                <w:shd w:val="clear" w:color="auto" w:fill="FFFFFF"/>
              </w:rPr>
              <w:t xml:space="preserve">римірну    схему   </w:t>
            </w:r>
            <w:r w:rsidR="000A28E8" w:rsidRPr="004C077B">
              <w:rPr>
                <w:rFonts w:ascii="Times New Roman" w:hAnsi="Times New Roman" w:cs="Times New Roman"/>
                <w:color w:val="212529"/>
                <w:sz w:val="28"/>
                <w:szCs w:val="28"/>
                <w:shd w:val="clear" w:color="auto" w:fill="FFFFFF"/>
              </w:rPr>
              <w:lastRenderedPageBreak/>
              <w:t xml:space="preserve">кратності   обов'язкових   медичних </w:t>
            </w:r>
            <w:r w:rsidR="000A28E8" w:rsidRPr="004C077B">
              <w:rPr>
                <w:rFonts w:ascii="Times New Roman" w:hAnsi="Times New Roman" w:cs="Times New Roman"/>
                <w:color w:val="212529"/>
                <w:sz w:val="28"/>
                <w:szCs w:val="28"/>
              </w:rPr>
              <w:br/>
            </w:r>
            <w:r w:rsidR="000A28E8" w:rsidRPr="004C077B">
              <w:rPr>
                <w:rFonts w:ascii="Times New Roman" w:hAnsi="Times New Roman" w:cs="Times New Roman"/>
                <w:color w:val="212529"/>
                <w:sz w:val="28"/>
                <w:szCs w:val="28"/>
                <w:shd w:val="clear" w:color="auto" w:fill="FFFFFF"/>
              </w:rPr>
              <w:t>профілактичних оглядів дитячого населення</w:t>
            </w:r>
            <w:r w:rsidRPr="004C077B">
              <w:rPr>
                <w:rFonts w:ascii="Times New Roman" w:hAnsi="Times New Roman" w:cs="Times New Roman"/>
                <w:color w:val="212529"/>
                <w:sz w:val="28"/>
                <w:szCs w:val="28"/>
                <w:shd w:val="clear" w:color="auto" w:fill="FFFFFF"/>
              </w:rPr>
              <w:t>.</w:t>
            </w:r>
          </w:p>
        </w:tc>
      </w:tr>
      <w:tr w:rsidR="006A7DD0" w:rsidRPr="004C077B" w:rsidTr="00AF58B2">
        <w:trPr>
          <w:gridBefore w:val="2"/>
          <w:wBefore w:w="113" w:type="dxa"/>
        </w:trPr>
        <w:tc>
          <w:tcPr>
            <w:tcW w:w="3256" w:type="dxa"/>
            <w:gridSpan w:val="3"/>
          </w:tcPr>
          <w:p w:rsidR="007C7DB1" w:rsidRPr="004C077B" w:rsidRDefault="006A0B31" w:rsidP="006A7DD0">
            <w:pPr>
              <w:rPr>
                <w:rFonts w:ascii="Times New Roman" w:hAnsi="Times New Roman" w:cs="Times New Roman"/>
                <w:color w:val="FF0000"/>
                <w:sz w:val="28"/>
                <w:szCs w:val="28"/>
              </w:rPr>
            </w:pPr>
            <w:r w:rsidRPr="004C077B">
              <w:rPr>
                <w:rFonts w:ascii="Times New Roman" w:hAnsi="Times New Roman" w:cs="Times New Roman"/>
                <w:sz w:val="28"/>
                <w:szCs w:val="28"/>
              </w:rPr>
              <w:lastRenderedPageBreak/>
              <w:t>Даний пункт був відсутній</w:t>
            </w:r>
          </w:p>
        </w:tc>
        <w:tc>
          <w:tcPr>
            <w:tcW w:w="3260" w:type="dxa"/>
          </w:tcPr>
          <w:p w:rsidR="007C7DB1" w:rsidRPr="004C077B" w:rsidRDefault="007C7DB1" w:rsidP="006A7DD0">
            <w:pPr>
              <w:jc w:val="both"/>
              <w:rPr>
                <w:rFonts w:ascii="Times New Roman" w:hAnsi="Times New Roman" w:cs="Times New Roman"/>
                <w:sz w:val="28"/>
                <w:szCs w:val="28"/>
              </w:rPr>
            </w:pPr>
            <w:r w:rsidRPr="004C077B">
              <w:rPr>
                <w:rFonts w:ascii="Times New Roman" w:hAnsi="Times New Roman" w:cs="Times New Roman"/>
                <w:sz w:val="28"/>
                <w:szCs w:val="28"/>
              </w:rPr>
              <w:t>Батьки учня або законні представники надають інформовану згоду на проведення медогляду згідно з формою первинної облікової документації, встановленою МОЗ.</w:t>
            </w:r>
          </w:p>
        </w:tc>
        <w:tc>
          <w:tcPr>
            <w:tcW w:w="2977" w:type="dxa"/>
          </w:tcPr>
          <w:p w:rsidR="007C7DB1" w:rsidRPr="004C077B" w:rsidRDefault="008821E1" w:rsidP="006A7DD0">
            <w:pPr>
              <w:jc w:val="both"/>
              <w:rPr>
                <w:rFonts w:ascii="Times New Roman" w:hAnsi="Times New Roman" w:cs="Times New Roman"/>
                <w:sz w:val="28"/>
                <w:szCs w:val="28"/>
              </w:rPr>
            </w:pPr>
            <w:r w:rsidRPr="004C077B">
              <w:rPr>
                <w:rFonts w:ascii="Times New Roman" w:hAnsi="Times New Roman" w:cs="Times New Roman"/>
                <w:sz w:val="28"/>
                <w:szCs w:val="28"/>
              </w:rPr>
              <w:t>Форм</w:t>
            </w:r>
            <w:r w:rsidR="00AF58B2">
              <w:rPr>
                <w:rFonts w:ascii="Times New Roman" w:hAnsi="Times New Roman" w:cs="Times New Roman"/>
                <w:sz w:val="28"/>
                <w:szCs w:val="28"/>
              </w:rPr>
              <w:t>а</w:t>
            </w:r>
            <w:r w:rsidRPr="004C077B">
              <w:rPr>
                <w:rFonts w:ascii="Times New Roman" w:hAnsi="Times New Roman" w:cs="Times New Roman"/>
                <w:sz w:val="28"/>
                <w:szCs w:val="28"/>
              </w:rPr>
              <w:t xml:space="preserve">  згоди </w:t>
            </w:r>
            <w:r w:rsidR="00AF58B2">
              <w:rPr>
                <w:rFonts w:ascii="Times New Roman" w:hAnsi="Times New Roman" w:cs="Times New Roman"/>
                <w:sz w:val="28"/>
                <w:szCs w:val="28"/>
              </w:rPr>
              <w:t xml:space="preserve">затверджена наказом МОЗ </w:t>
            </w:r>
            <w:r w:rsidR="006A0B31" w:rsidRPr="004C077B">
              <w:rPr>
                <w:rFonts w:ascii="Times New Roman" w:hAnsi="Times New Roman" w:cs="Times New Roman"/>
                <w:sz w:val="28"/>
                <w:szCs w:val="28"/>
              </w:rPr>
              <w:t xml:space="preserve">України 31.12.2009 № 1086 </w:t>
            </w:r>
          </w:p>
        </w:tc>
      </w:tr>
      <w:tr w:rsidR="006A7DD0" w:rsidRPr="004C077B" w:rsidTr="00AF58B2">
        <w:trPr>
          <w:gridBefore w:val="1"/>
          <w:wBefore w:w="48" w:type="dxa"/>
        </w:trPr>
        <w:tc>
          <w:tcPr>
            <w:tcW w:w="3256" w:type="dxa"/>
            <w:gridSpan w:val="3"/>
          </w:tcPr>
          <w:p w:rsidR="007C7DB1" w:rsidRPr="004C077B" w:rsidRDefault="007C7DB1" w:rsidP="00AF58B2">
            <w:pPr>
              <w:jc w:val="both"/>
              <w:rPr>
                <w:rFonts w:ascii="Times New Roman" w:hAnsi="Times New Roman" w:cs="Times New Roman"/>
                <w:color w:val="000000"/>
                <w:sz w:val="28"/>
                <w:szCs w:val="28"/>
                <w:shd w:val="clear" w:color="auto" w:fill="FFFFFF"/>
              </w:rPr>
            </w:pPr>
            <w:r w:rsidRPr="004C077B">
              <w:rPr>
                <w:rFonts w:ascii="Times New Roman" w:hAnsi="Times New Roman" w:cs="Times New Roman"/>
                <w:color w:val="000000"/>
                <w:sz w:val="28"/>
                <w:szCs w:val="28"/>
                <w:shd w:val="clear" w:color="auto" w:fill="FFFFFF"/>
              </w:rPr>
              <w:t>Під час обов’язкових медичних профілактичних оглядів лікарі:</w:t>
            </w:r>
          </w:p>
          <w:p w:rsidR="007C7DB1" w:rsidRPr="004C077B" w:rsidRDefault="007C7DB1" w:rsidP="00AF58B2">
            <w:pPr>
              <w:pStyle w:val="a5"/>
              <w:numPr>
                <w:ilvl w:val="0"/>
                <w:numId w:val="16"/>
              </w:numPr>
              <w:jc w:val="both"/>
              <w:rPr>
                <w:rFonts w:ascii="Times New Roman" w:hAnsi="Times New Roman" w:cs="Times New Roman"/>
                <w:color w:val="FF0000"/>
                <w:sz w:val="28"/>
                <w:szCs w:val="28"/>
              </w:rPr>
            </w:pPr>
            <w:r w:rsidRPr="004C077B">
              <w:rPr>
                <w:rFonts w:ascii="Times New Roman" w:hAnsi="Times New Roman" w:cs="Times New Roman"/>
                <w:color w:val="000000"/>
                <w:sz w:val="28"/>
                <w:szCs w:val="28"/>
                <w:shd w:val="clear" w:color="auto" w:fill="FFFFFF"/>
              </w:rPr>
              <w:t>оглядають учнів та проводять обстеження;</w:t>
            </w:r>
          </w:p>
          <w:p w:rsidR="007C7DB1" w:rsidRPr="004C077B" w:rsidRDefault="007C7DB1" w:rsidP="00AF58B2">
            <w:pPr>
              <w:pStyle w:val="a5"/>
              <w:numPr>
                <w:ilvl w:val="0"/>
                <w:numId w:val="16"/>
              </w:numPr>
              <w:jc w:val="both"/>
              <w:rPr>
                <w:rFonts w:ascii="Times New Roman" w:hAnsi="Times New Roman" w:cs="Times New Roman"/>
                <w:color w:val="FF0000"/>
                <w:sz w:val="28"/>
                <w:szCs w:val="28"/>
              </w:rPr>
            </w:pPr>
            <w:r w:rsidRPr="004C077B">
              <w:rPr>
                <w:rFonts w:ascii="Times New Roman" w:hAnsi="Times New Roman" w:cs="Times New Roman"/>
                <w:color w:val="000000"/>
                <w:sz w:val="28"/>
                <w:szCs w:val="28"/>
                <w:shd w:val="clear" w:color="auto" w:fill="FFFFFF"/>
              </w:rPr>
              <w:t xml:space="preserve"> роблять висновок про стан їх здоров’я;</w:t>
            </w:r>
          </w:p>
          <w:p w:rsidR="007C7DB1" w:rsidRPr="004C077B" w:rsidRDefault="007C7DB1" w:rsidP="00AF58B2">
            <w:pPr>
              <w:pStyle w:val="a5"/>
              <w:numPr>
                <w:ilvl w:val="0"/>
                <w:numId w:val="16"/>
              </w:numPr>
              <w:jc w:val="both"/>
              <w:rPr>
                <w:rFonts w:ascii="Times New Roman" w:hAnsi="Times New Roman" w:cs="Times New Roman"/>
                <w:color w:val="FF0000"/>
                <w:sz w:val="28"/>
                <w:szCs w:val="28"/>
              </w:rPr>
            </w:pPr>
            <w:r w:rsidRPr="004C077B">
              <w:rPr>
                <w:rFonts w:ascii="Times New Roman" w:hAnsi="Times New Roman" w:cs="Times New Roman"/>
                <w:color w:val="000000"/>
                <w:sz w:val="28"/>
                <w:szCs w:val="28"/>
                <w:shd w:val="clear" w:color="auto" w:fill="FFFFFF"/>
              </w:rPr>
              <w:t>визначають групу для занять фізичною культурою;</w:t>
            </w:r>
          </w:p>
          <w:p w:rsidR="007C7DB1" w:rsidRPr="004C077B" w:rsidRDefault="007C7DB1" w:rsidP="00AF58B2">
            <w:pPr>
              <w:pStyle w:val="a5"/>
              <w:numPr>
                <w:ilvl w:val="0"/>
                <w:numId w:val="16"/>
              </w:numPr>
              <w:jc w:val="both"/>
              <w:rPr>
                <w:rFonts w:ascii="Times New Roman" w:hAnsi="Times New Roman" w:cs="Times New Roman"/>
                <w:color w:val="FF0000"/>
                <w:sz w:val="28"/>
                <w:szCs w:val="28"/>
              </w:rPr>
            </w:pPr>
            <w:r w:rsidRPr="004C077B">
              <w:rPr>
                <w:rFonts w:ascii="Times New Roman" w:hAnsi="Times New Roman" w:cs="Times New Roman"/>
                <w:color w:val="000000"/>
                <w:sz w:val="28"/>
                <w:szCs w:val="28"/>
                <w:shd w:val="clear" w:color="auto" w:fill="FFFFFF"/>
              </w:rPr>
              <w:t>дають рекомендації щодо додаткових обстежень, лікування (за наявності показань), профілактичних щеплень, режиму, харчування та здійснення інших заходів.</w:t>
            </w:r>
          </w:p>
        </w:tc>
        <w:tc>
          <w:tcPr>
            <w:tcW w:w="3325" w:type="dxa"/>
            <w:gridSpan w:val="2"/>
          </w:tcPr>
          <w:p w:rsidR="007C7DB1" w:rsidRPr="004C077B" w:rsidRDefault="007C7DB1" w:rsidP="00AF58B2">
            <w:pPr>
              <w:jc w:val="both"/>
              <w:rPr>
                <w:rFonts w:ascii="Times New Roman" w:hAnsi="Times New Roman" w:cs="Times New Roman"/>
                <w:sz w:val="28"/>
                <w:szCs w:val="28"/>
              </w:rPr>
            </w:pPr>
            <w:r w:rsidRPr="004C077B">
              <w:rPr>
                <w:rFonts w:ascii="Times New Roman" w:hAnsi="Times New Roman" w:cs="Times New Roman"/>
                <w:sz w:val="28"/>
                <w:szCs w:val="28"/>
              </w:rPr>
              <w:t>Під час обов’язкових профілактичних медоглядів лікарі:</w:t>
            </w:r>
          </w:p>
          <w:p w:rsidR="007C7DB1" w:rsidRPr="004C077B" w:rsidRDefault="007C7DB1" w:rsidP="00AF58B2">
            <w:pPr>
              <w:pStyle w:val="a5"/>
              <w:numPr>
                <w:ilvl w:val="0"/>
                <w:numId w:val="9"/>
              </w:numPr>
              <w:jc w:val="both"/>
              <w:rPr>
                <w:rFonts w:ascii="Times New Roman" w:hAnsi="Times New Roman" w:cs="Times New Roman"/>
                <w:sz w:val="28"/>
                <w:szCs w:val="28"/>
              </w:rPr>
            </w:pPr>
            <w:r w:rsidRPr="004C077B">
              <w:rPr>
                <w:rFonts w:ascii="Times New Roman" w:hAnsi="Times New Roman" w:cs="Times New Roman"/>
                <w:sz w:val="28"/>
                <w:szCs w:val="28"/>
              </w:rPr>
              <w:t>оглядають і проводять обстеження учнів;</w:t>
            </w:r>
          </w:p>
          <w:p w:rsidR="007C7DB1" w:rsidRPr="004C077B" w:rsidRDefault="007C7DB1" w:rsidP="00AF58B2">
            <w:pPr>
              <w:pStyle w:val="a5"/>
              <w:numPr>
                <w:ilvl w:val="0"/>
                <w:numId w:val="9"/>
              </w:numPr>
              <w:jc w:val="both"/>
              <w:rPr>
                <w:rFonts w:ascii="Times New Roman" w:hAnsi="Times New Roman" w:cs="Times New Roman"/>
                <w:sz w:val="28"/>
                <w:szCs w:val="28"/>
              </w:rPr>
            </w:pPr>
            <w:r w:rsidRPr="004C077B">
              <w:rPr>
                <w:rFonts w:ascii="Times New Roman" w:hAnsi="Times New Roman" w:cs="Times New Roman"/>
                <w:sz w:val="28"/>
                <w:szCs w:val="28"/>
              </w:rPr>
              <w:t>роблять висновок про стан їхнього здоров’я, який оформляють згідно з формою первинної облікової документації, встановленою МОЗ;</w:t>
            </w:r>
          </w:p>
          <w:p w:rsidR="007C7DB1" w:rsidRPr="004C077B" w:rsidRDefault="007C7DB1" w:rsidP="00AF58B2">
            <w:pPr>
              <w:pStyle w:val="a5"/>
              <w:numPr>
                <w:ilvl w:val="0"/>
                <w:numId w:val="9"/>
              </w:numPr>
              <w:jc w:val="both"/>
              <w:rPr>
                <w:rFonts w:ascii="Times New Roman" w:hAnsi="Times New Roman" w:cs="Times New Roman"/>
                <w:sz w:val="28"/>
                <w:szCs w:val="28"/>
              </w:rPr>
            </w:pPr>
            <w:r w:rsidRPr="004C077B">
              <w:rPr>
                <w:rFonts w:ascii="Times New Roman" w:hAnsi="Times New Roman" w:cs="Times New Roman"/>
                <w:sz w:val="28"/>
                <w:szCs w:val="28"/>
              </w:rPr>
              <w:t>визначають групу для занять фізичною культурою;</w:t>
            </w:r>
          </w:p>
          <w:p w:rsidR="007C7DB1" w:rsidRPr="00AF58B2" w:rsidRDefault="007C7DB1" w:rsidP="00AF58B2">
            <w:pPr>
              <w:pStyle w:val="a5"/>
              <w:numPr>
                <w:ilvl w:val="0"/>
                <w:numId w:val="9"/>
              </w:numPr>
              <w:jc w:val="both"/>
              <w:rPr>
                <w:rFonts w:ascii="Times New Roman" w:hAnsi="Times New Roman" w:cs="Times New Roman"/>
                <w:sz w:val="28"/>
                <w:szCs w:val="28"/>
              </w:rPr>
            </w:pPr>
            <w:r w:rsidRPr="004C077B">
              <w:rPr>
                <w:rFonts w:ascii="Times New Roman" w:hAnsi="Times New Roman" w:cs="Times New Roman"/>
                <w:sz w:val="28"/>
                <w:szCs w:val="28"/>
              </w:rPr>
              <w:t>надають рекомендації для додаткових обстежень, лікування (за наявності показань), профілактичних щеплень, режиму харчування та здійснення інших заходів.</w:t>
            </w:r>
          </w:p>
        </w:tc>
        <w:tc>
          <w:tcPr>
            <w:tcW w:w="2977" w:type="dxa"/>
          </w:tcPr>
          <w:p w:rsidR="007C7DB1" w:rsidRPr="004C077B" w:rsidRDefault="007C7DB1" w:rsidP="00AF58B2">
            <w:pPr>
              <w:jc w:val="both"/>
              <w:rPr>
                <w:rFonts w:ascii="Times New Roman" w:hAnsi="Times New Roman" w:cs="Times New Roman"/>
                <w:b/>
                <w:bCs/>
                <w:sz w:val="28"/>
                <w:szCs w:val="28"/>
              </w:rPr>
            </w:pPr>
          </w:p>
        </w:tc>
      </w:tr>
      <w:tr w:rsidR="004C077B" w:rsidRPr="004C077B" w:rsidTr="00AF58B2">
        <w:trPr>
          <w:gridBefore w:val="1"/>
          <w:wBefore w:w="48" w:type="dxa"/>
        </w:trPr>
        <w:tc>
          <w:tcPr>
            <w:tcW w:w="3256" w:type="dxa"/>
            <w:gridSpan w:val="3"/>
          </w:tcPr>
          <w:p w:rsidR="007C7DB1" w:rsidRPr="004C077B" w:rsidRDefault="007C7DB1" w:rsidP="006A7DD0">
            <w:pPr>
              <w:pStyle w:val="a3"/>
              <w:shd w:val="clear" w:color="auto" w:fill="FFFFFF"/>
              <w:spacing w:before="0" w:beforeAutospacing="0" w:after="0" w:afterAutospacing="0"/>
              <w:rPr>
                <w:color w:val="000000"/>
                <w:sz w:val="28"/>
                <w:szCs w:val="28"/>
              </w:rPr>
            </w:pPr>
            <w:r w:rsidRPr="004C077B">
              <w:rPr>
                <w:color w:val="000000"/>
                <w:sz w:val="28"/>
                <w:szCs w:val="28"/>
              </w:rPr>
              <w:t>Інформація про здійснення медичного обслуговування учнів навчальних закладів фіксується і зберігається у навчальному та лікувально-</w:t>
            </w:r>
            <w:r w:rsidRPr="004C077B">
              <w:rPr>
                <w:color w:val="000000"/>
                <w:sz w:val="28"/>
                <w:szCs w:val="28"/>
              </w:rPr>
              <w:lastRenderedPageBreak/>
              <w:t>профілактичному закладі.</w:t>
            </w:r>
          </w:p>
          <w:p w:rsidR="007C7DB1" w:rsidRPr="004C077B" w:rsidRDefault="007C7DB1" w:rsidP="006A7DD0">
            <w:pPr>
              <w:pStyle w:val="a3"/>
              <w:shd w:val="clear" w:color="auto" w:fill="FFFFFF"/>
              <w:spacing w:before="0" w:beforeAutospacing="0" w:after="0" w:afterAutospacing="0"/>
              <w:rPr>
                <w:color w:val="000000"/>
                <w:sz w:val="28"/>
                <w:szCs w:val="28"/>
              </w:rPr>
            </w:pPr>
          </w:p>
          <w:p w:rsidR="007C7DB1" w:rsidRPr="004C077B" w:rsidRDefault="007C7DB1" w:rsidP="006A7DD0">
            <w:pPr>
              <w:pStyle w:val="a3"/>
              <w:shd w:val="clear" w:color="auto" w:fill="FFFFFF"/>
              <w:spacing w:before="0" w:beforeAutospacing="0" w:after="0" w:afterAutospacing="0"/>
              <w:rPr>
                <w:color w:val="FF0000"/>
                <w:sz w:val="28"/>
                <w:szCs w:val="28"/>
              </w:rPr>
            </w:pPr>
          </w:p>
        </w:tc>
        <w:tc>
          <w:tcPr>
            <w:tcW w:w="3325" w:type="dxa"/>
            <w:gridSpan w:val="2"/>
          </w:tcPr>
          <w:p w:rsidR="007C7DB1" w:rsidRPr="00AF58B2" w:rsidRDefault="007C7DB1" w:rsidP="00AF58B2">
            <w:pPr>
              <w:jc w:val="both"/>
              <w:rPr>
                <w:rFonts w:ascii="Times New Roman" w:hAnsi="Times New Roman" w:cs="Times New Roman"/>
                <w:color w:val="000000"/>
                <w:sz w:val="28"/>
                <w:szCs w:val="28"/>
              </w:rPr>
            </w:pPr>
            <w:r w:rsidRPr="004C077B">
              <w:rPr>
                <w:rFonts w:ascii="Times New Roman" w:hAnsi="Times New Roman" w:cs="Times New Roman"/>
                <w:sz w:val="28"/>
                <w:szCs w:val="28"/>
              </w:rPr>
              <w:lastRenderedPageBreak/>
              <w:t xml:space="preserve"> За місцем медичного обслуговування учня за результатами обов’язкового профілактичного медогляду та за результатами </w:t>
            </w:r>
            <w:r w:rsidRPr="004C077B">
              <w:rPr>
                <w:rFonts w:ascii="Times New Roman" w:hAnsi="Times New Roman" w:cs="Times New Roman"/>
                <w:sz w:val="28"/>
                <w:szCs w:val="28"/>
              </w:rPr>
              <w:lastRenderedPageBreak/>
              <w:t>щеплень видають довідки за формами, встановленими МОЗ, які батьки або законні представники надають у заклад освіти</w:t>
            </w:r>
            <w:r w:rsidR="006A7DD0">
              <w:rPr>
                <w:rFonts w:ascii="Times New Roman" w:hAnsi="Times New Roman" w:cs="Times New Roman"/>
                <w:sz w:val="28"/>
                <w:szCs w:val="28"/>
              </w:rPr>
              <w:t>.</w:t>
            </w:r>
          </w:p>
        </w:tc>
        <w:tc>
          <w:tcPr>
            <w:tcW w:w="2977" w:type="dxa"/>
          </w:tcPr>
          <w:p w:rsidR="007C7DB1" w:rsidRPr="004C077B" w:rsidRDefault="007C7DB1" w:rsidP="006A7DD0">
            <w:pPr>
              <w:jc w:val="both"/>
              <w:rPr>
                <w:rFonts w:ascii="Times New Roman" w:hAnsi="Times New Roman" w:cs="Times New Roman"/>
                <w:sz w:val="28"/>
                <w:szCs w:val="28"/>
              </w:rPr>
            </w:pPr>
          </w:p>
        </w:tc>
      </w:tr>
      <w:tr w:rsidR="008821E1" w:rsidRPr="004C077B" w:rsidTr="00AF58B2">
        <w:trPr>
          <w:gridBefore w:val="2"/>
          <w:wBefore w:w="113" w:type="dxa"/>
        </w:trPr>
        <w:tc>
          <w:tcPr>
            <w:tcW w:w="9493" w:type="dxa"/>
            <w:gridSpan w:val="5"/>
          </w:tcPr>
          <w:p w:rsidR="008821E1" w:rsidRPr="004C077B" w:rsidRDefault="006D2ABB" w:rsidP="006A7DD0">
            <w:pPr>
              <w:jc w:val="both"/>
              <w:rPr>
                <w:rFonts w:ascii="Times New Roman" w:hAnsi="Times New Roman" w:cs="Times New Roman"/>
                <w:sz w:val="28"/>
                <w:szCs w:val="28"/>
              </w:rPr>
            </w:pPr>
            <w:r>
              <w:rPr>
                <w:rFonts w:ascii="Times New Roman" w:hAnsi="Times New Roman" w:cs="Times New Roman"/>
                <w:sz w:val="28"/>
                <w:szCs w:val="28"/>
              </w:rPr>
              <w:lastRenderedPageBreak/>
              <w:t>Отже, м</w:t>
            </w:r>
            <w:r w:rsidR="008821E1" w:rsidRPr="004C077B">
              <w:rPr>
                <w:rFonts w:ascii="Times New Roman" w:hAnsi="Times New Roman" w:cs="Times New Roman"/>
                <w:sz w:val="28"/>
                <w:szCs w:val="28"/>
              </w:rPr>
              <w:t>едичні огляди і надалі</w:t>
            </w:r>
            <w:r w:rsidR="008821E1" w:rsidRPr="007C0403">
              <w:rPr>
                <w:rFonts w:ascii="Times New Roman" w:hAnsi="Times New Roman" w:cs="Times New Roman"/>
                <w:sz w:val="28"/>
                <w:szCs w:val="28"/>
              </w:rPr>
              <w:t xml:space="preserve"> </w:t>
            </w:r>
            <w:r w:rsidR="008821E1" w:rsidRPr="004C077B">
              <w:rPr>
                <w:rFonts w:ascii="Times New Roman" w:hAnsi="Times New Roman" w:cs="Times New Roman"/>
                <w:sz w:val="28"/>
                <w:szCs w:val="28"/>
              </w:rPr>
              <w:t>є обов</w:t>
            </w:r>
            <w:r w:rsidR="008821E1" w:rsidRPr="007C0403">
              <w:rPr>
                <w:rFonts w:ascii="Times New Roman" w:hAnsi="Times New Roman" w:cs="Times New Roman"/>
                <w:sz w:val="28"/>
                <w:szCs w:val="28"/>
              </w:rPr>
              <w:t>’</w:t>
            </w:r>
            <w:r w:rsidR="008821E1" w:rsidRPr="004C077B">
              <w:rPr>
                <w:rFonts w:ascii="Times New Roman" w:hAnsi="Times New Roman" w:cs="Times New Roman"/>
                <w:sz w:val="28"/>
                <w:szCs w:val="28"/>
              </w:rPr>
              <w:t>язковими, але проводяться за інформованою згодою батьків  учня або законних представників (згідно з формою первинної облікової документації, встановленою МОЗ). Довідки за результатами медоглядів передаються батькам, які надають їх у заклад освіти</w:t>
            </w:r>
            <w:r w:rsidR="006A7DD0">
              <w:rPr>
                <w:rFonts w:ascii="Times New Roman" w:hAnsi="Times New Roman" w:cs="Times New Roman"/>
                <w:sz w:val="28"/>
                <w:szCs w:val="28"/>
              </w:rPr>
              <w:t>.</w:t>
            </w:r>
          </w:p>
        </w:tc>
      </w:tr>
    </w:tbl>
    <w:p w:rsidR="008821E1" w:rsidRPr="004C077B" w:rsidRDefault="008821E1" w:rsidP="006A7DD0">
      <w:pPr>
        <w:spacing w:after="0" w:line="240" w:lineRule="auto"/>
        <w:rPr>
          <w:rFonts w:ascii="Times New Roman" w:hAnsi="Times New Roman" w:cs="Times New Roman"/>
          <w:color w:val="FF0000"/>
          <w:sz w:val="28"/>
          <w:szCs w:val="28"/>
        </w:rPr>
      </w:pPr>
    </w:p>
    <w:p w:rsidR="000057AE" w:rsidRPr="004C077B" w:rsidRDefault="008821E1" w:rsidP="006A7DD0">
      <w:pPr>
        <w:spacing w:after="0" w:line="240" w:lineRule="auto"/>
        <w:rPr>
          <w:rFonts w:ascii="Times New Roman" w:hAnsi="Times New Roman" w:cs="Times New Roman"/>
          <w:b/>
          <w:bCs/>
          <w:sz w:val="28"/>
          <w:szCs w:val="28"/>
        </w:rPr>
      </w:pPr>
      <w:r w:rsidRPr="004C077B">
        <w:rPr>
          <w:rFonts w:ascii="Times New Roman" w:hAnsi="Times New Roman" w:cs="Times New Roman"/>
          <w:b/>
          <w:bCs/>
          <w:sz w:val="28"/>
          <w:szCs w:val="28"/>
        </w:rPr>
        <w:t>Які функціональні обов</w:t>
      </w:r>
      <w:r w:rsidRPr="007C0403">
        <w:rPr>
          <w:rFonts w:ascii="Times New Roman" w:hAnsi="Times New Roman" w:cs="Times New Roman"/>
          <w:b/>
          <w:bCs/>
          <w:sz w:val="28"/>
          <w:szCs w:val="28"/>
        </w:rPr>
        <w:t>’</w:t>
      </w:r>
      <w:r w:rsidRPr="004C077B">
        <w:rPr>
          <w:rFonts w:ascii="Times New Roman" w:hAnsi="Times New Roman" w:cs="Times New Roman"/>
          <w:b/>
          <w:bCs/>
          <w:sz w:val="28"/>
          <w:szCs w:val="28"/>
        </w:rPr>
        <w:t>язки мають здійснювати медичні працівники</w:t>
      </w:r>
      <w:r w:rsidR="0030609B" w:rsidRPr="004C077B">
        <w:rPr>
          <w:rFonts w:ascii="Times New Roman" w:hAnsi="Times New Roman" w:cs="Times New Roman"/>
          <w:b/>
          <w:bCs/>
          <w:sz w:val="28"/>
          <w:szCs w:val="28"/>
        </w:rPr>
        <w:t>?</w:t>
      </w:r>
    </w:p>
    <w:tbl>
      <w:tblPr>
        <w:tblStyle w:val="a6"/>
        <w:tblW w:w="0" w:type="auto"/>
        <w:tblLook w:val="04A0"/>
      </w:tblPr>
      <w:tblGrid>
        <w:gridCol w:w="4531"/>
        <w:gridCol w:w="4944"/>
      </w:tblGrid>
      <w:tr w:rsidR="008821E1" w:rsidRPr="004C077B" w:rsidTr="00AF58B2">
        <w:trPr>
          <w:trHeight w:val="313"/>
        </w:trPr>
        <w:tc>
          <w:tcPr>
            <w:tcW w:w="4531" w:type="dxa"/>
          </w:tcPr>
          <w:p w:rsidR="008821E1" w:rsidRPr="004C077B" w:rsidRDefault="008821E1" w:rsidP="006A7DD0">
            <w:pPr>
              <w:rPr>
                <w:rFonts w:ascii="Times New Roman" w:hAnsi="Times New Roman" w:cs="Times New Roman"/>
                <w:sz w:val="28"/>
                <w:szCs w:val="28"/>
              </w:rPr>
            </w:pPr>
            <w:r w:rsidRPr="004C077B">
              <w:rPr>
                <w:rFonts w:ascii="Times New Roman" w:hAnsi="Times New Roman" w:cs="Times New Roman"/>
                <w:color w:val="000000"/>
              </w:rPr>
              <w:t>Постанова 1318</w:t>
            </w:r>
          </w:p>
        </w:tc>
        <w:tc>
          <w:tcPr>
            <w:tcW w:w="4944" w:type="dxa"/>
          </w:tcPr>
          <w:p w:rsidR="008821E1" w:rsidRPr="004C077B" w:rsidRDefault="008821E1" w:rsidP="006A7DD0">
            <w:pPr>
              <w:rPr>
                <w:rFonts w:ascii="Times New Roman" w:hAnsi="Times New Roman" w:cs="Times New Roman"/>
                <w:sz w:val="28"/>
                <w:szCs w:val="28"/>
              </w:rPr>
            </w:pPr>
            <w:r w:rsidRPr="004C077B">
              <w:rPr>
                <w:rFonts w:ascii="Times New Roman" w:hAnsi="Times New Roman" w:cs="Times New Roman"/>
                <w:color w:val="000000"/>
              </w:rPr>
              <w:t>Постанова 31</w:t>
            </w:r>
          </w:p>
        </w:tc>
      </w:tr>
      <w:tr w:rsidR="008821E1" w:rsidRPr="004C077B" w:rsidTr="00AF58B2">
        <w:trPr>
          <w:trHeight w:val="2839"/>
        </w:trPr>
        <w:tc>
          <w:tcPr>
            <w:tcW w:w="4531" w:type="dxa"/>
          </w:tcPr>
          <w:p w:rsidR="008821E1" w:rsidRPr="006A7DD0" w:rsidRDefault="008821E1" w:rsidP="006A7DD0">
            <w:pPr>
              <w:pStyle w:val="a3"/>
              <w:shd w:val="clear" w:color="auto" w:fill="FFFFFF"/>
              <w:spacing w:before="0" w:beforeAutospacing="0" w:after="0" w:afterAutospacing="0"/>
              <w:rPr>
                <w:color w:val="000000"/>
                <w:sz w:val="28"/>
                <w:szCs w:val="28"/>
              </w:rPr>
            </w:pPr>
            <w:r w:rsidRPr="006A7DD0">
              <w:rPr>
                <w:color w:val="000000"/>
                <w:sz w:val="28"/>
                <w:szCs w:val="28"/>
              </w:rPr>
              <w:t>Бере участь в лікарському огляді учнів.</w:t>
            </w:r>
          </w:p>
          <w:p w:rsidR="008821E1" w:rsidRPr="006A7DD0" w:rsidRDefault="008821E1" w:rsidP="006A7DD0">
            <w:pPr>
              <w:pStyle w:val="a3"/>
              <w:shd w:val="clear" w:color="auto" w:fill="FFFFFF"/>
              <w:spacing w:before="0" w:beforeAutospacing="0" w:after="0" w:afterAutospacing="0"/>
              <w:rPr>
                <w:color w:val="000000"/>
                <w:sz w:val="28"/>
                <w:szCs w:val="28"/>
              </w:rPr>
            </w:pPr>
            <w:r w:rsidRPr="006A7DD0">
              <w:rPr>
                <w:color w:val="000000"/>
                <w:sz w:val="28"/>
                <w:szCs w:val="28"/>
              </w:rPr>
              <w:t>Заповню</w:t>
            </w:r>
            <w:r w:rsidR="006A7DD0">
              <w:rPr>
                <w:color w:val="000000"/>
                <w:sz w:val="28"/>
                <w:szCs w:val="28"/>
              </w:rPr>
              <w:t>є</w:t>
            </w:r>
            <w:r w:rsidRPr="006A7DD0">
              <w:rPr>
                <w:color w:val="000000"/>
                <w:sz w:val="28"/>
                <w:szCs w:val="28"/>
              </w:rPr>
              <w:t xml:space="preserve"> бланк довідки за формою 26 за результатами обов’язкових медичних профілактичних оглядів учнів.</w:t>
            </w:r>
          </w:p>
        </w:tc>
        <w:tc>
          <w:tcPr>
            <w:tcW w:w="4944" w:type="dxa"/>
          </w:tcPr>
          <w:p w:rsidR="008821E1" w:rsidRPr="006A7DD0" w:rsidRDefault="008821E1" w:rsidP="006A7DD0">
            <w:pPr>
              <w:rPr>
                <w:rFonts w:ascii="Times New Roman" w:hAnsi="Times New Roman" w:cs="Times New Roman"/>
                <w:sz w:val="28"/>
                <w:szCs w:val="28"/>
              </w:rPr>
            </w:pPr>
            <w:r w:rsidRPr="006A7DD0">
              <w:rPr>
                <w:rFonts w:ascii="Times New Roman" w:hAnsi="Times New Roman" w:cs="Times New Roman"/>
                <w:sz w:val="28"/>
                <w:szCs w:val="28"/>
              </w:rPr>
              <w:t>Контролює своєчасність проходження учнем профілактичного медогляду та вакцинації, інформує про це батьків або законних представників.</w:t>
            </w:r>
          </w:p>
          <w:p w:rsidR="008821E1" w:rsidRPr="006A7DD0" w:rsidRDefault="008821E1" w:rsidP="006A7DD0">
            <w:pPr>
              <w:rPr>
                <w:rFonts w:ascii="Times New Roman" w:hAnsi="Times New Roman" w:cs="Times New Roman"/>
                <w:sz w:val="28"/>
                <w:szCs w:val="28"/>
              </w:rPr>
            </w:pPr>
            <w:r w:rsidRPr="006A7DD0">
              <w:rPr>
                <w:rFonts w:ascii="Times New Roman" w:hAnsi="Times New Roman" w:cs="Times New Roman"/>
                <w:sz w:val="28"/>
                <w:szCs w:val="28"/>
              </w:rPr>
              <w:t>Доводить до відома педпрацівників і керівника закладу узагальнену інформацію за результатами щорічних обов’язкових профілактичних медоглядів щодо загального стану здоров’я учнів.</w:t>
            </w:r>
          </w:p>
        </w:tc>
      </w:tr>
      <w:tr w:rsidR="008821E1" w:rsidRPr="004C077B" w:rsidTr="00AF58B2">
        <w:trPr>
          <w:trHeight w:val="1266"/>
        </w:trPr>
        <w:tc>
          <w:tcPr>
            <w:tcW w:w="4531" w:type="dxa"/>
          </w:tcPr>
          <w:p w:rsidR="008821E1" w:rsidRPr="006A7DD0" w:rsidRDefault="008821E1" w:rsidP="006A7DD0">
            <w:pPr>
              <w:pStyle w:val="a3"/>
              <w:shd w:val="clear" w:color="auto" w:fill="FFFFFF"/>
              <w:spacing w:before="0" w:beforeAutospacing="0" w:after="0" w:afterAutospacing="0"/>
              <w:jc w:val="both"/>
              <w:rPr>
                <w:sz w:val="28"/>
                <w:szCs w:val="28"/>
              </w:rPr>
            </w:pPr>
            <w:r w:rsidRPr="006A7DD0">
              <w:rPr>
                <w:sz w:val="28"/>
                <w:szCs w:val="28"/>
              </w:rPr>
              <w:t xml:space="preserve">Проводить антропометрію, термометрію, </w:t>
            </w:r>
            <w:proofErr w:type="spellStart"/>
            <w:r w:rsidRPr="006A7DD0">
              <w:rPr>
                <w:sz w:val="28"/>
                <w:szCs w:val="28"/>
              </w:rPr>
              <w:t>плантографію</w:t>
            </w:r>
            <w:proofErr w:type="spellEnd"/>
            <w:r w:rsidRPr="006A7DD0">
              <w:rPr>
                <w:sz w:val="28"/>
                <w:szCs w:val="28"/>
              </w:rPr>
              <w:t>, перевірку гостроти зору та слуху, інші скринінгові дослідження.</w:t>
            </w:r>
          </w:p>
          <w:p w:rsidR="008821E1" w:rsidRPr="006A7DD0" w:rsidRDefault="008821E1" w:rsidP="006A7DD0">
            <w:pPr>
              <w:pStyle w:val="a3"/>
              <w:shd w:val="clear" w:color="auto" w:fill="FFFFFF"/>
              <w:spacing w:before="0" w:beforeAutospacing="0" w:after="0" w:afterAutospacing="0"/>
              <w:jc w:val="both"/>
              <w:rPr>
                <w:sz w:val="28"/>
                <w:szCs w:val="28"/>
              </w:rPr>
            </w:pPr>
          </w:p>
        </w:tc>
        <w:tc>
          <w:tcPr>
            <w:tcW w:w="4944" w:type="dxa"/>
          </w:tcPr>
          <w:p w:rsidR="008821E1" w:rsidRPr="006A7DD0" w:rsidRDefault="008821E1" w:rsidP="006A7DD0">
            <w:pPr>
              <w:jc w:val="both"/>
              <w:rPr>
                <w:rFonts w:ascii="Times New Roman" w:hAnsi="Times New Roman" w:cs="Times New Roman"/>
                <w:sz w:val="28"/>
                <w:szCs w:val="28"/>
              </w:rPr>
            </w:pPr>
            <w:r w:rsidRPr="006A7DD0">
              <w:rPr>
                <w:rFonts w:ascii="Times New Roman" w:hAnsi="Times New Roman" w:cs="Times New Roman"/>
                <w:sz w:val="28"/>
                <w:szCs w:val="28"/>
              </w:rPr>
              <w:t>Проводить антропометрію, термометрію, оцінює загальний стан розвитку учнів</w:t>
            </w:r>
          </w:p>
          <w:p w:rsidR="008821E1" w:rsidRPr="006A7DD0" w:rsidRDefault="008821E1" w:rsidP="006A7DD0">
            <w:pPr>
              <w:jc w:val="both"/>
              <w:rPr>
                <w:rFonts w:ascii="Times New Roman" w:hAnsi="Times New Roman" w:cs="Times New Roman"/>
                <w:sz w:val="28"/>
                <w:szCs w:val="28"/>
              </w:rPr>
            </w:pPr>
            <w:r w:rsidRPr="006A7DD0">
              <w:rPr>
                <w:rFonts w:ascii="Times New Roman" w:hAnsi="Times New Roman" w:cs="Times New Roman"/>
                <w:sz w:val="28"/>
                <w:szCs w:val="28"/>
              </w:rPr>
              <w:t>Проводить періодичні огляди на </w:t>
            </w:r>
            <w:proofErr w:type="spellStart"/>
            <w:r w:rsidRPr="006A7DD0">
              <w:rPr>
                <w:rFonts w:ascii="Times New Roman" w:hAnsi="Times New Roman" w:cs="Times New Roman"/>
                <w:sz w:val="28"/>
                <w:szCs w:val="28"/>
              </w:rPr>
              <w:t>педикульоз</w:t>
            </w:r>
            <w:proofErr w:type="spellEnd"/>
            <w:r w:rsidRPr="006A7DD0">
              <w:rPr>
                <w:rFonts w:ascii="Times New Roman" w:hAnsi="Times New Roman" w:cs="Times New Roman"/>
                <w:sz w:val="28"/>
                <w:szCs w:val="28"/>
              </w:rPr>
              <w:t xml:space="preserve"> (п</w:t>
            </w:r>
            <w:r w:rsidRPr="006A7DD0">
              <w:rPr>
                <w:rFonts w:ascii="Times New Roman" w:hAnsi="Times New Roman" w:cs="Times New Roman"/>
                <w:color w:val="000000"/>
                <w:sz w:val="28"/>
                <w:szCs w:val="28"/>
                <w:shd w:val="clear" w:color="auto" w:fill="FFFFFF"/>
              </w:rPr>
              <w:t xml:space="preserve">еріодичні огляди на </w:t>
            </w:r>
            <w:proofErr w:type="spellStart"/>
            <w:r w:rsidRPr="006A7DD0">
              <w:rPr>
                <w:rFonts w:ascii="Times New Roman" w:hAnsi="Times New Roman" w:cs="Times New Roman"/>
                <w:color w:val="000000"/>
                <w:sz w:val="28"/>
                <w:szCs w:val="28"/>
                <w:shd w:val="clear" w:color="auto" w:fill="FFFFFF"/>
              </w:rPr>
              <w:t>педикульоз</w:t>
            </w:r>
            <w:proofErr w:type="spellEnd"/>
            <w:r w:rsidRPr="006A7DD0">
              <w:rPr>
                <w:rFonts w:ascii="Times New Roman" w:hAnsi="Times New Roman" w:cs="Times New Roman"/>
                <w:color w:val="000000"/>
                <w:sz w:val="28"/>
                <w:szCs w:val="28"/>
                <w:shd w:val="clear" w:color="auto" w:fill="FFFFFF"/>
              </w:rPr>
              <w:t xml:space="preserve"> здійснюються медичним працівником відповідно до наказу Міністерства охорони здоров'я України від 28 березня 1994 року № 38 "Про організацію та проведення заходів по боротьбі з </w:t>
            </w:r>
            <w:proofErr w:type="spellStart"/>
            <w:r w:rsidRPr="006A7DD0">
              <w:rPr>
                <w:rFonts w:ascii="Times New Roman" w:hAnsi="Times New Roman" w:cs="Times New Roman"/>
                <w:color w:val="000000"/>
                <w:sz w:val="28"/>
                <w:szCs w:val="28"/>
                <w:shd w:val="clear" w:color="auto" w:fill="FFFFFF"/>
              </w:rPr>
              <w:t>педикульозом</w:t>
            </w:r>
            <w:proofErr w:type="spellEnd"/>
            <w:r w:rsidRPr="006A7DD0">
              <w:rPr>
                <w:rFonts w:ascii="Times New Roman" w:hAnsi="Times New Roman" w:cs="Times New Roman"/>
                <w:color w:val="000000"/>
                <w:sz w:val="28"/>
                <w:szCs w:val="28"/>
                <w:shd w:val="clear" w:color="auto" w:fill="FFFFFF"/>
              </w:rPr>
              <w:t>". Всі учні обов'язково оглядаються після канікул та у подальшому - вибірково, за епідемічними показаннями)</w:t>
            </w:r>
            <w:r w:rsidR="006A7DD0">
              <w:rPr>
                <w:rFonts w:ascii="Times New Roman" w:hAnsi="Times New Roman" w:cs="Times New Roman"/>
                <w:color w:val="000000"/>
                <w:sz w:val="28"/>
                <w:szCs w:val="28"/>
                <w:shd w:val="clear" w:color="auto" w:fill="FFFFFF"/>
              </w:rPr>
              <w:t>.</w:t>
            </w:r>
          </w:p>
        </w:tc>
      </w:tr>
      <w:tr w:rsidR="008821E1" w:rsidRPr="004C077B" w:rsidTr="00AF58B2">
        <w:trPr>
          <w:trHeight w:val="1719"/>
        </w:trPr>
        <w:tc>
          <w:tcPr>
            <w:tcW w:w="4531" w:type="dxa"/>
          </w:tcPr>
          <w:p w:rsidR="008821E1" w:rsidRPr="004C077B" w:rsidRDefault="008821E1" w:rsidP="00AF58B2">
            <w:pPr>
              <w:pStyle w:val="a3"/>
              <w:shd w:val="clear" w:color="auto" w:fill="FFFFFF"/>
              <w:spacing w:before="0" w:beforeAutospacing="0" w:after="0" w:afterAutospacing="0"/>
              <w:jc w:val="both"/>
              <w:rPr>
                <w:sz w:val="28"/>
                <w:szCs w:val="28"/>
              </w:rPr>
            </w:pPr>
            <w:r w:rsidRPr="004C077B">
              <w:rPr>
                <w:sz w:val="28"/>
                <w:szCs w:val="28"/>
              </w:rPr>
              <w:t>Надає невідкладну медичну допомогу в разі гострого захворювання або травми.</w:t>
            </w:r>
          </w:p>
        </w:tc>
        <w:tc>
          <w:tcPr>
            <w:tcW w:w="4944" w:type="dxa"/>
          </w:tcPr>
          <w:p w:rsidR="008821E1" w:rsidRPr="004C077B" w:rsidRDefault="008821E1" w:rsidP="00AF58B2">
            <w:pPr>
              <w:jc w:val="both"/>
              <w:rPr>
                <w:rFonts w:ascii="Times New Roman" w:hAnsi="Times New Roman" w:cs="Times New Roman"/>
                <w:sz w:val="28"/>
                <w:szCs w:val="28"/>
              </w:rPr>
            </w:pPr>
            <w:r w:rsidRPr="004C077B">
              <w:rPr>
                <w:rFonts w:ascii="Times New Roman" w:hAnsi="Times New Roman" w:cs="Times New Roman"/>
                <w:sz w:val="28"/>
                <w:szCs w:val="28"/>
              </w:rPr>
              <w:t>Надає медичну допомогу учням у невідкладному стані, викликає бригаду екстреної (швидкої) медичної допомоги та невідкладно інформує про це батьків або законних представників дитини.</w:t>
            </w:r>
          </w:p>
        </w:tc>
      </w:tr>
      <w:tr w:rsidR="008821E1" w:rsidRPr="004C077B" w:rsidTr="00AF58B2">
        <w:trPr>
          <w:trHeight w:val="1975"/>
        </w:trPr>
        <w:tc>
          <w:tcPr>
            <w:tcW w:w="4531" w:type="dxa"/>
          </w:tcPr>
          <w:p w:rsidR="008821E1" w:rsidRPr="004C077B" w:rsidRDefault="008821E1" w:rsidP="00AF58B2">
            <w:pPr>
              <w:pStyle w:val="a3"/>
              <w:shd w:val="clear" w:color="auto" w:fill="FFFFFF"/>
              <w:spacing w:before="0" w:beforeAutospacing="0" w:after="0" w:afterAutospacing="0"/>
              <w:jc w:val="both"/>
              <w:rPr>
                <w:color w:val="000000"/>
                <w:sz w:val="28"/>
                <w:szCs w:val="28"/>
              </w:rPr>
            </w:pPr>
            <w:r w:rsidRPr="004C077B">
              <w:rPr>
                <w:color w:val="000000"/>
                <w:sz w:val="28"/>
                <w:szCs w:val="28"/>
              </w:rPr>
              <w:lastRenderedPageBreak/>
              <w:t>Проводить ізоляцію учнів, що захворіли, а також спостереження за учнями, які були в контакті з інфекційним хворим.</w:t>
            </w:r>
          </w:p>
          <w:p w:rsidR="008821E1" w:rsidRPr="004C077B" w:rsidRDefault="008821E1" w:rsidP="00AF58B2">
            <w:pPr>
              <w:pStyle w:val="a3"/>
              <w:shd w:val="clear" w:color="auto" w:fill="FFFFFF"/>
              <w:spacing w:before="0" w:beforeAutospacing="0" w:after="0" w:afterAutospacing="0"/>
              <w:jc w:val="both"/>
              <w:rPr>
                <w:color w:val="000000"/>
                <w:sz w:val="28"/>
                <w:szCs w:val="28"/>
              </w:rPr>
            </w:pPr>
          </w:p>
        </w:tc>
        <w:tc>
          <w:tcPr>
            <w:tcW w:w="4944" w:type="dxa"/>
          </w:tcPr>
          <w:p w:rsidR="008821E1" w:rsidRPr="004C077B" w:rsidRDefault="008821E1" w:rsidP="00AF58B2">
            <w:pPr>
              <w:jc w:val="both"/>
              <w:rPr>
                <w:rFonts w:ascii="Times New Roman" w:hAnsi="Times New Roman" w:cs="Times New Roman"/>
                <w:sz w:val="28"/>
                <w:szCs w:val="28"/>
              </w:rPr>
            </w:pPr>
            <w:r w:rsidRPr="004C077B">
              <w:rPr>
                <w:rFonts w:ascii="Times New Roman" w:hAnsi="Times New Roman" w:cs="Times New Roman"/>
                <w:sz w:val="28"/>
                <w:szCs w:val="28"/>
              </w:rPr>
              <w:t>Ізолює учнів, які мають ознаки інфекційної хвороби, та негайно інформує батьків або законних представників учнів; спостерігає за учнями, які контактували з інфекційним хворим.</w:t>
            </w:r>
          </w:p>
        </w:tc>
      </w:tr>
      <w:tr w:rsidR="008821E1" w:rsidRPr="004C077B" w:rsidTr="00AF58B2">
        <w:trPr>
          <w:trHeight w:val="984"/>
        </w:trPr>
        <w:tc>
          <w:tcPr>
            <w:tcW w:w="4531" w:type="dxa"/>
          </w:tcPr>
          <w:p w:rsidR="008821E1" w:rsidRPr="004C077B" w:rsidRDefault="008821E1" w:rsidP="00AF58B2">
            <w:pPr>
              <w:pStyle w:val="a3"/>
              <w:shd w:val="clear" w:color="auto" w:fill="FFFFFF"/>
              <w:spacing w:before="0" w:beforeAutospacing="0" w:after="0" w:afterAutospacing="0"/>
              <w:jc w:val="both"/>
              <w:rPr>
                <w:color w:val="000000"/>
                <w:sz w:val="28"/>
                <w:szCs w:val="28"/>
              </w:rPr>
            </w:pPr>
            <w:r w:rsidRPr="004C077B">
              <w:rPr>
                <w:color w:val="000000"/>
                <w:sz w:val="28"/>
                <w:szCs w:val="28"/>
              </w:rPr>
              <w:t>Бере участь у здійсненні медико-педагогічного контролю за фізичним вихованням учнів.</w:t>
            </w:r>
          </w:p>
        </w:tc>
        <w:tc>
          <w:tcPr>
            <w:tcW w:w="4944" w:type="dxa"/>
          </w:tcPr>
          <w:p w:rsidR="008821E1" w:rsidRPr="004C077B" w:rsidRDefault="008821E1" w:rsidP="00AF58B2">
            <w:pPr>
              <w:jc w:val="both"/>
              <w:rPr>
                <w:rFonts w:ascii="Times New Roman" w:hAnsi="Times New Roman" w:cs="Times New Roman"/>
                <w:sz w:val="28"/>
                <w:szCs w:val="28"/>
              </w:rPr>
            </w:pPr>
            <w:r w:rsidRPr="004C077B">
              <w:rPr>
                <w:rFonts w:ascii="Times New Roman" w:hAnsi="Times New Roman" w:cs="Times New Roman"/>
                <w:sz w:val="28"/>
                <w:szCs w:val="28"/>
              </w:rPr>
              <w:t>Бере участь у медико-педагогічному контролі за фізичним вихованням учнів.</w:t>
            </w:r>
          </w:p>
          <w:p w:rsidR="008821E1" w:rsidRPr="004C077B" w:rsidRDefault="008821E1" w:rsidP="00AF58B2">
            <w:pPr>
              <w:jc w:val="both"/>
              <w:rPr>
                <w:rFonts w:ascii="Times New Roman" w:hAnsi="Times New Roman" w:cs="Times New Roman"/>
                <w:sz w:val="28"/>
                <w:szCs w:val="28"/>
              </w:rPr>
            </w:pPr>
          </w:p>
        </w:tc>
      </w:tr>
      <w:tr w:rsidR="008821E1" w:rsidRPr="004C077B" w:rsidTr="00AF58B2">
        <w:trPr>
          <w:trHeight w:val="4062"/>
        </w:trPr>
        <w:tc>
          <w:tcPr>
            <w:tcW w:w="4531" w:type="dxa"/>
          </w:tcPr>
          <w:p w:rsidR="008821E1" w:rsidRPr="004C077B" w:rsidRDefault="008821E1" w:rsidP="00AF58B2">
            <w:pPr>
              <w:pStyle w:val="a3"/>
              <w:shd w:val="clear" w:color="auto" w:fill="FFFFFF"/>
              <w:spacing w:before="0" w:beforeAutospacing="0" w:after="0" w:afterAutospacing="0"/>
              <w:jc w:val="both"/>
              <w:rPr>
                <w:color w:val="000000"/>
                <w:sz w:val="28"/>
                <w:szCs w:val="28"/>
              </w:rPr>
            </w:pPr>
            <w:r w:rsidRPr="004C077B">
              <w:rPr>
                <w:color w:val="000000"/>
                <w:sz w:val="28"/>
                <w:szCs w:val="28"/>
              </w:rPr>
              <w:t>Проводять просвітницьку роботу серед педагогічного колективу, батьків та учнів щодо здорового способу життя, збереження психічного здоров’я, виховання здорової дитини.</w:t>
            </w:r>
          </w:p>
          <w:p w:rsidR="008821E1" w:rsidRPr="004C077B" w:rsidRDefault="008821E1" w:rsidP="00AF58B2">
            <w:pPr>
              <w:pStyle w:val="a3"/>
              <w:shd w:val="clear" w:color="auto" w:fill="FFFFFF"/>
              <w:spacing w:before="0" w:beforeAutospacing="0" w:after="0" w:afterAutospacing="0"/>
              <w:jc w:val="both"/>
              <w:rPr>
                <w:color w:val="000000"/>
                <w:sz w:val="28"/>
                <w:szCs w:val="28"/>
              </w:rPr>
            </w:pPr>
          </w:p>
        </w:tc>
        <w:tc>
          <w:tcPr>
            <w:tcW w:w="4944" w:type="dxa"/>
          </w:tcPr>
          <w:p w:rsidR="008821E1" w:rsidRPr="004C077B" w:rsidRDefault="008821E1" w:rsidP="00AF58B2">
            <w:pPr>
              <w:jc w:val="both"/>
              <w:rPr>
                <w:rFonts w:ascii="Times New Roman" w:hAnsi="Times New Roman" w:cs="Times New Roman"/>
                <w:sz w:val="28"/>
                <w:szCs w:val="28"/>
              </w:rPr>
            </w:pPr>
            <w:r w:rsidRPr="004C077B">
              <w:rPr>
                <w:rFonts w:ascii="Times New Roman" w:hAnsi="Times New Roman" w:cs="Times New Roman"/>
                <w:sz w:val="28"/>
                <w:szCs w:val="28"/>
              </w:rPr>
              <w:t>Проводить з педпрацівниками, батьками та учнями просвітницьку та консультаційну роботу щодо здорового способу життя, турботи про психічне здоров’я, виховання здорової дитини.</w:t>
            </w:r>
          </w:p>
          <w:p w:rsidR="008821E1" w:rsidRPr="004C077B" w:rsidRDefault="008821E1" w:rsidP="00AF58B2">
            <w:pPr>
              <w:jc w:val="both"/>
              <w:rPr>
                <w:rFonts w:ascii="Times New Roman" w:hAnsi="Times New Roman" w:cs="Times New Roman"/>
                <w:sz w:val="28"/>
                <w:szCs w:val="28"/>
              </w:rPr>
            </w:pPr>
            <w:r w:rsidRPr="004C077B">
              <w:rPr>
                <w:rFonts w:ascii="Times New Roman" w:hAnsi="Times New Roman" w:cs="Times New Roman"/>
                <w:sz w:val="28"/>
                <w:szCs w:val="28"/>
              </w:rPr>
              <w:t>Інформує учасників освітнього процесу з питань вакцинації, профілактики інфекційних та неінфекційних захворювань, збереження репродуктивного здоров’я, протидії поширенню серед учнів звичок, небезпечних для їхнього фізичного та психічного здоров’я</w:t>
            </w:r>
            <w:r w:rsidR="00371E42" w:rsidRPr="004C077B">
              <w:rPr>
                <w:rFonts w:ascii="Times New Roman" w:hAnsi="Times New Roman" w:cs="Times New Roman"/>
                <w:sz w:val="28"/>
                <w:szCs w:val="28"/>
              </w:rPr>
              <w:t>.</w:t>
            </w:r>
          </w:p>
        </w:tc>
      </w:tr>
      <w:tr w:rsidR="008821E1" w:rsidRPr="004C077B" w:rsidTr="00AF58B2">
        <w:trPr>
          <w:trHeight w:val="1013"/>
        </w:trPr>
        <w:tc>
          <w:tcPr>
            <w:tcW w:w="4531" w:type="dxa"/>
          </w:tcPr>
          <w:p w:rsidR="008821E1" w:rsidRPr="006A7DD0" w:rsidRDefault="008821E1" w:rsidP="006A7DD0">
            <w:pPr>
              <w:pStyle w:val="a3"/>
              <w:shd w:val="clear" w:color="auto" w:fill="FFFFFF"/>
              <w:spacing w:before="0" w:beforeAutospacing="0" w:after="0" w:afterAutospacing="0"/>
              <w:rPr>
                <w:color w:val="000000"/>
                <w:sz w:val="28"/>
                <w:szCs w:val="28"/>
              </w:rPr>
            </w:pPr>
            <w:r w:rsidRPr="006A7DD0">
              <w:rPr>
                <w:color w:val="000000"/>
                <w:sz w:val="28"/>
                <w:szCs w:val="28"/>
              </w:rPr>
              <w:t>Організовують проведення поточної дезінфекції.</w:t>
            </w:r>
          </w:p>
          <w:p w:rsidR="008821E1" w:rsidRPr="006A7DD0" w:rsidRDefault="008821E1" w:rsidP="006A7DD0">
            <w:pPr>
              <w:pStyle w:val="a3"/>
              <w:shd w:val="clear" w:color="auto" w:fill="FFFFFF"/>
              <w:spacing w:before="0" w:beforeAutospacing="0" w:after="0" w:afterAutospacing="0"/>
              <w:rPr>
                <w:color w:val="000000"/>
                <w:sz w:val="28"/>
                <w:szCs w:val="28"/>
              </w:rPr>
            </w:pPr>
          </w:p>
        </w:tc>
        <w:tc>
          <w:tcPr>
            <w:tcW w:w="4944" w:type="dxa"/>
          </w:tcPr>
          <w:p w:rsidR="008821E1" w:rsidRPr="006A7DD0" w:rsidRDefault="008821E1" w:rsidP="006A7DD0">
            <w:pPr>
              <w:jc w:val="both"/>
              <w:rPr>
                <w:rFonts w:ascii="Times New Roman" w:hAnsi="Times New Roman" w:cs="Times New Roman"/>
                <w:sz w:val="28"/>
                <w:szCs w:val="28"/>
              </w:rPr>
            </w:pPr>
            <w:r w:rsidRPr="006A7DD0">
              <w:rPr>
                <w:rFonts w:ascii="Times New Roman" w:hAnsi="Times New Roman" w:cs="Times New Roman"/>
                <w:sz w:val="28"/>
                <w:szCs w:val="28"/>
              </w:rPr>
              <w:t>Бере участь в організації та контролі проведення поточної дезінфекції та санітарних і протиепідемічних заходів.</w:t>
            </w:r>
          </w:p>
        </w:tc>
      </w:tr>
      <w:tr w:rsidR="008821E1" w:rsidRPr="004C077B" w:rsidTr="00AF58B2">
        <w:trPr>
          <w:trHeight w:val="963"/>
        </w:trPr>
        <w:tc>
          <w:tcPr>
            <w:tcW w:w="4531" w:type="dxa"/>
          </w:tcPr>
          <w:p w:rsidR="008821E1" w:rsidRPr="004C077B" w:rsidRDefault="008821E1" w:rsidP="006A7DD0">
            <w:pPr>
              <w:pStyle w:val="a3"/>
              <w:shd w:val="clear" w:color="auto" w:fill="FFFFFF"/>
              <w:spacing w:before="0" w:beforeAutospacing="0" w:after="0" w:afterAutospacing="0"/>
              <w:rPr>
                <w:color w:val="000000"/>
              </w:rPr>
            </w:pPr>
          </w:p>
        </w:tc>
        <w:tc>
          <w:tcPr>
            <w:tcW w:w="4944" w:type="dxa"/>
          </w:tcPr>
          <w:p w:rsidR="008821E1" w:rsidRPr="004C077B" w:rsidRDefault="008821E1" w:rsidP="006A7DD0">
            <w:pPr>
              <w:jc w:val="both"/>
              <w:rPr>
                <w:rFonts w:ascii="Times New Roman" w:hAnsi="Times New Roman" w:cs="Times New Roman"/>
                <w:sz w:val="28"/>
                <w:szCs w:val="28"/>
              </w:rPr>
            </w:pPr>
            <w:r w:rsidRPr="004C077B">
              <w:rPr>
                <w:rFonts w:ascii="Times New Roman" w:hAnsi="Times New Roman" w:cs="Times New Roman"/>
                <w:sz w:val="28"/>
                <w:szCs w:val="28"/>
              </w:rPr>
              <w:t>Здійснює профілактичні та </w:t>
            </w:r>
            <w:proofErr w:type="spellStart"/>
            <w:r w:rsidRPr="004C077B">
              <w:rPr>
                <w:rFonts w:ascii="Times New Roman" w:hAnsi="Times New Roman" w:cs="Times New Roman"/>
                <w:sz w:val="28"/>
                <w:szCs w:val="28"/>
              </w:rPr>
              <w:t>оздоровлювальні</w:t>
            </w:r>
            <w:proofErr w:type="spellEnd"/>
            <w:r w:rsidRPr="004C077B">
              <w:rPr>
                <w:rFonts w:ascii="Times New Roman" w:hAnsi="Times New Roman" w:cs="Times New Roman"/>
                <w:sz w:val="28"/>
                <w:szCs w:val="28"/>
              </w:rPr>
              <w:t xml:space="preserve"> заходи під час навчання</w:t>
            </w:r>
          </w:p>
        </w:tc>
      </w:tr>
      <w:tr w:rsidR="008821E1" w:rsidRPr="004C077B" w:rsidTr="00AF58B2">
        <w:trPr>
          <w:trHeight w:val="571"/>
        </w:trPr>
        <w:tc>
          <w:tcPr>
            <w:tcW w:w="4531" w:type="dxa"/>
          </w:tcPr>
          <w:p w:rsidR="008821E1" w:rsidRPr="004C077B" w:rsidRDefault="008821E1" w:rsidP="006A7DD0">
            <w:pPr>
              <w:pStyle w:val="a3"/>
              <w:shd w:val="clear" w:color="auto" w:fill="FFFFFF"/>
              <w:spacing w:before="0" w:beforeAutospacing="0" w:after="0" w:afterAutospacing="0"/>
              <w:rPr>
                <w:color w:val="000000"/>
              </w:rPr>
            </w:pPr>
          </w:p>
        </w:tc>
        <w:tc>
          <w:tcPr>
            <w:tcW w:w="4944" w:type="dxa"/>
          </w:tcPr>
          <w:p w:rsidR="008821E1" w:rsidRPr="004C077B" w:rsidRDefault="008821E1" w:rsidP="006A7DD0">
            <w:pPr>
              <w:jc w:val="both"/>
              <w:rPr>
                <w:rFonts w:ascii="Times New Roman" w:hAnsi="Times New Roman" w:cs="Times New Roman"/>
                <w:sz w:val="28"/>
                <w:szCs w:val="28"/>
              </w:rPr>
            </w:pPr>
            <w:r w:rsidRPr="004C077B">
              <w:rPr>
                <w:rFonts w:ascii="Times New Roman" w:hAnsi="Times New Roman" w:cs="Times New Roman"/>
                <w:sz w:val="28"/>
                <w:szCs w:val="28"/>
              </w:rPr>
              <w:t>Бере участь в організації харчування учнів закладу освіти</w:t>
            </w:r>
          </w:p>
        </w:tc>
      </w:tr>
      <w:tr w:rsidR="008821E1" w:rsidRPr="004C077B" w:rsidTr="00AF58B2">
        <w:trPr>
          <w:trHeight w:val="1938"/>
        </w:trPr>
        <w:tc>
          <w:tcPr>
            <w:tcW w:w="4531" w:type="dxa"/>
          </w:tcPr>
          <w:p w:rsidR="008821E1" w:rsidRPr="004C077B" w:rsidRDefault="008821E1" w:rsidP="006A7DD0">
            <w:pPr>
              <w:pStyle w:val="a3"/>
              <w:shd w:val="clear" w:color="auto" w:fill="FFFFFF"/>
              <w:spacing w:before="0" w:beforeAutospacing="0" w:after="0" w:afterAutospacing="0"/>
              <w:rPr>
                <w:color w:val="000000"/>
              </w:rPr>
            </w:pPr>
          </w:p>
        </w:tc>
        <w:tc>
          <w:tcPr>
            <w:tcW w:w="4944" w:type="dxa"/>
          </w:tcPr>
          <w:p w:rsidR="008821E1" w:rsidRPr="004C077B" w:rsidRDefault="008821E1" w:rsidP="006A7DD0">
            <w:pPr>
              <w:jc w:val="both"/>
              <w:rPr>
                <w:rFonts w:ascii="Times New Roman" w:hAnsi="Times New Roman" w:cs="Times New Roman"/>
                <w:sz w:val="28"/>
                <w:szCs w:val="28"/>
              </w:rPr>
            </w:pPr>
            <w:r w:rsidRPr="004C077B">
              <w:rPr>
                <w:rFonts w:ascii="Times New Roman" w:hAnsi="Times New Roman" w:cs="Times New Roman"/>
                <w:sz w:val="28"/>
                <w:szCs w:val="28"/>
              </w:rPr>
              <w:t>Співпрацює з працівниками психологічної служби закладу освіти, інклюзивно-ресурсних центрів, закладів охорони здоров’я, а також соціального захисту</w:t>
            </w:r>
            <w:r w:rsidR="00371E42" w:rsidRPr="004C077B">
              <w:rPr>
                <w:rFonts w:ascii="Times New Roman" w:hAnsi="Times New Roman" w:cs="Times New Roman"/>
                <w:sz w:val="28"/>
                <w:szCs w:val="28"/>
              </w:rPr>
              <w:t>.</w:t>
            </w:r>
          </w:p>
        </w:tc>
      </w:tr>
      <w:tr w:rsidR="00371E42" w:rsidRPr="004C077B" w:rsidTr="00F106B8">
        <w:trPr>
          <w:trHeight w:val="1938"/>
        </w:trPr>
        <w:tc>
          <w:tcPr>
            <w:tcW w:w="9475" w:type="dxa"/>
            <w:gridSpan w:val="2"/>
          </w:tcPr>
          <w:p w:rsidR="00371E42" w:rsidRPr="004C077B" w:rsidRDefault="00371E42" w:rsidP="006A7DD0">
            <w:pPr>
              <w:pStyle w:val="a3"/>
              <w:shd w:val="clear" w:color="auto" w:fill="FFFFFF"/>
              <w:spacing w:before="0" w:beforeAutospacing="0" w:after="0" w:afterAutospacing="0"/>
              <w:jc w:val="both"/>
              <w:rPr>
                <w:sz w:val="28"/>
                <w:szCs w:val="28"/>
              </w:rPr>
            </w:pPr>
            <w:r w:rsidRPr="004C077B">
              <w:rPr>
                <w:color w:val="000000"/>
                <w:sz w:val="28"/>
                <w:szCs w:val="28"/>
              </w:rPr>
              <w:t xml:space="preserve">          </w:t>
            </w:r>
            <w:r w:rsidR="006D2ABB">
              <w:rPr>
                <w:color w:val="000000"/>
                <w:sz w:val="28"/>
                <w:szCs w:val="28"/>
              </w:rPr>
              <w:t>Отже,</w:t>
            </w:r>
            <w:r w:rsidRPr="004C077B">
              <w:rPr>
                <w:color w:val="000000"/>
                <w:sz w:val="28"/>
                <w:szCs w:val="28"/>
              </w:rPr>
              <w:t xml:space="preserve"> </w:t>
            </w:r>
            <w:r w:rsidR="006D2ABB">
              <w:rPr>
                <w:color w:val="000000"/>
                <w:sz w:val="28"/>
                <w:szCs w:val="28"/>
              </w:rPr>
              <w:t>з</w:t>
            </w:r>
            <w:r w:rsidRPr="004C077B">
              <w:rPr>
                <w:color w:val="000000"/>
                <w:sz w:val="28"/>
                <w:szCs w:val="28"/>
              </w:rPr>
              <w:t>меншен</w:t>
            </w:r>
            <w:r w:rsidR="006D2ABB">
              <w:rPr>
                <w:color w:val="000000"/>
                <w:sz w:val="28"/>
                <w:szCs w:val="28"/>
              </w:rPr>
              <w:t>о</w:t>
            </w:r>
            <w:r w:rsidRPr="004C077B">
              <w:rPr>
                <w:color w:val="000000"/>
                <w:sz w:val="28"/>
                <w:szCs w:val="28"/>
              </w:rPr>
              <w:t xml:space="preserve"> функції медпрацівника стосовно його участі в лікарському огляді учнів. Також він не має обов</w:t>
            </w:r>
            <w:r w:rsidRPr="007C0403">
              <w:rPr>
                <w:color w:val="000000"/>
                <w:sz w:val="28"/>
                <w:szCs w:val="28"/>
              </w:rPr>
              <w:t>’</w:t>
            </w:r>
            <w:r w:rsidRPr="004C077B">
              <w:rPr>
                <w:color w:val="000000"/>
                <w:sz w:val="28"/>
                <w:szCs w:val="28"/>
              </w:rPr>
              <w:t xml:space="preserve">язку проводити </w:t>
            </w:r>
            <w:proofErr w:type="spellStart"/>
            <w:r w:rsidRPr="004C077B">
              <w:rPr>
                <w:sz w:val="28"/>
                <w:szCs w:val="28"/>
              </w:rPr>
              <w:t>плантографію</w:t>
            </w:r>
            <w:proofErr w:type="spellEnd"/>
            <w:r w:rsidRPr="004C077B">
              <w:rPr>
                <w:color w:val="000000"/>
                <w:sz w:val="28"/>
                <w:szCs w:val="28"/>
              </w:rPr>
              <w:t xml:space="preserve">. Проте збільшено функції медичного працівника щодо забезпечення медичних та санітарних умов </w:t>
            </w:r>
            <w:r w:rsidR="006A7DD0">
              <w:rPr>
                <w:color w:val="000000"/>
                <w:sz w:val="28"/>
                <w:szCs w:val="28"/>
              </w:rPr>
              <w:t xml:space="preserve">під </w:t>
            </w:r>
            <w:r w:rsidRPr="004C077B">
              <w:rPr>
                <w:color w:val="000000"/>
                <w:sz w:val="28"/>
                <w:szCs w:val="28"/>
              </w:rPr>
              <w:t>час  освітнього процесу</w:t>
            </w:r>
            <w:r w:rsidR="006A7DD0">
              <w:rPr>
                <w:color w:val="000000"/>
                <w:sz w:val="28"/>
                <w:szCs w:val="28"/>
              </w:rPr>
              <w:t>, харчування</w:t>
            </w:r>
            <w:r w:rsidRPr="004C077B">
              <w:rPr>
                <w:color w:val="000000"/>
                <w:sz w:val="28"/>
                <w:szCs w:val="28"/>
              </w:rPr>
              <w:t>, щодо профілактики поширення інфекційних захворювань  (</w:t>
            </w:r>
            <w:r w:rsidR="006A7DD0">
              <w:rPr>
                <w:color w:val="000000"/>
                <w:sz w:val="28"/>
                <w:szCs w:val="28"/>
              </w:rPr>
              <w:t>і</w:t>
            </w:r>
            <w:r w:rsidRPr="004C077B">
              <w:rPr>
                <w:sz w:val="28"/>
                <w:szCs w:val="28"/>
              </w:rPr>
              <w:t xml:space="preserve">нформує учасників освітнього процесу з питань вакцинації, профілактики інфекційних та неінфекційних захворювань, бере участь в організації </w:t>
            </w:r>
            <w:r w:rsidRPr="004C077B">
              <w:rPr>
                <w:sz w:val="28"/>
                <w:szCs w:val="28"/>
              </w:rPr>
              <w:lastRenderedPageBreak/>
              <w:t>та контролі проведення поточної дезінфекції та санітарних і протиепідемічних заходів).</w:t>
            </w:r>
          </w:p>
        </w:tc>
      </w:tr>
    </w:tbl>
    <w:p w:rsidR="000057AE" w:rsidRDefault="000057AE" w:rsidP="006A7DD0">
      <w:pPr>
        <w:spacing w:after="0" w:line="240" w:lineRule="auto"/>
        <w:rPr>
          <w:rFonts w:ascii="Times New Roman" w:hAnsi="Times New Roman" w:cs="Times New Roman"/>
          <w:sz w:val="28"/>
          <w:szCs w:val="28"/>
        </w:rPr>
      </w:pPr>
    </w:p>
    <w:p w:rsidR="006A7DD0" w:rsidRPr="00AF58B2" w:rsidRDefault="00537049" w:rsidP="006A7DD0">
      <w:pPr>
        <w:spacing w:after="0" w:line="240" w:lineRule="auto"/>
        <w:rPr>
          <w:rFonts w:ascii="Times New Roman" w:hAnsi="Times New Roman" w:cs="Times New Roman"/>
          <w:b/>
          <w:bCs/>
          <w:sz w:val="28"/>
          <w:szCs w:val="28"/>
        </w:rPr>
      </w:pPr>
      <w:r w:rsidRPr="00AF58B2">
        <w:rPr>
          <w:rFonts w:ascii="Times New Roman" w:hAnsi="Times New Roman" w:cs="Times New Roman"/>
          <w:b/>
          <w:bCs/>
          <w:sz w:val="28"/>
          <w:szCs w:val="28"/>
        </w:rPr>
        <w:t>Хто і коли проводить профілактичні щеплення, за яких умов?</w:t>
      </w:r>
    </w:p>
    <w:p w:rsidR="006A7DD0" w:rsidRPr="004C077B" w:rsidRDefault="006A7DD0" w:rsidP="006A7DD0">
      <w:pPr>
        <w:spacing w:after="0" w:line="240" w:lineRule="auto"/>
        <w:rPr>
          <w:rFonts w:ascii="Times New Roman" w:hAnsi="Times New Roman" w:cs="Times New Roman"/>
          <w:sz w:val="28"/>
          <w:szCs w:val="28"/>
        </w:rPr>
      </w:pPr>
    </w:p>
    <w:tbl>
      <w:tblPr>
        <w:tblStyle w:val="a6"/>
        <w:tblW w:w="0" w:type="auto"/>
        <w:tblLook w:val="04A0"/>
      </w:tblPr>
      <w:tblGrid>
        <w:gridCol w:w="3486"/>
        <w:gridCol w:w="3313"/>
        <w:gridCol w:w="2830"/>
      </w:tblGrid>
      <w:tr w:rsidR="006D2ABB" w:rsidRPr="004C077B" w:rsidTr="00AF58B2">
        <w:tc>
          <w:tcPr>
            <w:tcW w:w="3486" w:type="dxa"/>
          </w:tcPr>
          <w:p w:rsidR="006D2ABB" w:rsidRPr="006A7DD0" w:rsidRDefault="006D2ABB" w:rsidP="006A7DD0">
            <w:pPr>
              <w:jc w:val="center"/>
              <w:rPr>
                <w:rFonts w:ascii="Times New Roman" w:hAnsi="Times New Roman" w:cs="Times New Roman"/>
                <w:color w:val="000000"/>
                <w:sz w:val="28"/>
                <w:szCs w:val="28"/>
              </w:rPr>
            </w:pPr>
            <w:r w:rsidRPr="006A7DD0">
              <w:rPr>
                <w:rFonts w:ascii="Times New Roman" w:hAnsi="Times New Roman" w:cs="Times New Roman"/>
                <w:color w:val="000000"/>
                <w:sz w:val="28"/>
                <w:szCs w:val="28"/>
              </w:rPr>
              <w:t>Постанова 1318</w:t>
            </w:r>
          </w:p>
          <w:p w:rsidR="006D2ABB" w:rsidRPr="006A7DD0" w:rsidRDefault="006D2ABB" w:rsidP="006A7DD0">
            <w:pPr>
              <w:jc w:val="center"/>
              <w:rPr>
                <w:rFonts w:ascii="Times New Roman" w:hAnsi="Times New Roman" w:cs="Times New Roman"/>
                <w:sz w:val="28"/>
                <w:szCs w:val="28"/>
              </w:rPr>
            </w:pPr>
          </w:p>
        </w:tc>
        <w:tc>
          <w:tcPr>
            <w:tcW w:w="3313" w:type="dxa"/>
          </w:tcPr>
          <w:p w:rsidR="006D2ABB" w:rsidRPr="006A7DD0" w:rsidRDefault="006D2ABB" w:rsidP="006A7DD0">
            <w:pPr>
              <w:jc w:val="center"/>
              <w:rPr>
                <w:rFonts w:ascii="Times New Roman" w:hAnsi="Times New Roman" w:cs="Times New Roman"/>
                <w:sz w:val="28"/>
                <w:szCs w:val="28"/>
              </w:rPr>
            </w:pPr>
            <w:r w:rsidRPr="006A7DD0">
              <w:rPr>
                <w:rFonts w:ascii="Times New Roman" w:hAnsi="Times New Roman" w:cs="Times New Roman"/>
                <w:color w:val="000000"/>
                <w:sz w:val="28"/>
                <w:szCs w:val="28"/>
              </w:rPr>
              <w:t>Постанова 31</w:t>
            </w:r>
          </w:p>
        </w:tc>
        <w:tc>
          <w:tcPr>
            <w:tcW w:w="2830" w:type="dxa"/>
          </w:tcPr>
          <w:p w:rsidR="006D2ABB" w:rsidRPr="006A7DD0" w:rsidRDefault="006D2ABB" w:rsidP="006A7DD0">
            <w:pPr>
              <w:jc w:val="center"/>
              <w:rPr>
                <w:rFonts w:ascii="Times New Roman" w:hAnsi="Times New Roman" w:cs="Times New Roman"/>
                <w:color w:val="000000"/>
                <w:sz w:val="28"/>
                <w:szCs w:val="28"/>
              </w:rPr>
            </w:pPr>
            <w:r>
              <w:rPr>
                <w:rFonts w:ascii="Times New Roman" w:hAnsi="Times New Roman" w:cs="Times New Roman"/>
                <w:color w:val="000000"/>
                <w:sz w:val="28"/>
                <w:szCs w:val="28"/>
              </w:rPr>
              <w:t>Коментар</w:t>
            </w:r>
          </w:p>
        </w:tc>
      </w:tr>
      <w:tr w:rsidR="006D2ABB" w:rsidRPr="004C077B" w:rsidTr="00AF58B2">
        <w:tc>
          <w:tcPr>
            <w:tcW w:w="3486" w:type="dxa"/>
          </w:tcPr>
          <w:p w:rsidR="006D2ABB" w:rsidRPr="006D2ABB" w:rsidRDefault="006D2ABB" w:rsidP="006A7DD0">
            <w:pPr>
              <w:pStyle w:val="a3"/>
              <w:shd w:val="clear" w:color="auto" w:fill="FFFFFF"/>
              <w:spacing w:before="0" w:beforeAutospacing="0" w:after="0" w:afterAutospacing="0"/>
              <w:jc w:val="both"/>
              <w:rPr>
                <w:color w:val="000000"/>
                <w:sz w:val="28"/>
                <w:szCs w:val="28"/>
              </w:rPr>
            </w:pPr>
            <w:r w:rsidRPr="006D2ABB">
              <w:rPr>
                <w:color w:val="000000"/>
                <w:sz w:val="28"/>
                <w:szCs w:val="28"/>
              </w:rPr>
              <w:t>Профілактичні щеплення згідно з їх календарем після лікарського огляду проводять у медичному кабінеті медичні працівники навчального закладу із залученням медичних працівників лікувально-профілактичного закладу або у лікувально-профілактичному закладі.</w:t>
            </w:r>
            <w:bookmarkStart w:id="20" w:name="bssPhr37"/>
            <w:bookmarkStart w:id="21" w:name="dfasvmofel"/>
            <w:bookmarkEnd w:id="20"/>
            <w:bookmarkEnd w:id="21"/>
          </w:p>
          <w:p w:rsidR="006D2ABB" w:rsidRPr="006D2ABB" w:rsidRDefault="006D2ABB" w:rsidP="006A7DD0">
            <w:pPr>
              <w:pStyle w:val="a3"/>
              <w:shd w:val="clear" w:color="auto" w:fill="FFFFFF"/>
              <w:spacing w:before="0" w:beforeAutospacing="0" w:after="0" w:afterAutospacing="0"/>
              <w:jc w:val="both"/>
              <w:rPr>
                <w:color w:val="000000"/>
                <w:sz w:val="28"/>
                <w:szCs w:val="28"/>
              </w:rPr>
            </w:pPr>
            <w:r w:rsidRPr="006D2ABB">
              <w:rPr>
                <w:color w:val="000000"/>
                <w:sz w:val="28"/>
                <w:szCs w:val="28"/>
              </w:rPr>
              <w:t>Профілактичні щеплення згідно з їх календарем проводяться за згодою одного з батьків або особи, що їх замінює.</w:t>
            </w:r>
          </w:p>
          <w:p w:rsidR="006D2ABB" w:rsidRPr="006D2ABB" w:rsidRDefault="006D2ABB" w:rsidP="006A7DD0">
            <w:pPr>
              <w:jc w:val="both"/>
              <w:rPr>
                <w:rFonts w:ascii="Times New Roman" w:hAnsi="Times New Roman" w:cs="Times New Roman"/>
                <w:sz w:val="28"/>
                <w:szCs w:val="28"/>
              </w:rPr>
            </w:pPr>
          </w:p>
        </w:tc>
        <w:tc>
          <w:tcPr>
            <w:tcW w:w="3313" w:type="dxa"/>
          </w:tcPr>
          <w:p w:rsidR="006D2ABB" w:rsidRPr="00537049" w:rsidRDefault="006D2ABB" w:rsidP="006A7DD0">
            <w:pPr>
              <w:pStyle w:val="a3"/>
              <w:shd w:val="clear" w:color="auto" w:fill="FFFFFF"/>
              <w:spacing w:before="0" w:beforeAutospacing="0" w:after="195" w:afterAutospacing="0"/>
              <w:rPr>
                <w:color w:val="000000"/>
                <w:sz w:val="28"/>
                <w:szCs w:val="28"/>
              </w:rPr>
            </w:pPr>
            <w:r w:rsidRPr="00537049">
              <w:rPr>
                <w:color w:val="000000"/>
                <w:sz w:val="28"/>
                <w:szCs w:val="28"/>
              </w:rPr>
              <w:t xml:space="preserve"> Профілактичні щеплення проводяться у порядку, встановленому МОЗ.</w:t>
            </w:r>
          </w:p>
          <w:p w:rsidR="006D2ABB" w:rsidRPr="00537049" w:rsidRDefault="006D2ABB" w:rsidP="006A7DD0">
            <w:pPr>
              <w:pStyle w:val="a3"/>
              <w:shd w:val="clear" w:color="auto" w:fill="FFFFFF"/>
              <w:spacing w:before="0" w:beforeAutospacing="0" w:after="0" w:afterAutospacing="0"/>
              <w:rPr>
                <w:color w:val="000000"/>
                <w:sz w:val="28"/>
                <w:szCs w:val="28"/>
              </w:rPr>
            </w:pPr>
            <w:bookmarkStart w:id="22" w:name="bssPhr43"/>
            <w:bookmarkStart w:id="23" w:name="dfaszdaapz"/>
            <w:bookmarkEnd w:id="22"/>
            <w:bookmarkEnd w:id="23"/>
            <w:r w:rsidRPr="00537049">
              <w:rPr>
                <w:color w:val="000000"/>
                <w:sz w:val="28"/>
                <w:szCs w:val="28"/>
              </w:rPr>
              <w:t>За місцем медичного обслуговування учня та за результатами проведених щеплень відповідно до календаря профілактичних щеплень видається довідка (за формою, встановленою МОЗ) батькам учня або іншим законним представникам для подання до закладу освіти у порядку, встановленому законодавством.</w:t>
            </w:r>
          </w:p>
          <w:p w:rsidR="006D2ABB" w:rsidRPr="00537049" w:rsidRDefault="006D2ABB" w:rsidP="006A7DD0">
            <w:pPr>
              <w:pStyle w:val="a3"/>
              <w:shd w:val="clear" w:color="auto" w:fill="FFFFFF"/>
              <w:spacing w:before="0" w:beforeAutospacing="0" w:after="0" w:afterAutospacing="0"/>
              <w:jc w:val="both"/>
              <w:rPr>
                <w:color w:val="000000"/>
                <w:sz w:val="28"/>
                <w:szCs w:val="28"/>
              </w:rPr>
            </w:pPr>
          </w:p>
        </w:tc>
        <w:tc>
          <w:tcPr>
            <w:tcW w:w="2830" w:type="dxa"/>
          </w:tcPr>
          <w:p w:rsidR="006D2ABB" w:rsidRPr="00537049" w:rsidRDefault="00537049" w:rsidP="006A7DD0">
            <w:pPr>
              <w:pStyle w:val="a3"/>
              <w:shd w:val="clear" w:color="auto" w:fill="FFFFFF"/>
              <w:spacing w:before="0" w:beforeAutospacing="0" w:after="195" w:afterAutospacing="0"/>
              <w:rPr>
                <w:color w:val="333333"/>
                <w:sz w:val="28"/>
                <w:szCs w:val="28"/>
                <w:shd w:val="clear" w:color="auto" w:fill="FFFFFF"/>
              </w:rPr>
            </w:pPr>
            <w:r w:rsidRPr="00537049">
              <w:rPr>
                <w:rStyle w:val="rvts23"/>
                <w:color w:val="333333"/>
                <w:sz w:val="28"/>
                <w:szCs w:val="28"/>
                <w:shd w:val="clear" w:color="auto" w:fill="FFFFFF"/>
              </w:rPr>
              <w:t xml:space="preserve">Відповідно </w:t>
            </w:r>
            <w:r w:rsidR="006D2ABB" w:rsidRPr="00537049">
              <w:rPr>
                <w:rStyle w:val="rvts23"/>
                <w:color w:val="333333"/>
                <w:sz w:val="28"/>
                <w:szCs w:val="28"/>
                <w:shd w:val="clear" w:color="auto" w:fill="FFFFFF"/>
              </w:rPr>
              <w:t>Положення</w:t>
            </w:r>
            <w:r w:rsidR="006D2ABB" w:rsidRPr="00537049">
              <w:rPr>
                <w:color w:val="333333"/>
                <w:sz w:val="28"/>
                <w:szCs w:val="28"/>
              </w:rPr>
              <w:br/>
            </w:r>
            <w:r w:rsidR="006D2ABB" w:rsidRPr="00537049">
              <w:rPr>
                <w:rStyle w:val="rvts23"/>
                <w:color w:val="333333"/>
                <w:sz w:val="28"/>
                <w:szCs w:val="28"/>
                <w:shd w:val="clear" w:color="auto" w:fill="FFFFFF"/>
              </w:rPr>
              <w:t>про організацію і проведення профілактичних щеплень</w:t>
            </w:r>
            <w:r w:rsidR="006D2ABB" w:rsidRPr="00537049">
              <w:rPr>
                <w:color w:val="333333"/>
                <w:sz w:val="28"/>
                <w:szCs w:val="28"/>
                <w:shd w:val="clear" w:color="auto" w:fill="FFFFFF"/>
              </w:rPr>
              <w:t xml:space="preserve"> </w:t>
            </w:r>
            <w:r w:rsidR="006D2ABB" w:rsidRPr="00537049">
              <w:rPr>
                <w:rStyle w:val="rvts9"/>
                <w:color w:val="333333"/>
                <w:sz w:val="28"/>
                <w:szCs w:val="28"/>
                <w:shd w:val="clear" w:color="auto" w:fill="FFFFFF"/>
              </w:rPr>
              <w:t>Наказ Міністерства</w:t>
            </w:r>
            <w:r w:rsidR="006D2ABB" w:rsidRPr="00537049">
              <w:rPr>
                <w:color w:val="333333"/>
                <w:sz w:val="28"/>
                <w:szCs w:val="28"/>
              </w:rPr>
              <w:br/>
            </w:r>
            <w:r w:rsidR="006D2ABB" w:rsidRPr="00537049">
              <w:rPr>
                <w:rStyle w:val="rvts9"/>
                <w:color w:val="333333"/>
                <w:sz w:val="28"/>
                <w:szCs w:val="28"/>
                <w:shd w:val="clear" w:color="auto" w:fill="FFFFFF"/>
              </w:rPr>
              <w:t xml:space="preserve">охорони здоров’я </w:t>
            </w:r>
            <w:r w:rsidR="006D2ABB" w:rsidRPr="00537049">
              <w:rPr>
                <w:rStyle w:val="rvts9"/>
                <w:sz w:val="28"/>
                <w:szCs w:val="28"/>
                <w:shd w:val="clear" w:color="auto" w:fill="FFFFFF"/>
              </w:rPr>
              <w:t>України</w:t>
            </w:r>
            <w:r w:rsidR="006D2ABB" w:rsidRPr="00537049">
              <w:rPr>
                <w:sz w:val="28"/>
                <w:szCs w:val="28"/>
              </w:rPr>
              <w:br/>
            </w:r>
            <w:r w:rsidR="006D2ABB" w:rsidRPr="00537049">
              <w:rPr>
                <w:rStyle w:val="rvts9"/>
                <w:sz w:val="28"/>
                <w:szCs w:val="28"/>
                <w:shd w:val="clear" w:color="auto" w:fill="FFFFFF"/>
              </w:rPr>
              <w:t>16.09.2011  № 595</w:t>
            </w:r>
            <w:r w:rsidR="006D2ABB" w:rsidRPr="00537049">
              <w:rPr>
                <w:sz w:val="28"/>
                <w:szCs w:val="28"/>
              </w:rPr>
              <w:br/>
            </w:r>
            <w:r w:rsidR="006D2ABB" w:rsidRPr="00537049">
              <w:rPr>
                <w:rStyle w:val="rvts9"/>
                <w:sz w:val="28"/>
                <w:szCs w:val="28"/>
                <w:shd w:val="clear" w:color="auto" w:fill="FFFFFF"/>
              </w:rPr>
              <w:t>(у редакції наказів</w:t>
            </w:r>
            <w:r w:rsidR="006D2ABB" w:rsidRPr="00537049">
              <w:rPr>
                <w:sz w:val="28"/>
                <w:szCs w:val="28"/>
              </w:rPr>
              <w:br/>
            </w:r>
            <w:r w:rsidR="006D2ABB" w:rsidRPr="00537049">
              <w:rPr>
                <w:rStyle w:val="rvts9"/>
                <w:sz w:val="28"/>
                <w:szCs w:val="28"/>
                <w:shd w:val="clear" w:color="auto" w:fill="FFFFFF"/>
              </w:rPr>
              <w:t>МОЗ</w:t>
            </w:r>
            <w:r w:rsidR="006D2ABB" w:rsidRPr="00537049">
              <w:rPr>
                <w:sz w:val="28"/>
                <w:szCs w:val="28"/>
              </w:rPr>
              <w:br/>
            </w:r>
            <w:hyperlink r:id="rId11" w:anchor="n8" w:tgtFrame="_blank" w:history="1">
              <w:r w:rsidR="006D2ABB" w:rsidRPr="00537049">
                <w:rPr>
                  <w:rStyle w:val="a4"/>
                  <w:color w:val="auto"/>
                  <w:sz w:val="28"/>
                  <w:szCs w:val="28"/>
                  <w:shd w:val="clear" w:color="auto" w:fill="FFFFFF"/>
                </w:rPr>
                <w:t>11.08.2014 № 551</w:t>
              </w:r>
            </w:hyperlink>
            <w:r w:rsidR="006D2ABB" w:rsidRPr="00537049">
              <w:rPr>
                <w:sz w:val="28"/>
                <w:szCs w:val="28"/>
              </w:rPr>
              <w:t>, від 01.02.2019 №280)</w:t>
            </w:r>
            <w:r w:rsidRPr="00537049">
              <w:rPr>
                <w:sz w:val="28"/>
                <w:szCs w:val="28"/>
              </w:rPr>
              <w:t xml:space="preserve"> п</w:t>
            </w:r>
            <w:r w:rsidRPr="00537049">
              <w:rPr>
                <w:color w:val="2A2928"/>
                <w:sz w:val="28"/>
                <w:szCs w:val="28"/>
                <w:shd w:val="clear" w:color="auto" w:fill="FFFFFF"/>
              </w:rPr>
              <w:t>рофілактичні щеплення м</w:t>
            </w:r>
            <w:r>
              <w:rPr>
                <w:color w:val="2A2928"/>
                <w:sz w:val="28"/>
                <w:szCs w:val="28"/>
                <w:shd w:val="clear" w:color="auto" w:fill="FFFFFF"/>
              </w:rPr>
              <w:t xml:space="preserve">ожуть </w:t>
            </w:r>
            <w:r w:rsidRPr="00537049">
              <w:rPr>
                <w:color w:val="2A2928"/>
                <w:sz w:val="28"/>
                <w:szCs w:val="28"/>
                <w:shd w:val="clear" w:color="auto" w:fill="FFFFFF"/>
              </w:rPr>
              <w:t>проводитися лише у пунктах щеплення</w:t>
            </w:r>
            <w:r>
              <w:rPr>
                <w:color w:val="2A2928"/>
                <w:sz w:val="28"/>
                <w:szCs w:val="28"/>
                <w:shd w:val="clear" w:color="auto" w:fill="FFFFFF"/>
              </w:rPr>
              <w:t xml:space="preserve">, в яких дотримано температурний режим,  медпрацівниками, які пройшли підготовку при умові проходження попереднього медогляду в присутності батьків тощо. </w:t>
            </w:r>
          </w:p>
        </w:tc>
      </w:tr>
      <w:tr w:rsidR="00537049" w:rsidRPr="004C077B" w:rsidTr="009237AF">
        <w:tc>
          <w:tcPr>
            <w:tcW w:w="9629" w:type="dxa"/>
            <w:gridSpan w:val="3"/>
          </w:tcPr>
          <w:p w:rsidR="00537049" w:rsidRPr="00537049" w:rsidRDefault="00537049" w:rsidP="006A7DD0">
            <w:pPr>
              <w:pStyle w:val="a3"/>
              <w:shd w:val="clear" w:color="auto" w:fill="FFFFFF"/>
              <w:spacing w:before="0" w:beforeAutospacing="0" w:after="195" w:afterAutospacing="0"/>
              <w:rPr>
                <w:rStyle w:val="rvts23"/>
                <w:color w:val="333333"/>
                <w:sz w:val="28"/>
                <w:szCs w:val="28"/>
                <w:shd w:val="clear" w:color="auto" w:fill="FFFFFF"/>
              </w:rPr>
            </w:pPr>
            <w:r>
              <w:rPr>
                <w:rStyle w:val="rvts23"/>
                <w:color w:val="333333"/>
                <w:sz w:val="28"/>
                <w:szCs w:val="28"/>
                <w:shd w:val="clear" w:color="auto" w:fill="FFFFFF"/>
              </w:rPr>
              <w:t>О</w:t>
            </w:r>
            <w:r>
              <w:rPr>
                <w:rStyle w:val="rvts23"/>
                <w:color w:val="333333"/>
                <w:sz w:val="28"/>
                <w:szCs w:val="28"/>
              </w:rPr>
              <w:t xml:space="preserve">тже, профілактичні щеплення  не можуть проводитися у закладі освіти.  </w:t>
            </w:r>
          </w:p>
        </w:tc>
      </w:tr>
    </w:tbl>
    <w:p w:rsidR="00891D1F" w:rsidRPr="004C077B" w:rsidRDefault="00891D1F" w:rsidP="006A7DD0">
      <w:pPr>
        <w:spacing w:after="0" w:line="240" w:lineRule="auto"/>
        <w:rPr>
          <w:rFonts w:ascii="Times New Roman" w:hAnsi="Times New Roman" w:cs="Times New Roman"/>
          <w:sz w:val="28"/>
          <w:szCs w:val="28"/>
        </w:rPr>
      </w:pPr>
    </w:p>
    <w:p w:rsidR="0001224B" w:rsidRPr="006D2ABB" w:rsidRDefault="0001224B" w:rsidP="006D2ABB">
      <w:pPr>
        <w:spacing w:after="0" w:line="240" w:lineRule="auto"/>
        <w:jc w:val="both"/>
        <w:rPr>
          <w:rFonts w:ascii="Times New Roman" w:hAnsi="Times New Roman" w:cs="Times New Roman"/>
          <w:b/>
          <w:bCs/>
          <w:color w:val="C00000"/>
          <w:sz w:val="28"/>
          <w:szCs w:val="28"/>
        </w:rPr>
      </w:pPr>
      <w:r w:rsidRPr="004C077B">
        <w:rPr>
          <w:rFonts w:ascii="Times New Roman" w:hAnsi="Times New Roman" w:cs="Times New Roman"/>
          <w:b/>
          <w:bCs/>
          <w:color w:val="C00000"/>
          <w:sz w:val="28"/>
          <w:szCs w:val="28"/>
        </w:rPr>
        <w:t>Хто зберігає та узагальнює інформацію про здійснення медичного обслуговування?</w:t>
      </w:r>
    </w:p>
    <w:tbl>
      <w:tblPr>
        <w:tblStyle w:val="a6"/>
        <w:tblW w:w="0" w:type="auto"/>
        <w:tblLook w:val="04A0"/>
      </w:tblPr>
      <w:tblGrid>
        <w:gridCol w:w="4814"/>
        <w:gridCol w:w="4815"/>
      </w:tblGrid>
      <w:tr w:rsidR="009827B5" w:rsidRPr="004C077B" w:rsidTr="001B5AF2">
        <w:tc>
          <w:tcPr>
            <w:tcW w:w="4814" w:type="dxa"/>
          </w:tcPr>
          <w:p w:rsidR="009827B5" w:rsidRPr="006D2ABB" w:rsidRDefault="009827B5" w:rsidP="006D2ABB">
            <w:pPr>
              <w:jc w:val="both"/>
              <w:rPr>
                <w:rFonts w:ascii="Times New Roman" w:hAnsi="Times New Roman" w:cs="Times New Roman"/>
                <w:sz w:val="28"/>
                <w:szCs w:val="28"/>
              </w:rPr>
            </w:pPr>
            <w:r w:rsidRPr="006D2ABB">
              <w:rPr>
                <w:rFonts w:ascii="Times New Roman" w:hAnsi="Times New Roman" w:cs="Times New Roman"/>
                <w:color w:val="000000"/>
                <w:sz w:val="28"/>
                <w:szCs w:val="28"/>
              </w:rPr>
              <w:t>Постанова 1318</w:t>
            </w:r>
          </w:p>
        </w:tc>
        <w:tc>
          <w:tcPr>
            <w:tcW w:w="4815" w:type="dxa"/>
          </w:tcPr>
          <w:p w:rsidR="009827B5" w:rsidRPr="006D2ABB" w:rsidRDefault="009827B5" w:rsidP="006D2ABB">
            <w:pPr>
              <w:jc w:val="both"/>
              <w:rPr>
                <w:rFonts w:ascii="Times New Roman" w:hAnsi="Times New Roman" w:cs="Times New Roman"/>
                <w:sz w:val="28"/>
                <w:szCs w:val="28"/>
              </w:rPr>
            </w:pPr>
            <w:r w:rsidRPr="006D2ABB">
              <w:rPr>
                <w:rFonts w:ascii="Times New Roman" w:hAnsi="Times New Roman" w:cs="Times New Roman"/>
                <w:color w:val="000000"/>
                <w:sz w:val="28"/>
                <w:szCs w:val="28"/>
              </w:rPr>
              <w:t>Постанова 31</w:t>
            </w:r>
          </w:p>
        </w:tc>
      </w:tr>
      <w:tr w:rsidR="00891D1F" w:rsidRPr="004C077B" w:rsidTr="001B5AF2">
        <w:tc>
          <w:tcPr>
            <w:tcW w:w="4814" w:type="dxa"/>
          </w:tcPr>
          <w:p w:rsidR="00891D1F" w:rsidRPr="006D2ABB" w:rsidRDefault="00891D1F" w:rsidP="006D2ABB">
            <w:pPr>
              <w:pStyle w:val="a3"/>
              <w:shd w:val="clear" w:color="auto" w:fill="FFFFFF"/>
              <w:spacing w:before="0" w:beforeAutospacing="0" w:after="0" w:afterAutospacing="0"/>
              <w:jc w:val="both"/>
              <w:rPr>
                <w:color w:val="000000"/>
                <w:sz w:val="28"/>
                <w:szCs w:val="28"/>
              </w:rPr>
            </w:pPr>
            <w:r w:rsidRPr="006D2ABB">
              <w:rPr>
                <w:color w:val="000000"/>
                <w:sz w:val="28"/>
                <w:szCs w:val="28"/>
              </w:rPr>
              <w:lastRenderedPageBreak/>
              <w:t>Інформація про здійснення медичного обслуговування учнів навчальних закладів фіксується і зберігається у навчальному та лікувально-профілактичному закладі.</w:t>
            </w:r>
          </w:p>
          <w:p w:rsidR="00891D1F" w:rsidRPr="006D2ABB" w:rsidRDefault="00891D1F" w:rsidP="006D2ABB">
            <w:pPr>
              <w:pStyle w:val="a3"/>
              <w:shd w:val="clear" w:color="auto" w:fill="FFFFFF"/>
              <w:spacing w:before="0" w:beforeAutospacing="0" w:after="0" w:afterAutospacing="0"/>
              <w:jc w:val="both"/>
              <w:rPr>
                <w:color w:val="000000"/>
                <w:sz w:val="28"/>
                <w:szCs w:val="28"/>
              </w:rPr>
            </w:pPr>
            <w:bookmarkStart w:id="24" w:name="bssPhr39"/>
            <w:bookmarkStart w:id="25" w:name="dfasi6hfzi"/>
            <w:bookmarkEnd w:id="24"/>
            <w:bookmarkEnd w:id="25"/>
            <w:r w:rsidRPr="006D2ABB">
              <w:rPr>
                <w:color w:val="000000"/>
                <w:sz w:val="28"/>
                <w:szCs w:val="28"/>
              </w:rPr>
              <w:t xml:space="preserve"> Інформація про результати обов’язкових медичних профілактичних оглядів та проведені профілактичні щеплення навчальний заклад передає лікувально-профілактичному закладу за місцем проживання учня.</w:t>
            </w:r>
          </w:p>
          <w:p w:rsidR="0001224B" w:rsidRPr="006D2ABB" w:rsidRDefault="0001224B" w:rsidP="006D2ABB">
            <w:pPr>
              <w:pStyle w:val="a3"/>
              <w:shd w:val="clear" w:color="auto" w:fill="FFFFFF"/>
              <w:spacing w:before="0" w:beforeAutospacing="0" w:after="0" w:afterAutospacing="0"/>
              <w:jc w:val="both"/>
              <w:rPr>
                <w:color w:val="000000"/>
                <w:sz w:val="28"/>
                <w:szCs w:val="28"/>
              </w:rPr>
            </w:pPr>
            <w:bookmarkStart w:id="26" w:name="bssPhr40"/>
            <w:bookmarkStart w:id="27" w:name="dfasg7ux4m"/>
            <w:bookmarkEnd w:id="26"/>
            <w:bookmarkEnd w:id="27"/>
          </w:p>
          <w:p w:rsidR="00891D1F" w:rsidRPr="00AF58B2" w:rsidRDefault="00891D1F" w:rsidP="00AF58B2">
            <w:pPr>
              <w:pStyle w:val="a3"/>
              <w:shd w:val="clear" w:color="auto" w:fill="FFFFFF"/>
              <w:spacing w:before="0" w:beforeAutospacing="0" w:after="0" w:afterAutospacing="0"/>
              <w:jc w:val="both"/>
              <w:rPr>
                <w:color w:val="000000"/>
                <w:sz w:val="28"/>
                <w:szCs w:val="28"/>
              </w:rPr>
            </w:pPr>
            <w:r w:rsidRPr="006D2ABB">
              <w:rPr>
                <w:color w:val="000000"/>
                <w:sz w:val="28"/>
                <w:szCs w:val="28"/>
              </w:rPr>
              <w:t>Узагальнена інформація про результати обов’язкових медичних профілактичних оглядів та загальний стан здоров’я учнів навчальних закладів щороку доводиться до відома педагогічного персоналу.</w:t>
            </w:r>
          </w:p>
        </w:tc>
        <w:tc>
          <w:tcPr>
            <w:tcW w:w="4815" w:type="dxa"/>
          </w:tcPr>
          <w:p w:rsidR="00891D1F" w:rsidRPr="006D2ABB" w:rsidRDefault="00891D1F" w:rsidP="006D2ABB">
            <w:pPr>
              <w:pStyle w:val="a3"/>
              <w:shd w:val="clear" w:color="auto" w:fill="FFFFFF"/>
              <w:spacing w:before="0" w:beforeAutospacing="0" w:after="0" w:afterAutospacing="0"/>
              <w:jc w:val="both"/>
              <w:rPr>
                <w:color w:val="000000"/>
                <w:sz w:val="28"/>
                <w:szCs w:val="28"/>
              </w:rPr>
            </w:pPr>
            <w:r w:rsidRPr="006D2ABB">
              <w:rPr>
                <w:color w:val="000000"/>
                <w:sz w:val="28"/>
                <w:szCs w:val="28"/>
              </w:rPr>
              <w:t>Узагальнена інформація за результатами щорічних обов’язкових медичних профілактичних оглядів щодо загального стану здоров’я учнів доводиться щороку медичним працівником закладу освіти до відома педагогічних працівників та керівника закладу освіти.</w:t>
            </w:r>
          </w:p>
          <w:p w:rsidR="00891D1F" w:rsidRPr="006D2ABB" w:rsidRDefault="00891D1F" w:rsidP="006D2ABB">
            <w:pPr>
              <w:jc w:val="both"/>
              <w:rPr>
                <w:rFonts w:ascii="Times New Roman" w:hAnsi="Times New Roman" w:cs="Times New Roman"/>
                <w:sz w:val="28"/>
                <w:szCs w:val="28"/>
              </w:rPr>
            </w:pPr>
          </w:p>
        </w:tc>
      </w:tr>
    </w:tbl>
    <w:p w:rsidR="009827B5" w:rsidRPr="004C077B" w:rsidRDefault="009827B5" w:rsidP="006A7DD0">
      <w:pPr>
        <w:spacing w:after="0" w:line="240" w:lineRule="auto"/>
        <w:rPr>
          <w:rFonts w:ascii="Times New Roman" w:hAnsi="Times New Roman" w:cs="Times New Roman"/>
          <w:sz w:val="28"/>
          <w:szCs w:val="28"/>
        </w:rPr>
      </w:pPr>
    </w:p>
    <w:p w:rsidR="009827B5" w:rsidRPr="006D2ABB" w:rsidRDefault="0001224B" w:rsidP="006A7DD0">
      <w:pPr>
        <w:spacing w:after="0" w:line="240" w:lineRule="auto"/>
        <w:rPr>
          <w:rFonts w:ascii="Times New Roman" w:hAnsi="Times New Roman" w:cs="Times New Roman"/>
          <w:b/>
          <w:bCs/>
          <w:sz w:val="28"/>
          <w:szCs w:val="28"/>
        </w:rPr>
      </w:pPr>
      <w:r w:rsidRPr="006D2ABB">
        <w:rPr>
          <w:rFonts w:ascii="Times New Roman" w:hAnsi="Times New Roman" w:cs="Times New Roman"/>
          <w:b/>
          <w:bCs/>
          <w:sz w:val="28"/>
          <w:szCs w:val="28"/>
        </w:rPr>
        <w:t>Навігатор нормативних документів</w:t>
      </w:r>
    </w:p>
    <w:p w:rsidR="0001366A" w:rsidRPr="004C077B" w:rsidRDefault="0001224B" w:rsidP="006A7DD0">
      <w:pPr>
        <w:pStyle w:val="a3"/>
        <w:numPr>
          <w:ilvl w:val="0"/>
          <w:numId w:val="18"/>
        </w:numPr>
        <w:shd w:val="clear" w:color="auto" w:fill="FFFFFF"/>
        <w:spacing w:before="0" w:beforeAutospacing="0" w:after="0" w:afterAutospacing="0"/>
        <w:jc w:val="both"/>
        <w:rPr>
          <w:color w:val="000000"/>
        </w:rPr>
      </w:pPr>
      <w:r w:rsidRPr="004C077B">
        <w:rPr>
          <w:rStyle w:val="a7"/>
          <w:color w:val="000000"/>
        </w:rPr>
        <w:t>Постанова Кабміну «</w:t>
      </w:r>
      <w:bookmarkStart w:id="28" w:name="bssPhr4"/>
      <w:bookmarkStart w:id="29" w:name="dfasnts4ci"/>
      <w:bookmarkEnd w:id="28"/>
      <w:bookmarkEnd w:id="29"/>
      <w:r w:rsidR="0001366A" w:rsidRPr="004C077B">
        <w:rPr>
          <w:rStyle w:val="a7"/>
          <w:color w:val="000000"/>
        </w:rPr>
        <w:t>Про затвердження Порядку здійснення медичного обслуговування учнів закладів загальної середньої освіти</w:t>
      </w:r>
      <w:r w:rsidRPr="004C077B">
        <w:rPr>
          <w:rStyle w:val="a7"/>
          <w:color w:val="000000"/>
        </w:rPr>
        <w:t xml:space="preserve"> </w:t>
      </w:r>
      <w:hyperlink r:id="rId12" w:anchor="Text" w:history="1">
        <w:r w:rsidRPr="004C077B">
          <w:rPr>
            <w:rStyle w:val="a4"/>
            <w:sz w:val="28"/>
            <w:szCs w:val="28"/>
          </w:rPr>
          <w:t>https://zakon.rada.gov.ua/laws/show/31-2021-%D0%BF#Text</w:t>
        </w:r>
      </w:hyperlink>
    </w:p>
    <w:p w:rsidR="0001224B" w:rsidRPr="004C077B" w:rsidRDefault="0001224B" w:rsidP="006A7DD0">
      <w:pPr>
        <w:pStyle w:val="a5"/>
        <w:numPr>
          <w:ilvl w:val="0"/>
          <w:numId w:val="18"/>
        </w:numPr>
        <w:spacing w:after="0" w:line="240" w:lineRule="auto"/>
        <w:jc w:val="both"/>
        <w:rPr>
          <w:rFonts w:ascii="Times New Roman" w:hAnsi="Times New Roman" w:cs="Times New Roman"/>
          <w:sz w:val="28"/>
          <w:szCs w:val="28"/>
          <w:shd w:val="clear" w:color="auto" w:fill="FFFFFF"/>
        </w:rPr>
      </w:pPr>
      <w:r w:rsidRPr="004C077B">
        <w:rPr>
          <w:rFonts w:ascii="Times New Roman" w:hAnsi="Times New Roman" w:cs="Times New Roman"/>
          <w:sz w:val="28"/>
          <w:szCs w:val="28"/>
        </w:rPr>
        <w:t>наказ МОЗ № 2205 від 25.09.20 року «Про затвердження Санітарного регламенту для закладів загальної середньої освіти»</w:t>
      </w:r>
      <w:r w:rsidR="004C077B" w:rsidRPr="004C077B">
        <w:rPr>
          <w:rFonts w:ascii="Times New Roman" w:hAnsi="Times New Roman" w:cs="Times New Roman"/>
        </w:rPr>
        <w:t xml:space="preserve"> </w:t>
      </w:r>
      <w:hyperlink r:id="rId13" w:anchor="Text" w:history="1">
        <w:r w:rsidR="004C077B" w:rsidRPr="004C077B">
          <w:rPr>
            <w:rStyle w:val="a4"/>
            <w:rFonts w:ascii="Times New Roman" w:hAnsi="Times New Roman" w:cs="Times New Roman"/>
            <w:sz w:val="28"/>
            <w:szCs w:val="28"/>
          </w:rPr>
          <w:t>https://zakon.rada.gov.ua/laws/show/z1111-20#Text</w:t>
        </w:r>
      </w:hyperlink>
    </w:p>
    <w:p w:rsidR="0001224B" w:rsidRPr="004C077B" w:rsidRDefault="0001224B" w:rsidP="006A7DD0">
      <w:pPr>
        <w:pStyle w:val="a5"/>
        <w:numPr>
          <w:ilvl w:val="0"/>
          <w:numId w:val="18"/>
        </w:numPr>
        <w:spacing w:after="0" w:line="240" w:lineRule="auto"/>
        <w:jc w:val="both"/>
        <w:rPr>
          <w:rFonts w:ascii="Times New Roman" w:hAnsi="Times New Roman" w:cs="Times New Roman"/>
          <w:sz w:val="28"/>
          <w:szCs w:val="28"/>
          <w:shd w:val="clear" w:color="auto" w:fill="FFFFFF"/>
        </w:rPr>
      </w:pPr>
      <w:r w:rsidRPr="004C077B">
        <w:rPr>
          <w:rFonts w:ascii="Times New Roman" w:hAnsi="Times New Roman" w:cs="Times New Roman"/>
          <w:sz w:val="28"/>
          <w:szCs w:val="28"/>
        </w:rPr>
        <w:t>Наказ МОЗ</w:t>
      </w:r>
      <w:r w:rsidR="004C077B" w:rsidRPr="004C077B">
        <w:rPr>
          <w:rFonts w:ascii="Times New Roman" w:hAnsi="Times New Roman" w:cs="Times New Roman"/>
          <w:sz w:val="28"/>
          <w:szCs w:val="28"/>
        </w:rPr>
        <w:t xml:space="preserve"> </w:t>
      </w:r>
      <w:r w:rsidR="004C077B" w:rsidRPr="004C077B">
        <w:rPr>
          <w:rFonts w:ascii="Times New Roman" w:hAnsi="Times New Roman" w:cs="Times New Roman"/>
          <w:color w:val="000000"/>
          <w:sz w:val="28"/>
          <w:szCs w:val="28"/>
          <w:shd w:val="clear" w:color="auto" w:fill="FFFFFF"/>
        </w:rPr>
        <w:t xml:space="preserve">№ 682 </w:t>
      </w:r>
      <w:r w:rsidRPr="004C077B">
        <w:rPr>
          <w:rFonts w:ascii="Times New Roman" w:hAnsi="Times New Roman" w:cs="Times New Roman"/>
          <w:sz w:val="28"/>
          <w:szCs w:val="28"/>
        </w:rPr>
        <w:t xml:space="preserve"> </w:t>
      </w:r>
      <w:r w:rsidRPr="004C077B">
        <w:rPr>
          <w:rFonts w:ascii="Times New Roman" w:hAnsi="Times New Roman" w:cs="Times New Roman"/>
          <w:color w:val="000000"/>
          <w:sz w:val="28"/>
          <w:szCs w:val="28"/>
          <w:shd w:val="clear" w:color="auto" w:fill="FFFFFF"/>
        </w:rPr>
        <w:t>від 16 серпня 2010 року "Про удосконалення медичного обслуговування учнів загальноосвітніх навчальних закладів"</w:t>
      </w:r>
      <w:r w:rsidR="004C077B" w:rsidRPr="004C077B">
        <w:rPr>
          <w:rFonts w:ascii="Times New Roman" w:hAnsi="Times New Roman" w:cs="Times New Roman"/>
        </w:rPr>
        <w:t xml:space="preserve"> </w:t>
      </w:r>
      <w:hyperlink r:id="rId14" w:anchor="Text" w:history="1">
        <w:r w:rsidR="004C077B" w:rsidRPr="004C077B">
          <w:rPr>
            <w:rStyle w:val="a4"/>
            <w:rFonts w:ascii="Times New Roman" w:hAnsi="Times New Roman" w:cs="Times New Roman"/>
            <w:sz w:val="28"/>
            <w:szCs w:val="28"/>
            <w:shd w:val="clear" w:color="auto" w:fill="FFFFFF"/>
          </w:rPr>
          <w:t>https://zakon.rada.gov.ua/laws/show/z0794-10#Text</w:t>
        </w:r>
      </w:hyperlink>
    </w:p>
    <w:p w:rsidR="004C077B" w:rsidRPr="006D2ABB" w:rsidRDefault="004C077B" w:rsidP="006A7DD0">
      <w:pPr>
        <w:pStyle w:val="a5"/>
        <w:numPr>
          <w:ilvl w:val="0"/>
          <w:numId w:val="18"/>
        </w:numPr>
        <w:spacing w:after="0" w:line="240" w:lineRule="auto"/>
        <w:jc w:val="both"/>
        <w:rPr>
          <w:rFonts w:ascii="Times New Roman" w:hAnsi="Times New Roman" w:cs="Times New Roman"/>
          <w:sz w:val="28"/>
          <w:szCs w:val="28"/>
          <w:shd w:val="clear" w:color="auto" w:fill="FFFFFF"/>
        </w:rPr>
      </w:pPr>
      <w:r w:rsidRPr="004C077B">
        <w:rPr>
          <w:rFonts w:ascii="Times New Roman" w:hAnsi="Times New Roman" w:cs="Times New Roman"/>
          <w:color w:val="212529"/>
          <w:sz w:val="28"/>
          <w:szCs w:val="28"/>
          <w:shd w:val="clear" w:color="auto" w:fill="FFFFFF"/>
        </w:rPr>
        <w:t>Наказ МОЗ N 434</w:t>
      </w:r>
      <w:r w:rsidRPr="004C077B">
        <w:rPr>
          <w:rFonts w:ascii="Times New Roman" w:hAnsi="Times New Roman" w:cs="Times New Roman"/>
          <w:color w:val="212529"/>
          <w:sz w:val="28"/>
          <w:szCs w:val="28"/>
        </w:rPr>
        <w:t xml:space="preserve">  </w:t>
      </w:r>
      <w:r w:rsidRPr="004C077B">
        <w:rPr>
          <w:rFonts w:ascii="Times New Roman" w:hAnsi="Times New Roman" w:cs="Times New Roman"/>
          <w:color w:val="212529"/>
          <w:sz w:val="28"/>
          <w:szCs w:val="28"/>
          <w:shd w:val="clear" w:color="auto" w:fill="FFFFFF"/>
        </w:rPr>
        <w:t xml:space="preserve"> 29.11.2002 в редакції наказу МОЗ </w:t>
      </w:r>
      <w:r w:rsidRPr="004C077B">
        <w:rPr>
          <w:rStyle w:val="a8"/>
          <w:rFonts w:ascii="Times New Roman" w:hAnsi="Times New Roman" w:cs="Times New Roman"/>
          <w:i w:val="0"/>
          <w:iCs w:val="0"/>
          <w:color w:val="212529"/>
          <w:shd w:val="clear" w:color="auto" w:fill="FFFFFF"/>
        </w:rPr>
        <w:t>N 177 від 03.04.2008</w:t>
      </w:r>
      <w:r w:rsidRPr="004C077B">
        <w:rPr>
          <w:rFonts w:ascii="Times New Roman" w:hAnsi="Times New Roman" w:cs="Times New Roman"/>
          <w:color w:val="212529"/>
          <w:sz w:val="28"/>
          <w:szCs w:val="28"/>
          <w:shd w:val="clear" w:color="auto" w:fill="FFFFFF"/>
        </w:rPr>
        <w:t xml:space="preserve"> </w:t>
      </w:r>
      <w:r w:rsidRPr="004C077B">
        <w:rPr>
          <w:rFonts w:ascii="Times New Roman" w:hAnsi="Times New Roman" w:cs="Times New Roman"/>
          <w:color w:val="212529"/>
          <w:sz w:val="28"/>
          <w:szCs w:val="28"/>
        </w:rPr>
        <w:t>«Про удосконалення амбулаторно-поліклінічної  допомоги дітям в Україні» затверджено п</w:t>
      </w:r>
      <w:r w:rsidRPr="004C077B">
        <w:rPr>
          <w:rFonts w:ascii="Times New Roman" w:hAnsi="Times New Roman" w:cs="Times New Roman"/>
          <w:color w:val="212529"/>
          <w:sz w:val="28"/>
          <w:szCs w:val="28"/>
          <w:shd w:val="clear" w:color="auto" w:fill="FFFFFF"/>
        </w:rPr>
        <w:t xml:space="preserve">римірну    схему   кратності   обов'язкових   медичних </w:t>
      </w:r>
      <w:r w:rsidRPr="004C077B">
        <w:rPr>
          <w:rFonts w:ascii="Times New Roman" w:hAnsi="Times New Roman" w:cs="Times New Roman"/>
          <w:color w:val="212529"/>
          <w:sz w:val="28"/>
          <w:szCs w:val="28"/>
        </w:rPr>
        <w:t xml:space="preserve"> </w:t>
      </w:r>
      <w:r w:rsidRPr="004C077B">
        <w:rPr>
          <w:rFonts w:ascii="Times New Roman" w:hAnsi="Times New Roman" w:cs="Times New Roman"/>
          <w:color w:val="212529"/>
          <w:sz w:val="28"/>
          <w:szCs w:val="28"/>
          <w:shd w:val="clear" w:color="auto" w:fill="FFFFFF"/>
        </w:rPr>
        <w:t>профілактичних оглядів дитячого населення»</w:t>
      </w:r>
      <w:r w:rsidRPr="004C077B">
        <w:rPr>
          <w:rFonts w:ascii="Times New Roman" w:hAnsi="Times New Roman" w:cs="Times New Roman"/>
        </w:rPr>
        <w:t xml:space="preserve"> </w:t>
      </w:r>
      <w:hyperlink r:id="rId15" w:anchor="Text" w:history="1">
        <w:r w:rsidRPr="004C077B">
          <w:rPr>
            <w:rStyle w:val="a4"/>
            <w:rFonts w:ascii="Times New Roman" w:hAnsi="Times New Roman" w:cs="Times New Roman"/>
            <w:sz w:val="28"/>
            <w:szCs w:val="28"/>
            <w:shd w:val="clear" w:color="auto" w:fill="FFFFFF"/>
          </w:rPr>
          <w:t>https://zakon.rada.gov.ua/rada/show/v0434282-02#Text</w:t>
        </w:r>
      </w:hyperlink>
    </w:p>
    <w:p w:rsidR="006D2ABB" w:rsidRPr="006D2ABB" w:rsidRDefault="006D2ABB" w:rsidP="006D2ABB">
      <w:pPr>
        <w:pStyle w:val="a3"/>
        <w:numPr>
          <w:ilvl w:val="0"/>
          <w:numId w:val="18"/>
        </w:numPr>
        <w:shd w:val="clear" w:color="auto" w:fill="FFFFFF"/>
        <w:spacing w:before="0" w:beforeAutospacing="0" w:after="195" w:afterAutospacing="0"/>
        <w:rPr>
          <w:color w:val="333333"/>
          <w:sz w:val="28"/>
          <w:szCs w:val="28"/>
          <w:shd w:val="clear" w:color="auto" w:fill="FFFFFF"/>
        </w:rPr>
      </w:pPr>
      <w:r w:rsidRPr="006D2ABB">
        <w:rPr>
          <w:rStyle w:val="rvts23"/>
          <w:color w:val="333333"/>
          <w:sz w:val="28"/>
          <w:szCs w:val="28"/>
          <w:shd w:val="clear" w:color="auto" w:fill="FFFFFF"/>
        </w:rPr>
        <w:t>Положення про організацію і проведення профілактичних щеплень</w:t>
      </w:r>
      <w:r w:rsidRPr="006D2ABB">
        <w:rPr>
          <w:color w:val="333333"/>
          <w:sz w:val="28"/>
          <w:szCs w:val="28"/>
          <w:shd w:val="clear" w:color="auto" w:fill="FFFFFF"/>
        </w:rPr>
        <w:t xml:space="preserve"> (</w:t>
      </w:r>
      <w:r w:rsidRPr="006D2ABB">
        <w:rPr>
          <w:rStyle w:val="rvts9"/>
          <w:color w:val="333333"/>
          <w:sz w:val="28"/>
          <w:szCs w:val="28"/>
          <w:shd w:val="clear" w:color="auto" w:fill="FFFFFF"/>
        </w:rPr>
        <w:t>із змінами, наказ МОН</w:t>
      </w:r>
      <w:r w:rsidRPr="006D2ABB">
        <w:rPr>
          <w:sz w:val="28"/>
          <w:szCs w:val="28"/>
        </w:rPr>
        <w:t xml:space="preserve"> від 01.02.2019 №280) </w:t>
      </w:r>
      <w:hyperlink r:id="rId16" w:history="1">
        <w:r w:rsidRPr="006D2ABB">
          <w:rPr>
            <w:rStyle w:val="a4"/>
            <w:sz w:val="28"/>
            <w:szCs w:val="28"/>
          </w:rPr>
          <w:t>http://search.ligazakon.ua/l_doc2.nsf/link1/RE33184.html</w:t>
        </w:r>
      </w:hyperlink>
    </w:p>
    <w:p w:rsidR="0001224B" w:rsidRPr="00537049" w:rsidRDefault="004C077B" w:rsidP="00537049">
      <w:pPr>
        <w:pStyle w:val="1"/>
        <w:shd w:val="clear" w:color="auto" w:fill="FFFFFF"/>
        <w:spacing w:before="0" w:line="240" w:lineRule="auto"/>
        <w:jc w:val="both"/>
        <w:rPr>
          <w:rFonts w:ascii="Times New Roman" w:hAnsi="Times New Roman" w:cs="Times New Roman"/>
          <w:sz w:val="28"/>
          <w:szCs w:val="28"/>
        </w:rPr>
      </w:pPr>
      <w:r w:rsidRPr="00537049">
        <w:rPr>
          <w:rFonts w:ascii="Times New Roman" w:hAnsi="Times New Roman" w:cs="Times New Roman"/>
          <w:sz w:val="28"/>
          <w:szCs w:val="28"/>
        </w:rPr>
        <w:t>Використані джерела:</w:t>
      </w:r>
    </w:p>
    <w:p w:rsidR="0001224B" w:rsidRPr="00537049" w:rsidRDefault="0001224B" w:rsidP="00537049">
      <w:pPr>
        <w:pStyle w:val="1"/>
        <w:shd w:val="clear" w:color="auto" w:fill="FFFFFF"/>
        <w:spacing w:before="0" w:line="240" w:lineRule="auto"/>
        <w:jc w:val="both"/>
        <w:rPr>
          <w:rFonts w:ascii="Times New Roman" w:hAnsi="Times New Roman" w:cs="Times New Roman"/>
          <w:color w:val="000000"/>
          <w:sz w:val="28"/>
          <w:szCs w:val="28"/>
        </w:rPr>
      </w:pPr>
      <w:r w:rsidRPr="00537049">
        <w:rPr>
          <w:rFonts w:ascii="Times New Roman" w:hAnsi="Times New Roman" w:cs="Times New Roman"/>
          <w:color w:val="000000"/>
          <w:sz w:val="28"/>
          <w:szCs w:val="28"/>
        </w:rPr>
        <w:t>Новий Порядок медичного обслуговування учнів: вивчаємо за п’ять хвилин.</w:t>
      </w:r>
      <w:r w:rsidRPr="007C0403">
        <w:rPr>
          <w:rFonts w:ascii="Times New Roman" w:hAnsi="Times New Roman" w:cs="Times New Roman"/>
          <w:color w:val="000000"/>
          <w:sz w:val="28"/>
          <w:szCs w:val="28"/>
          <w:lang w:val="ru-RU"/>
        </w:rPr>
        <w:t>//</w:t>
      </w:r>
      <w:r w:rsidRPr="00537049">
        <w:rPr>
          <w:rFonts w:ascii="Times New Roman" w:hAnsi="Times New Roman" w:cs="Times New Roman"/>
          <w:color w:val="000000"/>
          <w:sz w:val="28"/>
          <w:szCs w:val="28"/>
        </w:rPr>
        <w:t>Практика управління закладом освіти, 2021, №3</w:t>
      </w:r>
    </w:p>
    <w:p w:rsidR="0001366A" w:rsidRPr="004C077B" w:rsidRDefault="0001366A" w:rsidP="006A7DD0">
      <w:pPr>
        <w:spacing w:after="0" w:line="240" w:lineRule="auto"/>
        <w:rPr>
          <w:rFonts w:ascii="Times New Roman" w:hAnsi="Times New Roman" w:cs="Times New Roman"/>
          <w:sz w:val="28"/>
          <w:szCs w:val="28"/>
        </w:rPr>
      </w:pPr>
    </w:p>
    <w:sectPr w:rsidR="0001366A" w:rsidRPr="004C077B" w:rsidSect="00D14D3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Historic">
    <w:altName w:val="Segoe UI Symbol"/>
    <w:charset w:val="00"/>
    <w:family w:val="swiss"/>
    <w:pitch w:val="variable"/>
    <w:sig w:usb0="00000003" w:usb1="02000002" w:usb2="0060C08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3D7A"/>
    <w:multiLevelType w:val="hybridMultilevel"/>
    <w:tmpl w:val="5C06D5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60C2EBD"/>
    <w:multiLevelType w:val="hybridMultilevel"/>
    <w:tmpl w:val="69BA999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nsid w:val="08A54424"/>
    <w:multiLevelType w:val="hybridMultilevel"/>
    <w:tmpl w:val="0F4AFB5A"/>
    <w:lvl w:ilvl="0" w:tplc="0F06AB96">
      <w:start w:val="30"/>
      <w:numFmt w:val="bullet"/>
      <w:lvlText w:val="-"/>
      <w:lvlJc w:val="left"/>
      <w:pPr>
        <w:ind w:left="720" w:hanging="360"/>
      </w:pPr>
      <w:rPr>
        <w:rFonts w:ascii="Georgia" w:eastAsiaTheme="minorHAnsi" w:hAnsi="Georg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4E710FA"/>
    <w:multiLevelType w:val="multilevel"/>
    <w:tmpl w:val="D01A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06C88"/>
    <w:multiLevelType w:val="multilevel"/>
    <w:tmpl w:val="F492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1C1448"/>
    <w:multiLevelType w:val="hybridMultilevel"/>
    <w:tmpl w:val="68028664"/>
    <w:lvl w:ilvl="0" w:tplc="D4C643F4">
      <w:start w:val="30"/>
      <w:numFmt w:val="bullet"/>
      <w:lvlText w:val="-"/>
      <w:lvlJc w:val="left"/>
      <w:pPr>
        <w:ind w:left="408" w:hanging="360"/>
      </w:pPr>
      <w:rPr>
        <w:rFonts w:ascii="Georgia" w:eastAsiaTheme="minorHAnsi" w:hAnsi="Georgia" w:cstheme="minorBidi" w:hint="default"/>
        <w:color w:val="000000"/>
        <w:sz w:val="22"/>
      </w:rPr>
    </w:lvl>
    <w:lvl w:ilvl="1" w:tplc="04220003" w:tentative="1">
      <w:start w:val="1"/>
      <w:numFmt w:val="bullet"/>
      <w:lvlText w:val="o"/>
      <w:lvlJc w:val="left"/>
      <w:pPr>
        <w:ind w:left="1128" w:hanging="360"/>
      </w:pPr>
      <w:rPr>
        <w:rFonts w:ascii="Courier New" w:hAnsi="Courier New" w:cs="Courier New" w:hint="default"/>
      </w:rPr>
    </w:lvl>
    <w:lvl w:ilvl="2" w:tplc="04220005" w:tentative="1">
      <w:start w:val="1"/>
      <w:numFmt w:val="bullet"/>
      <w:lvlText w:val=""/>
      <w:lvlJc w:val="left"/>
      <w:pPr>
        <w:ind w:left="1848" w:hanging="360"/>
      </w:pPr>
      <w:rPr>
        <w:rFonts w:ascii="Wingdings" w:hAnsi="Wingdings" w:hint="default"/>
      </w:rPr>
    </w:lvl>
    <w:lvl w:ilvl="3" w:tplc="04220001" w:tentative="1">
      <w:start w:val="1"/>
      <w:numFmt w:val="bullet"/>
      <w:lvlText w:val=""/>
      <w:lvlJc w:val="left"/>
      <w:pPr>
        <w:ind w:left="2568" w:hanging="360"/>
      </w:pPr>
      <w:rPr>
        <w:rFonts w:ascii="Symbol" w:hAnsi="Symbol" w:hint="default"/>
      </w:rPr>
    </w:lvl>
    <w:lvl w:ilvl="4" w:tplc="04220003" w:tentative="1">
      <w:start w:val="1"/>
      <w:numFmt w:val="bullet"/>
      <w:lvlText w:val="o"/>
      <w:lvlJc w:val="left"/>
      <w:pPr>
        <w:ind w:left="3288" w:hanging="360"/>
      </w:pPr>
      <w:rPr>
        <w:rFonts w:ascii="Courier New" w:hAnsi="Courier New" w:cs="Courier New" w:hint="default"/>
      </w:rPr>
    </w:lvl>
    <w:lvl w:ilvl="5" w:tplc="04220005" w:tentative="1">
      <w:start w:val="1"/>
      <w:numFmt w:val="bullet"/>
      <w:lvlText w:val=""/>
      <w:lvlJc w:val="left"/>
      <w:pPr>
        <w:ind w:left="4008" w:hanging="360"/>
      </w:pPr>
      <w:rPr>
        <w:rFonts w:ascii="Wingdings" w:hAnsi="Wingdings" w:hint="default"/>
      </w:rPr>
    </w:lvl>
    <w:lvl w:ilvl="6" w:tplc="04220001" w:tentative="1">
      <w:start w:val="1"/>
      <w:numFmt w:val="bullet"/>
      <w:lvlText w:val=""/>
      <w:lvlJc w:val="left"/>
      <w:pPr>
        <w:ind w:left="4728" w:hanging="360"/>
      </w:pPr>
      <w:rPr>
        <w:rFonts w:ascii="Symbol" w:hAnsi="Symbol" w:hint="default"/>
      </w:rPr>
    </w:lvl>
    <w:lvl w:ilvl="7" w:tplc="04220003" w:tentative="1">
      <w:start w:val="1"/>
      <w:numFmt w:val="bullet"/>
      <w:lvlText w:val="o"/>
      <w:lvlJc w:val="left"/>
      <w:pPr>
        <w:ind w:left="5448" w:hanging="360"/>
      </w:pPr>
      <w:rPr>
        <w:rFonts w:ascii="Courier New" w:hAnsi="Courier New" w:cs="Courier New" w:hint="default"/>
      </w:rPr>
    </w:lvl>
    <w:lvl w:ilvl="8" w:tplc="04220005" w:tentative="1">
      <w:start w:val="1"/>
      <w:numFmt w:val="bullet"/>
      <w:lvlText w:val=""/>
      <w:lvlJc w:val="left"/>
      <w:pPr>
        <w:ind w:left="6168" w:hanging="360"/>
      </w:pPr>
      <w:rPr>
        <w:rFonts w:ascii="Wingdings" w:hAnsi="Wingdings" w:hint="default"/>
      </w:rPr>
    </w:lvl>
  </w:abstractNum>
  <w:abstractNum w:abstractNumId="6">
    <w:nsid w:val="22C23760"/>
    <w:multiLevelType w:val="hybridMultilevel"/>
    <w:tmpl w:val="4CA025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5B71532"/>
    <w:multiLevelType w:val="multilevel"/>
    <w:tmpl w:val="B116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565A69"/>
    <w:multiLevelType w:val="multilevel"/>
    <w:tmpl w:val="524E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0F1939"/>
    <w:multiLevelType w:val="hybridMultilevel"/>
    <w:tmpl w:val="CBE8402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nsid w:val="46667254"/>
    <w:multiLevelType w:val="hybridMultilevel"/>
    <w:tmpl w:val="B6FE9E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99F0FB2"/>
    <w:multiLevelType w:val="hybridMultilevel"/>
    <w:tmpl w:val="8AFE9642"/>
    <w:lvl w:ilvl="0" w:tplc="0F06AB96">
      <w:start w:val="30"/>
      <w:numFmt w:val="bullet"/>
      <w:lvlText w:val="-"/>
      <w:lvlJc w:val="left"/>
      <w:pPr>
        <w:ind w:left="720" w:hanging="360"/>
      </w:pPr>
      <w:rPr>
        <w:rFonts w:ascii="Georgia" w:eastAsiaTheme="minorHAnsi" w:hAnsi="Georg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F8020C9"/>
    <w:multiLevelType w:val="multilevel"/>
    <w:tmpl w:val="ED3C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322011"/>
    <w:multiLevelType w:val="hybridMultilevel"/>
    <w:tmpl w:val="AE2C4F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1A35172"/>
    <w:multiLevelType w:val="hybridMultilevel"/>
    <w:tmpl w:val="B6FE9E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2212D0C"/>
    <w:multiLevelType w:val="multilevel"/>
    <w:tmpl w:val="B380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351985"/>
    <w:multiLevelType w:val="hybridMultilevel"/>
    <w:tmpl w:val="B6FE9E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E717973"/>
    <w:multiLevelType w:val="hybridMultilevel"/>
    <w:tmpl w:val="025E30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
  </w:num>
  <w:num w:numId="4">
    <w:abstractNumId w:val="15"/>
  </w:num>
  <w:num w:numId="5">
    <w:abstractNumId w:val="7"/>
  </w:num>
  <w:num w:numId="6">
    <w:abstractNumId w:val="8"/>
  </w:num>
  <w:num w:numId="7">
    <w:abstractNumId w:val="17"/>
  </w:num>
  <w:num w:numId="8">
    <w:abstractNumId w:val="9"/>
  </w:num>
  <w:num w:numId="9">
    <w:abstractNumId w:val="1"/>
  </w:num>
  <w:num w:numId="10">
    <w:abstractNumId w:val="0"/>
  </w:num>
  <w:num w:numId="11">
    <w:abstractNumId w:val="13"/>
  </w:num>
  <w:num w:numId="12">
    <w:abstractNumId w:val="14"/>
  </w:num>
  <w:num w:numId="13">
    <w:abstractNumId w:val="6"/>
  </w:num>
  <w:num w:numId="14">
    <w:abstractNumId w:val="16"/>
  </w:num>
  <w:num w:numId="15">
    <w:abstractNumId w:val="10"/>
  </w:num>
  <w:num w:numId="16">
    <w:abstractNumId w:val="5"/>
  </w:num>
  <w:num w:numId="17">
    <w:abstractNumId w:val="2"/>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0807"/>
    <w:rsid w:val="000057AE"/>
    <w:rsid w:val="0001224B"/>
    <w:rsid w:val="0001366A"/>
    <w:rsid w:val="000A28E8"/>
    <w:rsid w:val="000E2737"/>
    <w:rsid w:val="002D5E52"/>
    <w:rsid w:val="0030609B"/>
    <w:rsid w:val="00364C61"/>
    <w:rsid w:val="00371E42"/>
    <w:rsid w:val="003A71D1"/>
    <w:rsid w:val="004C077B"/>
    <w:rsid w:val="00537049"/>
    <w:rsid w:val="005B2BF6"/>
    <w:rsid w:val="006A0B31"/>
    <w:rsid w:val="006A7DD0"/>
    <w:rsid w:val="006D2ABB"/>
    <w:rsid w:val="007C0403"/>
    <w:rsid w:val="007C7DB1"/>
    <w:rsid w:val="008821E1"/>
    <w:rsid w:val="00891D1F"/>
    <w:rsid w:val="009827B5"/>
    <w:rsid w:val="00AD4277"/>
    <w:rsid w:val="00AF58B2"/>
    <w:rsid w:val="00BD0807"/>
    <w:rsid w:val="00D14D3A"/>
    <w:rsid w:val="00D4135C"/>
    <w:rsid w:val="00E4737E"/>
    <w:rsid w:val="00F66DC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D3A"/>
  </w:style>
  <w:style w:type="paragraph" w:styleId="1">
    <w:name w:val="heading 1"/>
    <w:basedOn w:val="a"/>
    <w:next w:val="a"/>
    <w:link w:val="10"/>
    <w:uiPriority w:val="9"/>
    <w:qFormat/>
    <w:rsid w:val="000136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827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30609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609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rsid w:val="0030609B"/>
    <w:rPr>
      <w:rFonts w:ascii="Times New Roman" w:eastAsia="Times New Roman" w:hAnsi="Times New Roman" w:cs="Times New Roman"/>
      <w:b/>
      <w:bCs/>
      <w:sz w:val="27"/>
      <w:szCs w:val="27"/>
      <w:lang w:eastAsia="uk-UA"/>
    </w:rPr>
  </w:style>
  <w:style w:type="character" w:customStyle="1" w:styleId="comment-right-informer-wr">
    <w:name w:val="comment-right-informer-wr"/>
    <w:basedOn w:val="a0"/>
    <w:rsid w:val="0030609B"/>
  </w:style>
  <w:style w:type="character" w:styleId="a4">
    <w:name w:val="Hyperlink"/>
    <w:basedOn w:val="a0"/>
    <w:uiPriority w:val="99"/>
    <w:unhideWhenUsed/>
    <w:rsid w:val="0030609B"/>
    <w:rPr>
      <w:color w:val="0000FF"/>
      <w:u w:val="single"/>
    </w:rPr>
  </w:style>
  <w:style w:type="paragraph" w:styleId="a5">
    <w:name w:val="List Paragraph"/>
    <w:basedOn w:val="a"/>
    <w:uiPriority w:val="34"/>
    <w:qFormat/>
    <w:rsid w:val="0030609B"/>
    <w:pPr>
      <w:ind w:left="720"/>
      <w:contextualSpacing/>
    </w:pPr>
  </w:style>
  <w:style w:type="table" w:styleId="a6">
    <w:name w:val="Table Grid"/>
    <w:basedOn w:val="a1"/>
    <w:uiPriority w:val="39"/>
    <w:rsid w:val="000057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D4135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D4135C"/>
  </w:style>
  <w:style w:type="character" w:customStyle="1" w:styleId="20">
    <w:name w:val="Заголовок 2 Знак"/>
    <w:basedOn w:val="a0"/>
    <w:link w:val="2"/>
    <w:uiPriority w:val="9"/>
    <w:semiHidden/>
    <w:rsid w:val="009827B5"/>
    <w:rPr>
      <w:rFonts w:asciiTheme="majorHAnsi" w:eastAsiaTheme="majorEastAsia" w:hAnsiTheme="majorHAnsi" w:cstheme="majorBidi"/>
      <w:color w:val="2F5496" w:themeColor="accent1" w:themeShade="BF"/>
      <w:sz w:val="26"/>
      <w:szCs w:val="26"/>
    </w:rPr>
  </w:style>
  <w:style w:type="character" w:styleId="a7">
    <w:name w:val="Strong"/>
    <w:basedOn w:val="a0"/>
    <w:uiPriority w:val="22"/>
    <w:qFormat/>
    <w:rsid w:val="0001366A"/>
    <w:rPr>
      <w:b/>
      <w:bCs/>
    </w:rPr>
  </w:style>
  <w:style w:type="character" w:customStyle="1" w:styleId="UnresolvedMention">
    <w:name w:val="Unresolved Mention"/>
    <w:basedOn w:val="a0"/>
    <w:uiPriority w:val="99"/>
    <w:semiHidden/>
    <w:unhideWhenUsed/>
    <w:rsid w:val="0001366A"/>
    <w:rPr>
      <w:color w:val="605E5C"/>
      <w:shd w:val="clear" w:color="auto" w:fill="E1DFDD"/>
    </w:rPr>
  </w:style>
  <w:style w:type="character" w:customStyle="1" w:styleId="10">
    <w:name w:val="Заголовок 1 Знак"/>
    <w:basedOn w:val="a0"/>
    <w:link w:val="1"/>
    <w:uiPriority w:val="9"/>
    <w:rsid w:val="0001366A"/>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unhideWhenUsed/>
    <w:rsid w:val="000A2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0A28E8"/>
    <w:rPr>
      <w:rFonts w:ascii="Courier New" w:eastAsia="Times New Roman" w:hAnsi="Courier New" w:cs="Courier New"/>
      <w:sz w:val="20"/>
      <w:szCs w:val="20"/>
      <w:lang w:eastAsia="uk-UA"/>
    </w:rPr>
  </w:style>
  <w:style w:type="paragraph" w:customStyle="1" w:styleId="rvps14">
    <w:name w:val="rvps14"/>
    <w:basedOn w:val="a"/>
    <w:rsid w:val="00F66DC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F66DC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Emphasis"/>
    <w:basedOn w:val="a0"/>
    <w:uiPriority w:val="20"/>
    <w:qFormat/>
    <w:rsid w:val="004C077B"/>
    <w:rPr>
      <w:i/>
      <w:iCs/>
    </w:rPr>
  </w:style>
  <w:style w:type="character" w:customStyle="1" w:styleId="rvts23">
    <w:name w:val="rvts23"/>
    <w:basedOn w:val="a0"/>
    <w:rsid w:val="006D2ABB"/>
  </w:style>
  <w:style w:type="paragraph" w:customStyle="1" w:styleId="tc">
    <w:name w:val="tc"/>
    <w:basedOn w:val="a"/>
    <w:rsid w:val="006D2AB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01464278">
      <w:bodyDiv w:val="1"/>
      <w:marLeft w:val="0"/>
      <w:marRight w:val="0"/>
      <w:marTop w:val="0"/>
      <w:marBottom w:val="0"/>
      <w:divBdr>
        <w:top w:val="none" w:sz="0" w:space="0" w:color="auto"/>
        <w:left w:val="none" w:sz="0" w:space="0" w:color="auto"/>
        <w:bottom w:val="none" w:sz="0" w:space="0" w:color="auto"/>
        <w:right w:val="none" w:sz="0" w:space="0" w:color="auto"/>
      </w:divBdr>
    </w:div>
    <w:div w:id="123083120">
      <w:bodyDiv w:val="1"/>
      <w:marLeft w:val="0"/>
      <w:marRight w:val="0"/>
      <w:marTop w:val="0"/>
      <w:marBottom w:val="0"/>
      <w:divBdr>
        <w:top w:val="none" w:sz="0" w:space="0" w:color="auto"/>
        <w:left w:val="none" w:sz="0" w:space="0" w:color="auto"/>
        <w:bottom w:val="none" w:sz="0" w:space="0" w:color="auto"/>
        <w:right w:val="none" w:sz="0" w:space="0" w:color="auto"/>
      </w:divBdr>
    </w:div>
    <w:div w:id="167208769">
      <w:bodyDiv w:val="1"/>
      <w:marLeft w:val="0"/>
      <w:marRight w:val="0"/>
      <w:marTop w:val="0"/>
      <w:marBottom w:val="0"/>
      <w:divBdr>
        <w:top w:val="none" w:sz="0" w:space="0" w:color="auto"/>
        <w:left w:val="none" w:sz="0" w:space="0" w:color="auto"/>
        <w:bottom w:val="none" w:sz="0" w:space="0" w:color="auto"/>
        <w:right w:val="none" w:sz="0" w:space="0" w:color="auto"/>
      </w:divBdr>
    </w:div>
    <w:div w:id="229268034">
      <w:bodyDiv w:val="1"/>
      <w:marLeft w:val="0"/>
      <w:marRight w:val="0"/>
      <w:marTop w:val="0"/>
      <w:marBottom w:val="0"/>
      <w:divBdr>
        <w:top w:val="none" w:sz="0" w:space="0" w:color="auto"/>
        <w:left w:val="none" w:sz="0" w:space="0" w:color="auto"/>
        <w:bottom w:val="none" w:sz="0" w:space="0" w:color="auto"/>
        <w:right w:val="none" w:sz="0" w:space="0" w:color="auto"/>
      </w:divBdr>
    </w:div>
    <w:div w:id="236212146">
      <w:bodyDiv w:val="1"/>
      <w:marLeft w:val="0"/>
      <w:marRight w:val="0"/>
      <w:marTop w:val="0"/>
      <w:marBottom w:val="0"/>
      <w:divBdr>
        <w:top w:val="none" w:sz="0" w:space="0" w:color="auto"/>
        <w:left w:val="none" w:sz="0" w:space="0" w:color="auto"/>
        <w:bottom w:val="none" w:sz="0" w:space="0" w:color="auto"/>
        <w:right w:val="none" w:sz="0" w:space="0" w:color="auto"/>
      </w:divBdr>
    </w:div>
    <w:div w:id="244843240">
      <w:bodyDiv w:val="1"/>
      <w:marLeft w:val="0"/>
      <w:marRight w:val="0"/>
      <w:marTop w:val="0"/>
      <w:marBottom w:val="0"/>
      <w:divBdr>
        <w:top w:val="none" w:sz="0" w:space="0" w:color="auto"/>
        <w:left w:val="none" w:sz="0" w:space="0" w:color="auto"/>
        <w:bottom w:val="none" w:sz="0" w:space="0" w:color="auto"/>
        <w:right w:val="none" w:sz="0" w:space="0" w:color="auto"/>
      </w:divBdr>
    </w:div>
    <w:div w:id="347413403">
      <w:bodyDiv w:val="1"/>
      <w:marLeft w:val="0"/>
      <w:marRight w:val="0"/>
      <w:marTop w:val="0"/>
      <w:marBottom w:val="0"/>
      <w:divBdr>
        <w:top w:val="none" w:sz="0" w:space="0" w:color="auto"/>
        <w:left w:val="none" w:sz="0" w:space="0" w:color="auto"/>
        <w:bottom w:val="none" w:sz="0" w:space="0" w:color="auto"/>
        <w:right w:val="none" w:sz="0" w:space="0" w:color="auto"/>
      </w:divBdr>
    </w:div>
    <w:div w:id="348146244">
      <w:bodyDiv w:val="1"/>
      <w:marLeft w:val="0"/>
      <w:marRight w:val="0"/>
      <w:marTop w:val="0"/>
      <w:marBottom w:val="0"/>
      <w:divBdr>
        <w:top w:val="none" w:sz="0" w:space="0" w:color="auto"/>
        <w:left w:val="none" w:sz="0" w:space="0" w:color="auto"/>
        <w:bottom w:val="none" w:sz="0" w:space="0" w:color="auto"/>
        <w:right w:val="none" w:sz="0" w:space="0" w:color="auto"/>
      </w:divBdr>
    </w:div>
    <w:div w:id="468208437">
      <w:bodyDiv w:val="1"/>
      <w:marLeft w:val="0"/>
      <w:marRight w:val="0"/>
      <w:marTop w:val="0"/>
      <w:marBottom w:val="0"/>
      <w:divBdr>
        <w:top w:val="none" w:sz="0" w:space="0" w:color="auto"/>
        <w:left w:val="none" w:sz="0" w:space="0" w:color="auto"/>
        <w:bottom w:val="none" w:sz="0" w:space="0" w:color="auto"/>
        <w:right w:val="none" w:sz="0" w:space="0" w:color="auto"/>
      </w:divBdr>
      <w:divsChild>
        <w:div w:id="973634483">
          <w:marLeft w:val="-225"/>
          <w:marRight w:val="0"/>
          <w:marTop w:val="0"/>
          <w:marBottom w:val="795"/>
          <w:divBdr>
            <w:top w:val="none" w:sz="0" w:space="0" w:color="auto"/>
            <w:left w:val="none" w:sz="0" w:space="0" w:color="auto"/>
            <w:bottom w:val="none" w:sz="0" w:space="0" w:color="auto"/>
            <w:right w:val="none" w:sz="0" w:space="0" w:color="auto"/>
          </w:divBdr>
          <w:divsChild>
            <w:div w:id="1880505730">
              <w:marLeft w:val="0"/>
              <w:marRight w:val="0"/>
              <w:marTop w:val="0"/>
              <w:marBottom w:val="0"/>
              <w:divBdr>
                <w:top w:val="none" w:sz="0" w:space="0" w:color="auto"/>
                <w:left w:val="none" w:sz="0" w:space="0" w:color="auto"/>
                <w:bottom w:val="none" w:sz="0" w:space="0" w:color="auto"/>
                <w:right w:val="none" w:sz="0" w:space="0" w:color="auto"/>
              </w:divBdr>
            </w:div>
          </w:divsChild>
        </w:div>
        <w:div w:id="1273634118">
          <w:marLeft w:val="-225"/>
          <w:marRight w:val="0"/>
          <w:marTop w:val="0"/>
          <w:marBottom w:val="795"/>
          <w:divBdr>
            <w:top w:val="none" w:sz="0" w:space="0" w:color="auto"/>
            <w:left w:val="none" w:sz="0" w:space="0" w:color="auto"/>
            <w:bottom w:val="none" w:sz="0" w:space="0" w:color="auto"/>
            <w:right w:val="none" w:sz="0" w:space="0" w:color="auto"/>
          </w:divBdr>
          <w:divsChild>
            <w:div w:id="658267374">
              <w:marLeft w:val="0"/>
              <w:marRight w:val="0"/>
              <w:marTop w:val="0"/>
              <w:marBottom w:val="0"/>
              <w:divBdr>
                <w:top w:val="none" w:sz="0" w:space="0" w:color="auto"/>
                <w:left w:val="none" w:sz="0" w:space="0" w:color="auto"/>
                <w:bottom w:val="none" w:sz="0" w:space="0" w:color="auto"/>
                <w:right w:val="none" w:sz="0" w:space="0" w:color="auto"/>
              </w:divBdr>
              <w:divsChild>
                <w:div w:id="890926783">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224688756">
          <w:marLeft w:val="0"/>
          <w:marRight w:val="0"/>
          <w:marTop w:val="0"/>
          <w:marBottom w:val="0"/>
          <w:divBdr>
            <w:top w:val="none" w:sz="0" w:space="0" w:color="auto"/>
            <w:left w:val="none" w:sz="0" w:space="0" w:color="auto"/>
            <w:bottom w:val="none" w:sz="0" w:space="0" w:color="auto"/>
            <w:right w:val="none" w:sz="0" w:space="0" w:color="auto"/>
          </w:divBdr>
        </w:div>
        <w:div w:id="77482684">
          <w:marLeft w:val="-225"/>
          <w:marRight w:val="0"/>
          <w:marTop w:val="0"/>
          <w:marBottom w:val="585"/>
          <w:divBdr>
            <w:top w:val="none" w:sz="0" w:space="0" w:color="auto"/>
            <w:left w:val="none" w:sz="0" w:space="0" w:color="auto"/>
            <w:bottom w:val="none" w:sz="0" w:space="0" w:color="auto"/>
            <w:right w:val="none" w:sz="0" w:space="0" w:color="auto"/>
          </w:divBdr>
          <w:divsChild>
            <w:div w:id="196167375">
              <w:marLeft w:val="0"/>
              <w:marRight w:val="0"/>
              <w:marTop w:val="0"/>
              <w:marBottom w:val="0"/>
              <w:divBdr>
                <w:top w:val="none" w:sz="0" w:space="0" w:color="auto"/>
                <w:left w:val="none" w:sz="0" w:space="0" w:color="auto"/>
                <w:bottom w:val="none" w:sz="0" w:space="0" w:color="auto"/>
                <w:right w:val="none" w:sz="0" w:space="0" w:color="auto"/>
              </w:divBdr>
              <w:divsChild>
                <w:div w:id="1578784335">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522986316">
      <w:bodyDiv w:val="1"/>
      <w:marLeft w:val="0"/>
      <w:marRight w:val="0"/>
      <w:marTop w:val="0"/>
      <w:marBottom w:val="0"/>
      <w:divBdr>
        <w:top w:val="none" w:sz="0" w:space="0" w:color="auto"/>
        <w:left w:val="none" w:sz="0" w:space="0" w:color="auto"/>
        <w:bottom w:val="none" w:sz="0" w:space="0" w:color="auto"/>
        <w:right w:val="none" w:sz="0" w:space="0" w:color="auto"/>
      </w:divBdr>
    </w:div>
    <w:div w:id="726883720">
      <w:bodyDiv w:val="1"/>
      <w:marLeft w:val="0"/>
      <w:marRight w:val="0"/>
      <w:marTop w:val="0"/>
      <w:marBottom w:val="0"/>
      <w:divBdr>
        <w:top w:val="none" w:sz="0" w:space="0" w:color="auto"/>
        <w:left w:val="none" w:sz="0" w:space="0" w:color="auto"/>
        <w:bottom w:val="none" w:sz="0" w:space="0" w:color="auto"/>
        <w:right w:val="none" w:sz="0" w:space="0" w:color="auto"/>
      </w:divBdr>
      <w:divsChild>
        <w:div w:id="1122572304">
          <w:marLeft w:val="0"/>
          <w:marRight w:val="0"/>
          <w:marTop w:val="0"/>
          <w:marBottom w:val="0"/>
          <w:divBdr>
            <w:top w:val="none" w:sz="0" w:space="0" w:color="auto"/>
            <w:left w:val="none" w:sz="0" w:space="0" w:color="auto"/>
            <w:bottom w:val="none" w:sz="0" w:space="0" w:color="auto"/>
            <w:right w:val="none" w:sz="0" w:space="0" w:color="auto"/>
          </w:divBdr>
        </w:div>
      </w:divsChild>
    </w:div>
    <w:div w:id="905845715">
      <w:bodyDiv w:val="1"/>
      <w:marLeft w:val="0"/>
      <w:marRight w:val="0"/>
      <w:marTop w:val="0"/>
      <w:marBottom w:val="0"/>
      <w:divBdr>
        <w:top w:val="none" w:sz="0" w:space="0" w:color="auto"/>
        <w:left w:val="none" w:sz="0" w:space="0" w:color="auto"/>
        <w:bottom w:val="none" w:sz="0" w:space="0" w:color="auto"/>
        <w:right w:val="none" w:sz="0" w:space="0" w:color="auto"/>
      </w:divBdr>
    </w:div>
    <w:div w:id="938223098">
      <w:bodyDiv w:val="1"/>
      <w:marLeft w:val="0"/>
      <w:marRight w:val="0"/>
      <w:marTop w:val="0"/>
      <w:marBottom w:val="0"/>
      <w:divBdr>
        <w:top w:val="none" w:sz="0" w:space="0" w:color="auto"/>
        <w:left w:val="none" w:sz="0" w:space="0" w:color="auto"/>
        <w:bottom w:val="none" w:sz="0" w:space="0" w:color="auto"/>
        <w:right w:val="none" w:sz="0" w:space="0" w:color="auto"/>
      </w:divBdr>
    </w:div>
    <w:div w:id="995717939">
      <w:bodyDiv w:val="1"/>
      <w:marLeft w:val="0"/>
      <w:marRight w:val="0"/>
      <w:marTop w:val="0"/>
      <w:marBottom w:val="0"/>
      <w:divBdr>
        <w:top w:val="none" w:sz="0" w:space="0" w:color="auto"/>
        <w:left w:val="none" w:sz="0" w:space="0" w:color="auto"/>
        <w:bottom w:val="none" w:sz="0" w:space="0" w:color="auto"/>
        <w:right w:val="none" w:sz="0" w:space="0" w:color="auto"/>
      </w:divBdr>
    </w:div>
    <w:div w:id="1064448832">
      <w:bodyDiv w:val="1"/>
      <w:marLeft w:val="0"/>
      <w:marRight w:val="0"/>
      <w:marTop w:val="0"/>
      <w:marBottom w:val="0"/>
      <w:divBdr>
        <w:top w:val="none" w:sz="0" w:space="0" w:color="auto"/>
        <w:left w:val="none" w:sz="0" w:space="0" w:color="auto"/>
        <w:bottom w:val="none" w:sz="0" w:space="0" w:color="auto"/>
        <w:right w:val="none" w:sz="0" w:space="0" w:color="auto"/>
      </w:divBdr>
    </w:div>
    <w:div w:id="1065179032">
      <w:bodyDiv w:val="1"/>
      <w:marLeft w:val="0"/>
      <w:marRight w:val="0"/>
      <w:marTop w:val="0"/>
      <w:marBottom w:val="0"/>
      <w:divBdr>
        <w:top w:val="none" w:sz="0" w:space="0" w:color="auto"/>
        <w:left w:val="none" w:sz="0" w:space="0" w:color="auto"/>
        <w:bottom w:val="none" w:sz="0" w:space="0" w:color="auto"/>
        <w:right w:val="none" w:sz="0" w:space="0" w:color="auto"/>
      </w:divBdr>
    </w:div>
    <w:div w:id="1077288821">
      <w:bodyDiv w:val="1"/>
      <w:marLeft w:val="0"/>
      <w:marRight w:val="0"/>
      <w:marTop w:val="0"/>
      <w:marBottom w:val="0"/>
      <w:divBdr>
        <w:top w:val="none" w:sz="0" w:space="0" w:color="auto"/>
        <w:left w:val="none" w:sz="0" w:space="0" w:color="auto"/>
        <w:bottom w:val="none" w:sz="0" w:space="0" w:color="auto"/>
        <w:right w:val="none" w:sz="0" w:space="0" w:color="auto"/>
      </w:divBdr>
    </w:div>
    <w:div w:id="1161585479">
      <w:bodyDiv w:val="1"/>
      <w:marLeft w:val="0"/>
      <w:marRight w:val="0"/>
      <w:marTop w:val="0"/>
      <w:marBottom w:val="0"/>
      <w:divBdr>
        <w:top w:val="none" w:sz="0" w:space="0" w:color="auto"/>
        <w:left w:val="none" w:sz="0" w:space="0" w:color="auto"/>
        <w:bottom w:val="none" w:sz="0" w:space="0" w:color="auto"/>
        <w:right w:val="none" w:sz="0" w:space="0" w:color="auto"/>
      </w:divBdr>
    </w:div>
    <w:div w:id="1222325049">
      <w:bodyDiv w:val="1"/>
      <w:marLeft w:val="0"/>
      <w:marRight w:val="0"/>
      <w:marTop w:val="0"/>
      <w:marBottom w:val="0"/>
      <w:divBdr>
        <w:top w:val="none" w:sz="0" w:space="0" w:color="auto"/>
        <w:left w:val="none" w:sz="0" w:space="0" w:color="auto"/>
        <w:bottom w:val="none" w:sz="0" w:space="0" w:color="auto"/>
        <w:right w:val="none" w:sz="0" w:space="0" w:color="auto"/>
      </w:divBdr>
      <w:divsChild>
        <w:div w:id="1478036526">
          <w:marLeft w:val="0"/>
          <w:marRight w:val="0"/>
          <w:marTop w:val="0"/>
          <w:marBottom w:val="795"/>
          <w:divBdr>
            <w:top w:val="none" w:sz="0" w:space="0" w:color="auto"/>
            <w:left w:val="none" w:sz="0" w:space="0" w:color="auto"/>
            <w:bottom w:val="none" w:sz="0" w:space="0" w:color="auto"/>
            <w:right w:val="none" w:sz="0" w:space="0" w:color="auto"/>
          </w:divBdr>
        </w:div>
      </w:divsChild>
    </w:div>
    <w:div w:id="1262105279">
      <w:bodyDiv w:val="1"/>
      <w:marLeft w:val="0"/>
      <w:marRight w:val="0"/>
      <w:marTop w:val="0"/>
      <w:marBottom w:val="0"/>
      <w:divBdr>
        <w:top w:val="none" w:sz="0" w:space="0" w:color="auto"/>
        <w:left w:val="none" w:sz="0" w:space="0" w:color="auto"/>
        <w:bottom w:val="none" w:sz="0" w:space="0" w:color="auto"/>
        <w:right w:val="none" w:sz="0" w:space="0" w:color="auto"/>
      </w:divBdr>
    </w:div>
    <w:div w:id="1597251842">
      <w:bodyDiv w:val="1"/>
      <w:marLeft w:val="0"/>
      <w:marRight w:val="0"/>
      <w:marTop w:val="0"/>
      <w:marBottom w:val="0"/>
      <w:divBdr>
        <w:top w:val="none" w:sz="0" w:space="0" w:color="auto"/>
        <w:left w:val="none" w:sz="0" w:space="0" w:color="auto"/>
        <w:bottom w:val="none" w:sz="0" w:space="0" w:color="auto"/>
        <w:right w:val="none" w:sz="0" w:space="0" w:color="auto"/>
      </w:divBdr>
    </w:div>
    <w:div w:id="1644581052">
      <w:bodyDiv w:val="1"/>
      <w:marLeft w:val="0"/>
      <w:marRight w:val="0"/>
      <w:marTop w:val="0"/>
      <w:marBottom w:val="0"/>
      <w:divBdr>
        <w:top w:val="none" w:sz="0" w:space="0" w:color="auto"/>
        <w:left w:val="none" w:sz="0" w:space="0" w:color="auto"/>
        <w:bottom w:val="none" w:sz="0" w:space="0" w:color="auto"/>
        <w:right w:val="none" w:sz="0" w:space="0" w:color="auto"/>
      </w:divBdr>
    </w:div>
    <w:div w:id="1764379313">
      <w:bodyDiv w:val="1"/>
      <w:marLeft w:val="0"/>
      <w:marRight w:val="0"/>
      <w:marTop w:val="0"/>
      <w:marBottom w:val="0"/>
      <w:divBdr>
        <w:top w:val="none" w:sz="0" w:space="0" w:color="auto"/>
        <w:left w:val="none" w:sz="0" w:space="0" w:color="auto"/>
        <w:bottom w:val="none" w:sz="0" w:space="0" w:color="auto"/>
        <w:right w:val="none" w:sz="0" w:space="0" w:color="auto"/>
      </w:divBdr>
    </w:div>
    <w:div w:id="1810172748">
      <w:bodyDiv w:val="1"/>
      <w:marLeft w:val="0"/>
      <w:marRight w:val="0"/>
      <w:marTop w:val="0"/>
      <w:marBottom w:val="0"/>
      <w:divBdr>
        <w:top w:val="none" w:sz="0" w:space="0" w:color="auto"/>
        <w:left w:val="none" w:sz="0" w:space="0" w:color="auto"/>
        <w:bottom w:val="none" w:sz="0" w:space="0" w:color="auto"/>
        <w:right w:val="none" w:sz="0" w:space="0" w:color="auto"/>
      </w:divBdr>
    </w:div>
    <w:div w:id="1810437217">
      <w:bodyDiv w:val="1"/>
      <w:marLeft w:val="0"/>
      <w:marRight w:val="0"/>
      <w:marTop w:val="0"/>
      <w:marBottom w:val="0"/>
      <w:divBdr>
        <w:top w:val="none" w:sz="0" w:space="0" w:color="auto"/>
        <w:left w:val="none" w:sz="0" w:space="0" w:color="auto"/>
        <w:bottom w:val="none" w:sz="0" w:space="0" w:color="auto"/>
        <w:right w:val="none" w:sz="0" w:space="0" w:color="auto"/>
      </w:divBdr>
    </w:div>
    <w:div w:id="1836217014">
      <w:bodyDiv w:val="1"/>
      <w:marLeft w:val="0"/>
      <w:marRight w:val="0"/>
      <w:marTop w:val="0"/>
      <w:marBottom w:val="0"/>
      <w:divBdr>
        <w:top w:val="none" w:sz="0" w:space="0" w:color="auto"/>
        <w:left w:val="none" w:sz="0" w:space="0" w:color="auto"/>
        <w:bottom w:val="none" w:sz="0" w:space="0" w:color="auto"/>
        <w:right w:val="none" w:sz="0" w:space="0" w:color="auto"/>
      </w:divBdr>
    </w:div>
    <w:div w:id="1875191479">
      <w:bodyDiv w:val="1"/>
      <w:marLeft w:val="0"/>
      <w:marRight w:val="0"/>
      <w:marTop w:val="0"/>
      <w:marBottom w:val="0"/>
      <w:divBdr>
        <w:top w:val="none" w:sz="0" w:space="0" w:color="auto"/>
        <w:left w:val="none" w:sz="0" w:space="0" w:color="auto"/>
        <w:bottom w:val="none" w:sz="0" w:space="0" w:color="auto"/>
        <w:right w:val="none" w:sz="0" w:space="0" w:color="auto"/>
      </w:divBdr>
    </w:div>
    <w:div w:id="2030642410">
      <w:bodyDiv w:val="1"/>
      <w:marLeft w:val="0"/>
      <w:marRight w:val="0"/>
      <w:marTop w:val="0"/>
      <w:marBottom w:val="0"/>
      <w:divBdr>
        <w:top w:val="none" w:sz="0" w:space="0" w:color="auto"/>
        <w:left w:val="none" w:sz="0" w:space="0" w:color="auto"/>
        <w:bottom w:val="none" w:sz="0" w:space="0" w:color="auto"/>
        <w:right w:val="none" w:sz="0" w:space="0" w:color="auto"/>
      </w:divBdr>
    </w:div>
    <w:div w:id="2085640751">
      <w:bodyDiv w:val="1"/>
      <w:marLeft w:val="0"/>
      <w:marRight w:val="0"/>
      <w:marTop w:val="0"/>
      <w:marBottom w:val="0"/>
      <w:divBdr>
        <w:top w:val="none" w:sz="0" w:space="0" w:color="auto"/>
        <w:left w:val="none" w:sz="0" w:space="0" w:color="auto"/>
        <w:bottom w:val="none" w:sz="0" w:space="0" w:color="auto"/>
        <w:right w:val="none" w:sz="0" w:space="0" w:color="auto"/>
      </w:divBdr>
    </w:div>
    <w:div w:id="2143503141">
      <w:bodyDiv w:val="1"/>
      <w:marLeft w:val="0"/>
      <w:marRight w:val="0"/>
      <w:marTop w:val="0"/>
      <w:marBottom w:val="0"/>
      <w:divBdr>
        <w:top w:val="none" w:sz="0" w:space="0" w:color="auto"/>
        <w:left w:val="none" w:sz="0" w:space="0" w:color="auto"/>
        <w:bottom w:val="none" w:sz="0" w:space="0" w:color="auto"/>
        <w:right w:val="none" w:sz="0" w:space="0" w:color="auto"/>
      </w:divBdr>
      <w:divsChild>
        <w:div w:id="714736440">
          <w:marLeft w:val="0"/>
          <w:marRight w:val="0"/>
          <w:marTop w:val="0"/>
          <w:marBottom w:val="0"/>
          <w:divBdr>
            <w:top w:val="none" w:sz="0" w:space="0" w:color="auto"/>
            <w:left w:val="none" w:sz="0" w:space="0" w:color="auto"/>
            <w:bottom w:val="none" w:sz="0" w:space="0" w:color="auto"/>
            <w:right w:val="none" w:sz="0" w:space="0" w:color="auto"/>
          </w:divBdr>
        </w:div>
      </w:divsChild>
    </w:div>
    <w:div w:id="2144304275">
      <w:bodyDiv w:val="1"/>
      <w:marLeft w:val="0"/>
      <w:marRight w:val="0"/>
      <w:marTop w:val="0"/>
      <w:marBottom w:val="0"/>
      <w:divBdr>
        <w:top w:val="none" w:sz="0" w:space="0" w:color="auto"/>
        <w:left w:val="none" w:sz="0" w:space="0" w:color="auto"/>
        <w:bottom w:val="none" w:sz="0" w:space="0" w:color="auto"/>
        <w:right w:val="none" w:sz="0" w:space="0" w:color="auto"/>
      </w:divBdr>
      <w:divsChild>
        <w:div w:id="1596595135">
          <w:marLeft w:val="0"/>
          <w:marRight w:val="0"/>
          <w:marTop w:val="0"/>
          <w:marBottom w:val="0"/>
          <w:divBdr>
            <w:top w:val="none" w:sz="0" w:space="0" w:color="auto"/>
            <w:left w:val="none" w:sz="0" w:space="0" w:color="auto"/>
            <w:bottom w:val="none" w:sz="0" w:space="0" w:color="auto"/>
            <w:right w:val="none" w:sz="0" w:space="0" w:color="auto"/>
          </w:divBdr>
        </w:div>
      </w:divsChild>
    </w:div>
    <w:div w:id="214449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rshkoly.mcfr.ua/npd-doc?npmid=94&amp;npid=60312" TargetMode="External"/><Relationship Id="rId13" Type="http://schemas.openxmlformats.org/officeDocument/2006/relationships/hyperlink" Target="https://zakon.rada.gov.ua/laws/show/z1111-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zakon.pedrada.com.ua/regulations/8185/460151/" TargetMode="External"/><Relationship Id="rId12" Type="http://schemas.openxmlformats.org/officeDocument/2006/relationships/hyperlink" Target="https://zakon.rada.gov.ua/laws/show/31-2021-%D0%B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arch.ligazakon.ua/l_doc2.nsf/link1/RE33184.html" TargetMode="External"/><Relationship Id="rId1" Type="http://schemas.openxmlformats.org/officeDocument/2006/relationships/customXml" Target="../customXml/item1.xml"/><Relationship Id="rId6" Type="http://schemas.openxmlformats.org/officeDocument/2006/relationships/hyperlink" Target="http://zakon.pedrada.com.ua/regulations/8186/460708/" TargetMode="External"/><Relationship Id="rId11" Type="http://schemas.openxmlformats.org/officeDocument/2006/relationships/hyperlink" Target="https://zakon.rada.gov.ua/laws/show/z1237-14" TargetMode="External"/><Relationship Id="rId5" Type="http://schemas.openxmlformats.org/officeDocument/2006/relationships/webSettings" Target="webSettings.xml"/><Relationship Id="rId15" Type="http://schemas.openxmlformats.org/officeDocument/2006/relationships/hyperlink" Target="https://zakon.rada.gov.ua/rada/show/v0434282-02" TargetMode="External"/><Relationship Id="rId10" Type="http://schemas.openxmlformats.org/officeDocument/2006/relationships/hyperlink" Target="https://edirshkoly.mcfr.ua/npd-doc?npmid=94&amp;npid=17326&amp;anchor=" TargetMode="External"/><Relationship Id="rId4" Type="http://schemas.openxmlformats.org/officeDocument/2006/relationships/settings" Target="settings.xml"/><Relationship Id="rId9" Type="http://schemas.openxmlformats.org/officeDocument/2006/relationships/hyperlink" Target="http://zakon.pedrada.com.ua/regulations/8186/8191/460780/" TargetMode="External"/><Relationship Id="rId14" Type="http://schemas.openxmlformats.org/officeDocument/2006/relationships/hyperlink" Target="https://zakon.rada.gov.ua/laws/show/z0794-1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278E5-8DFE-460A-AD2B-69BD07FED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10554</Words>
  <Characters>6017</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dc:creator>
  <cp:keywords/>
  <dc:description/>
  <cp:lastModifiedBy>wozniak</cp:lastModifiedBy>
  <cp:revision>3</cp:revision>
  <dcterms:created xsi:type="dcterms:W3CDTF">2021-03-30T13:44:00Z</dcterms:created>
  <dcterms:modified xsi:type="dcterms:W3CDTF">2022-01-25T15:50:00Z</dcterms:modified>
</cp:coreProperties>
</file>