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E2" w:rsidRDefault="002348E2" w:rsidP="002348E2">
      <w:pPr>
        <w:pStyle w:val="2"/>
        <w:shd w:val="clear" w:color="auto" w:fill="FFFFFF"/>
        <w:spacing w:before="0" w:beforeAutospacing="0" w:after="150" w:afterAutospacing="0" w:line="525" w:lineRule="atLeast"/>
        <w:rPr>
          <w:rFonts w:ascii="inherit" w:hAnsi="inherit" w:cs="Helvetica"/>
          <w:b w:val="0"/>
          <w:bCs w:val="0"/>
          <w:color w:val="2B2B2B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2B2B2B"/>
          <w:sz w:val="45"/>
          <w:szCs w:val="45"/>
        </w:rPr>
        <w:t xml:space="preserve">Перевіряємо дітей на </w:t>
      </w:r>
      <w:proofErr w:type="spellStart"/>
      <w:r>
        <w:rPr>
          <w:rFonts w:ascii="inherit" w:hAnsi="inherit" w:cs="Helvetica"/>
          <w:b w:val="0"/>
          <w:bCs w:val="0"/>
          <w:color w:val="2B2B2B"/>
          <w:sz w:val="45"/>
          <w:szCs w:val="45"/>
        </w:rPr>
        <w:t>педикульоз</w:t>
      </w:r>
      <w:proofErr w:type="spellEnd"/>
    </w:p>
    <w:p w:rsidR="002348E2" w:rsidRDefault="002348E2" w:rsidP="002348E2">
      <w:pPr>
        <w:shd w:val="clear" w:color="auto" w:fill="FFFFFF"/>
        <w:spacing w:before="300" w:after="300"/>
        <w:rPr>
          <w:rFonts w:ascii="Helvetica" w:hAnsi="Helvetica" w:cs="Helvetica"/>
          <w:color w:val="2B2B2B"/>
          <w:sz w:val="21"/>
          <w:szCs w:val="21"/>
        </w:rPr>
      </w:pPr>
      <w:r w:rsidRPr="00116E07">
        <w:rPr>
          <w:rFonts w:ascii="Helvetica" w:hAnsi="Helvetica" w:cs="Helvetica"/>
          <w:color w:val="2B2B2B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Профілактика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вкрай важлива, адже ураженим може бути кожний незалежно від соціального становища та віку. Ураження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відбувається під час: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безпосереднього контакту із завошивленими особами, зде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більшого — з волоссям ураженого;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користування спільними речами — одягом, білизною, го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ловними уборами, гребінцями, щітками для волосся тощо.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З ураженої особи воші можуть переповзати на підлогу та інші предмети, де зберігають свою життєздатність протягом двох діб. Тому дитина може інфікуватися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і в громадському транспор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ті, і в магазині, і в місцях навчання чи відпочинку.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До розмноження вошей призводять: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недотримання правил особистої гігієни;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велика скупченість людей;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міграція населення.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не є сезонним захворюванням, ураження вошами може відбуватися будь-якої пори року.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Що треба знати про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?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— паразитарне захворювання шкіри та волосся. На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зва захворювання походить від латинської назви комахи-збудника. На дитині може паразитувати волосяна, платтяна та лобкова воші або деякі з них одночасно. Відповідно до цього розрізняють чоти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 xml:space="preserve">ри види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-волосяний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-одежний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-лобковий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-змішаний.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Як виявити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?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Ураження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відбувається: під час розчісування ді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лянки шкіри, яка свербить від укусів вошей, їхні екскременти потра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пляють у рану. Далі збудники інфекційних захворювань через кров проникають в організм дитини, інфікуючи її.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Симптоми ураження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- свербіж в місці укусу, який виникає внаслідок подразнення секретом, що виділяють воші під час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кровосмоктання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lastRenderedPageBreak/>
        <w:t>- алергічні прояви, спричинені загрубінням шкіри від масо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вих укусів і дії слини воші на шкіру;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пігментація шкіри внаслідок тканинних крововиливів і за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пального процесу, спричиненого дією слини воші;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-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розчіси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на тілі, що призводять до виникнення вторинних шкірних захворювань — запалення шкіри, екземи.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Як запобігти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?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Найліпша профілактика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— запобігання появи вошей. Для цього необхідно суворо дотримуватися правил особистої гігієни: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регулярно митися не рідше одного разу на 7-10 днів;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змінювати натільну та постільну білизни в ці самі строки або після забруднення з подальшим пранням;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регулярно стригтися і щоденно розчісувати волосся;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систематично чистити верхній одяг;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регулярно прибирати приміщення;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утримувати в чистоті предмети побуту та меблі.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Батьки мають з раннього дитинства формувати у своїх дітей навички особистої гігієни. Крім того слід щоденно оглядати волос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ся та одяг дітей після повернення додому.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Якщо, незважаючи на заходи особистої гігієни, воші та гниди все ж з'явилися, їх необхідно знищити не лише на волоссі, а й на одя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зі, постільній білизні, особистих речах та в усіх приміщеннях, де пе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 xml:space="preserve">ребував уражений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Як позбутися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?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Для боротьби з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застосовують хімічний, механіч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ний та фізичний методи боротьби.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Якщо у дитини виявлено воші в будь-якій стадії розвитку, вона може пройти обробку в місцевому відділенні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дезінфектології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Державної санітарно-епідеміологічної служби України, де застосовують різні способи знищення вошей і їх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ніх яєць відповідно до стану ураженого. За наявності довідки від медичного працівника дошкільного навчального закладу обробку уражених дітей проводять безкоштовно.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Дезінсекційні заходи (знищення вошей) можна провести й са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 xml:space="preserve">мостійно. Варто зауважити, що під час придбання в аптеці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проти-педикульозних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препаратів необхідно звертати увагу на вимоги ін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 xml:space="preserve">струкцій з їх застосування щодо виду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педикульозу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, віку ураженого тощо.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Під час обробки волосся і наступного їх промивання водою слід уникати потрапляння препарату в очі, рот і ніс.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Після використання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протипедикульозних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препаратів біль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 xml:space="preserve">шість яєць стають нежиттєздатними, проте деякі з них залишаються живими. Тому важливо провести їх 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lastRenderedPageBreak/>
        <w:t>повне знищення — видалити ме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ханічно живі яйця і воші та ті, що загинули. Для полегшення вида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>лення вошей з волосся необхідно: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змочити волосся розчином води та 5-10% столового оцту;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зав'язати поліетиленовою хусткою і рушником;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витримати ЗО хвилин;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промити волосся проточною водою;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вичесати густим гребенем загиблих вошей та їхні яйця.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Для дітей молодше п'яти років або тих, у кого є алергічні захворювання, використання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протипедикульозних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препаратів не рекомендовано. Для видалення в них вошей застосовують лише механічний метод: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миття тіла;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вичісування вошей густим гребенем;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- стрижка та гоління.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Після вичісування або стрижки волосся збирають на папір і спалюють.</w:t>
      </w:r>
    </w:p>
    <w:p w:rsidR="002348E2" w:rsidRDefault="002348E2" w:rsidP="002348E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Зважаючи на те що волосяні воші можуть паразитувати не лише на волосяній частині голови, а й на інших частинах тіла, необ</w:t>
      </w:r>
      <w:r>
        <w:rPr>
          <w:rFonts w:ascii="Helvetica" w:hAnsi="Helvetica" w:cs="Helvetica"/>
          <w:color w:val="2B2B2B"/>
          <w:spacing w:val="8"/>
          <w:sz w:val="21"/>
          <w:szCs w:val="21"/>
        </w:rPr>
        <w:softHyphen/>
        <w:t xml:space="preserve">хідно провести повне миття тіла, бажано з використанням миючих засобів, що мають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протипедикульозні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властивості.</w:t>
      </w:r>
    </w:p>
    <w:p w:rsidR="002348E2" w:rsidRDefault="002348E2" w:rsidP="002348E2">
      <w:pPr>
        <w:pStyle w:val="wymcenter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 </w:t>
      </w:r>
    </w:p>
    <w:p w:rsidR="0005744D" w:rsidRDefault="002348E2"/>
    <w:sectPr w:rsidR="0005744D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8E2"/>
    <w:rsid w:val="002348E2"/>
    <w:rsid w:val="004A785D"/>
    <w:rsid w:val="00541A3B"/>
    <w:rsid w:val="00545C36"/>
    <w:rsid w:val="005B324B"/>
    <w:rsid w:val="006D2312"/>
    <w:rsid w:val="0080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E2"/>
  </w:style>
  <w:style w:type="paragraph" w:styleId="2">
    <w:name w:val="heading 2"/>
    <w:basedOn w:val="a"/>
    <w:link w:val="20"/>
    <w:uiPriority w:val="9"/>
    <w:qFormat/>
    <w:rsid w:val="00234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8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3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ymcenter">
    <w:name w:val="wym_center"/>
    <w:basedOn w:val="a"/>
    <w:rsid w:val="0023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3009</Words>
  <Characters>1716</Characters>
  <Application>Microsoft Office Word</Application>
  <DocSecurity>0</DocSecurity>
  <Lines>14</Lines>
  <Paragraphs>9</Paragraphs>
  <ScaleCrop>false</ScaleCrop>
  <Company>Microsoft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1</cp:revision>
  <dcterms:created xsi:type="dcterms:W3CDTF">2023-02-14T09:13:00Z</dcterms:created>
  <dcterms:modified xsi:type="dcterms:W3CDTF">2023-02-14T09:13:00Z</dcterms:modified>
</cp:coreProperties>
</file>