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AB" w:rsidRDefault="00BD21AB" w:rsidP="00BD21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000000"/>
          <w:sz w:val="32"/>
          <w:szCs w:val="18"/>
          <w:lang w:eastAsia="uk-UA"/>
        </w:rPr>
        <w:t> </w:t>
      </w:r>
    </w:p>
    <w:p w:rsidR="00BD21AB" w:rsidRDefault="00BD21AB" w:rsidP="00BD21AB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40"/>
          <w:szCs w:val="18"/>
          <w:lang w:eastAsia="uk-UA"/>
        </w:rPr>
      </w:pPr>
      <w:r w:rsidRPr="00BD21AB">
        <w:rPr>
          <w:rFonts w:eastAsia="Times New Roman"/>
          <w:b/>
          <w:color w:val="000000"/>
          <w:sz w:val="40"/>
          <w:szCs w:val="18"/>
          <w:lang w:eastAsia="uk-UA"/>
        </w:rPr>
        <w:t xml:space="preserve">Документи, які  регламентують </w:t>
      </w:r>
    </w:p>
    <w:p w:rsidR="00BD21AB" w:rsidRPr="00BD21AB" w:rsidRDefault="00BD21AB" w:rsidP="00BD21AB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40"/>
          <w:szCs w:val="18"/>
          <w:lang w:eastAsia="uk-UA"/>
        </w:rPr>
      </w:pPr>
      <w:r w:rsidRPr="00BD21AB">
        <w:rPr>
          <w:rFonts w:eastAsia="Times New Roman"/>
          <w:b/>
          <w:color w:val="000000"/>
          <w:sz w:val="40"/>
          <w:szCs w:val="18"/>
          <w:lang w:eastAsia="uk-UA"/>
        </w:rPr>
        <w:t>діяльність</w:t>
      </w:r>
    </w:p>
    <w:p w:rsidR="00BD21AB" w:rsidRPr="00BD21AB" w:rsidRDefault="00BD21AB" w:rsidP="00BD21AB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40"/>
          <w:szCs w:val="18"/>
          <w:lang w:eastAsia="uk-UA"/>
        </w:rPr>
      </w:pPr>
      <w:r w:rsidRPr="00BD21AB">
        <w:rPr>
          <w:rFonts w:eastAsia="Times New Roman"/>
          <w:b/>
          <w:color w:val="000000"/>
          <w:sz w:val="40"/>
          <w:szCs w:val="18"/>
          <w:lang w:eastAsia="uk-UA"/>
        </w:rPr>
        <w:t>дошкільного   закладу</w:t>
      </w:r>
    </w:p>
    <w:p w:rsidR="00BD21AB" w:rsidRPr="00BD21AB" w:rsidRDefault="00BD21AB" w:rsidP="00BD21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40"/>
          <w:szCs w:val="18"/>
          <w:lang w:eastAsia="uk-UA"/>
        </w:rPr>
      </w:pPr>
    </w:p>
    <w:p w:rsidR="00BD21AB" w:rsidRPr="00BD21AB" w:rsidRDefault="00BD21AB" w:rsidP="00BD21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18"/>
          <w:lang w:eastAsia="uk-UA"/>
        </w:rPr>
      </w:pPr>
    </w:p>
    <w:p w:rsidR="00BD21AB" w:rsidRDefault="00BD21AB" w:rsidP="00BD21AB">
      <w:pPr>
        <w:shd w:val="clear" w:color="auto" w:fill="FFD2C5"/>
        <w:spacing w:after="0" w:line="240" w:lineRule="auto"/>
        <w:rPr>
          <w:rFonts w:ascii="Tahoma" w:eastAsia="Times New Roman" w:hAnsi="Tahoma" w:cs="Tahoma"/>
          <w:color w:val="3A718F"/>
          <w:sz w:val="36"/>
          <w:lang w:eastAsia="uk-UA"/>
        </w:rPr>
      </w:pPr>
    </w:p>
    <w:p w:rsidR="00BD21AB" w:rsidRPr="00BD21AB" w:rsidRDefault="00BD21AB" w:rsidP="00BD21AB">
      <w:pPr>
        <w:shd w:val="clear" w:color="auto" w:fill="FFD2C5"/>
        <w:spacing w:after="0" w:line="240" w:lineRule="auto"/>
        <w:rPr>
          <w:rFonts w:ascii="Tahoma" w:eastAsia="Times New Roman" w:hAnsi="Tahoma" w:cs="Tahoma"/>
          <w:color w:val="414141"/>
          <w:sz w:val="36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3A718F"/>
          <w:sz w:val="36"/>
          <w:lang w:eastAsia="uk-UA"/>
        </w:rPr>
        <w:t>1. Декларація прав дитини, проголошена Генеральною асамблеєю ООН 20.11.1959</w:t>
      </w:r>
    </w:p>
    <w:p w:rsidR="00BD21AB" w:rsidRDefault="00BD21AB" w:rsidP="00BD21AB">
      <w:pPr>
        <w:shd w:val="clear" w:color="auto" w:fill="CCE8FF"/>
        <w:spacing w:after="0" w:line="240" w:lineRule="auto"/>
        <w:rPr>
          <w:rFonts w:ascii="Tahoma" w:eastAsia="Times New Roman" w:hAnsi="Tahoma" w:cs="Tahoma"/>
          <w:color w:val="3A718F"/>
          <w:sz w:val="36"/>
          <w:lang w:eastAsia="uk-UA"/>
        </w:rPr>
      </w:pPr>
    </w:p>
    <w:p w:rsidR="00BD21AB" w:rsidRPr="00BD21AB" w:rsidRDefault="00BD21AB" w:rsidP="00BD21AB">
      <w:pPr>
        <w:shd w:val="clear" w:color="auto" w:fill="CCE8FF"/>
        <w:spacing w:after="0" w:line="240" w:lineRule="auto"/>
        <w:rPr>
          <w:rFonts w:ascii="Tahoma" w:eastAsia="Times New Roman" w:hAnsi="Tahoma" w:cs="Tahoma"/>
          <w:color w:val="414141"/>
          <w:sz w:val="36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3A718F"/>
          <w:sz w:val="36"/>
          <w:lang w:eastAsia="uk-UA"/>
        </w:rPr>
        <w:t>2. Конвенція «Про права дитини</w:t>
      </w:r>
    </w:p>
    <w:p w:rsidR="00BD21AB" w:rsidRDefault="00BD21AB" w:rsidP="00BD21AB">
      <w:pPr>
        <w:shd w:val="clear" w:color="auto" w:fill="FFD2C5"/>
        <w:spacing w:after="0" w:line="240" w:lineRule="auto"/>
        <w:rPr>
          <w:rFonts w:ascii="Tahoma" w:eastAsia="Times New Roman" w:hAnsi="Tahoma" w:cs="Tahoma"/>
          <w:color w:val="3A718F"/>
          <w:sz w:val="36"/>
          <w:lang w:eastAsia="uk-UA"/>
        </w:rPr>
      </w:pPr>
    </w:p>
    <w:p w:rsidR="00BD21AB" w:rsidRPr="00BD21AB" w:rsidRDefault="00BD21AB" w:rsidP="00BD21AB">
      <w:pPr>
        <w:shd w:val="clear" w:color="auto" w:fill="FFD2C5"/>
        <w:spacing w:after="0" w:line="240" w:lineRule="auto"/>
        <w:rPr>
          <w:rFonts w:ascii="Tahoma" w:eastAsia="Times New Roman" w:hAnsi="Tahoma" w:cs="Tahoma"/>
          <w:color w:val="414141"/>
          <w:sz w:val="36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3A718F"/>
          <w:sz w:val="36"/>
          <w:lang w:eastAsia="uk-UA"/>
        </w:rPr>
        <w:t>3. Конституція України</w:t>
      </w:r>
    </w:p>
    <w:p w:rsidR="00BD21AB" w:rsidRDefault="00BD21AB" w:rsidP="00BD21AB">
      <w:pPr>
        <w:shd w:val="clear" w:color="auto" w:fill="CCE8FF"/>
        <w:spacing w:after="0" w:line="240" w:lineRule="auto"/>
        <w:rPr>
          <w:rFonts w:ascii="Tahoma" w:eastAsia="Times New Roman" w:hAnsi="Tahoma" w:cs="Tahoma"/>
          <w:color w:val="3A718F"/>
          <w:sz w:val="36"/>
          <w:lang w:eastAsia="uk-UA"/>
        </w:rPr>
      </w:pPr>
    </w:p>
    <w:p w:rsidR="00BD21AB" w:rsidRPr="00BD21AB" w:rsidRDefault="00BD21AB" w:rsidP="00BD21AB">
      <w:pPr>
        <w:shd w:val="clear" w:color="auto" w:fill="CCE8FF"/>
        <w:spacing w:after="0" w:line="240" w:lineRule="auto"/>
        <w:rPr>
          <w:rFonts w:ascii="Tahoma" w:eastAsia="Times New Roman" w:hAnsi="Tahoma" w:cs="Tahoma"/>
          <w:color w:val="414141"/>
          <w:sz w:val="36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3A718F"/>
          <w:sz w:val="36"/>
          <w:lang w:eastAsia="uk-UA"/>
        </w:rPr>
        <w:t>4. Закон України «Про освіту</w:t>
      </w:r>
    </w:p>
    <w:p w:rsidR="00BD21AB" w:rsidRDefault="00BD21AB" w:rsidP="00BD21AB">
      <w:pPr>
        <w:shd w:val="clear" w:color="auto" w:fill="FFD2C5"/>
        <w:spacing w:after="0" w:line="240" w:lineRule="auto"/>
        <w:rPr>
          <w:rFonts w:ascii="Tahoma" w:eastAsia="Times New Roman" w:hAnsi="Tahoma" w:cs="Tahoma"/>
          <w:color w:val="3A718F"/>
          <w:sz w:val="36"/>
          <w:lang w:eastAsia="uk-UA"/>
        </w:rPr>
      </w:pPr>
    </w:p>
    <w:p w:rsidR="00BD21AB" w:rsidRPr="00BD21AB" w:rsidRDefault="00BD21AB" w:rsidP="00BD21AB">
      <w:pPr>
        <w:shd w:val="clear" w:color="auto" w:fill="FFD2C5"/>
        <w:spacing w:after="0" w:line="240" w:lineRule="auto"/>
        <w:rPr>
          <w:rFonts w:ascii="Tahoma" w:eastAsia="Times New Roman" w:hAnsi="Tahoma" w:cs="Tahoma"/>
          <w:color w:val="414141"/>
          <w:sz w:val="36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3A718F"/>
          <w:sz w:val="36"/>
          <w:lang w:eastAsia="uk-UA"/>
        </w:rPr>
        <w:t>5. Закон України «Про дошкільну освіту</w:t>
      </w:r>
    </w:p>
    <w:p w:rsidR="00BD21AB" w:rsidRDefault="00BD21AB" w:rsidP="00BD21AB">
      <w:pPr>
        <w:shd w:val="clear" w:color="auto" w:fill="CCE8FF"/>
        <w:spacing w:after="0" w:line="240" w:lineRule="auto"/>
        <w:rPr>
          <w:rFonts w:ascii="Tahoma" w:eastAsia="Times New Roman" w:hAnsi="Tahoma" w:cs="Tahoma"/>
          <w:color w:val="3A718F"/>
          <w:sz w:val="36"/>
          <w:lang w:eastAsia="uk-UA"/>
        </w:rPr>
      </w:pPr>
    </w:p>
    <w:p w:rsidR="00BD21AB" w:rsidRPr="00BD21AB" w:rsidRDefault="00BD21AB" w:rsidP="00BD21AB">
      <w:pPr>
        <w:shd w:val="clear" w:color="auto" w:fill="CCE8FF"/>
        <w:spacing w:after="0" w:line="240" w:lineRule="auto"/>
        <w:rPr>
          <w:rFonts w:ascii="Tahoma" w:eastAsia="Times New Roman" w:hAnsi="Tahoma" w:cs="Tahoma"/>
          <w:color w:val="414141"/>
          <w:sz w:val="36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3A718F"/>
          <w:sz w:val="36"/>
          <w:lang w:eastAsia="uk-UA"/>
        </w:rPr>
        <w:t>6. Закон України «Про охорону дитинства</w:t>
      </w:r>
    </w:p>
    <w:p w:rsidR="00BD21AB" w:rsidRDefault="00BD21AB" w:rsidP="00BD21AB">
      <w:pPr>
        <w:shd w:val="clear" w:color="auto" w:fill="FFD2C5"/>
        <w:spacing w:after="0" w:line="240" w:lineRule="auto"/>
        <w:rPr>
          <w:rFonts w:ascii="Tahoma" w:eastAsia="Times New Roman" w:hAnsi="Tahoma" w:cs="Tahoma"/>
          <w:color w:val="3A718F"/>
          <w:sz w:val="36"/>
          <w:lang w:eastAsia="uk-UA"/>
        </w:rPr>
      </w:pPr>
    </w:p>
    <w:p w:rsidR="00BD21AB" w:rsidRPr="00BD21AB" w:rsidRDefault="00BD21AB" w:rsidP="00BD21AB">
      <w:pPr>
        <w:shd w:val="clear" w:color="auto" w:fill="FFD2C5"/>
        <w:spacing w:after="0" w:line="240" w:lineRule="auto"/>
        <w:rPr>
          <w:rFonts w:ascii="Tahoma" w:eastAsia="Times New Roman" w:hAnsi="Tahoma" w:cs="Tahoma"/>
          <w:color w:val="414141"/>
          <w:sz w:val="36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3A718F"/>
          <w:sz w:val="36"/>
          <w:lang w:eastAsia="uk-UA"/>
        </w:rPr>
        <w:t>7. Закон України «Про інноваційну діяльність</w:t>
      </w:r>
    </w:p>
    <w:p w:rsidR="00BD21AB" w:rsidRDefault="00BD21AB" w:rsidP="00BD21AB">
      <w:pPr>
        <w:shd w:val="clear" w:color="auto" w:fill="CCE8FF"/>
        <w:spacing w:after="0" w:line="240" w:lineRule="auto"/>
        <w:rPr>
          <w:rFonts w:ascii="Tahoma" w:eastAsia="Times New Roman" w:hAnsi="Tahoma" w:cs="Tahoma"/>
          <w:color w:val="3A718F"/>
          <w:sz w:val="36"/>
          <w:lang w:eastAsia="uk-UA"/>
        </w:rPr>
      </w:pPr>
    </w:p>
    <w:p w:rsidR="00BD21AB" w:rsidRPr="00BD21AB" w:rsidRDefault="00BD21AB" w:rsidP="00BD21AB">
      <w:pPr>
        <w:shd w:val="clear" w:color="auto" w:fill="CCE8FF"/>
        <w:spacing w:after="0" w:line="240" w:lineRule="auto"/>
        <w:rPr>
          <w:rFonts w:ascii="Tahoma" w:eastAsia="Times New Roman" w:hAnsi="Tahoma" w:cs="Tahoma"/>
          <w:color w:val="414141"/>
          <w:sz w:val="36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3A718F"/>
          <w:sz w:val="36"/>
          <w:lang w:eastAsia="uk-UA"/>
        </w:rPr>
        <w:t xml:space="preserve">8.Положення  про   </w:t>
      </w:r>
      <w:r>
        <w:rPr>
          <w:rFonts w:ascii="Tahoma" w:eastAsia="Times New Roman" w:hAnsi="Tahoma" w:cs="Tahoma"/>
          <w:color w:val="3A718F"/>
          <w:sz w:val="36"/>
          <w:lang w:eastAsia="uk-UA"/>
        </w:rPr>
        <w:t>заклад   дошкільної  освіти</w:t>
      </w:r>
    </w:p>
    <w:p w:rsidR="00BD21AB" w:rsidRPr="00BD21AB" w:rsidRDefault="00BD21AB" w:rsidP="00BD21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000000"/>
          <w:sz w:val="36"/>
          <w:szCs w:val="18"/>
          <w:lang w:eastAsia="uk-UA"/>
        </w:rPr>
        <w:t> </w:t>
      </w:r>
    </w:p>
    <w:p w:rsidR="00BD21AB" w:rsidRPr="00BD21AB" w:rsidRDefault="00BD21AB" w:rsidP="00BD21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18"/>
          <w:lang w:eastAsia="uk-UA"/>
        </w:rPr>
      </w:pPr>
      <w:r w:rsidRPr="00BD21AB">
        <w:rPr>
          <w:rFonts w:ascii="Tahoma" w:eastAsia="Times New Roman" w:hAnsi="Tahoma" w:cs="Tahoma"/>
          <w:color w:val="000000"/>
          <w:sz w:val="36"/>
          <w:szCs w:val="18"/>
          <w:lang w:eastAsia="uk-UA"/>
        </w:rPr>
        <w:t> </w:t>
      </w:r>
    </w:p>
    <w:p w:rsidR="00F9533F" w:rsidRPr="00BD21AB" w:rsidRDefault="00F9533F">
      <w:pPr>
        <w:rPr>
          <w:sz w:val="48"/>
        </w:rPr>
      </w:pPr>
    </w:p>
    <w:sectPr w:rsidR="00F9533F" w:rsidRPr="00BD21AB" w:rsidSect="008B7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DAA" w:rsidRDefault="00B27DAA" w:rsidP="00BD21AB">
      <w:pPr>
        <w:spacing w:after="0" w:line="240" w:lineRule="auto"/>
      </w:pPr>
      <w:r>
        <w:separator/>
      </w:r>
    </w:p>
  </w:endnote>
  <w:endnote w:type="continuationSeparator" w:id="0">
    <w:p w:rsidR="00B27DAA" w:rsidRDefault="00B27DAA" w:rsidP="00BD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DAA" w:rsidRDefault="00B27DAA" w:rsidP="00BD21AB">
      <w:pPr>
        <w:spacing w:after="0" w:line="240" w:lineRule="auto"/>
      </w:pPr>
      <w:r>
        <w:separator/>
      </w:r>
    </w:p>
  </w:footnote>
  <w:footnote w:type="continuationSeparator" w:id="0">
    <w:p w:rsidR="00B27DAA" w:rsidRDefault="00B27DAA" w:rsidP="00BD2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D21AB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27DAA"/>
    <w:rsid w:val="00B37C2C"/>
    <w:rsid w:val="00B73155"/>
    <w:rsid w:val="00BA04D6"/>
    <w:rsid w:val="00BA7B32"/>
    <w:rsid w:val="00BB2B88"/>
    <w:rsid w:val="00BB56B7"/>
    <w:rsid w:val="00BD21AB"/>
    <w:rsid w:val="00C44BF1"/>
    <w:rsid w:val="00C50667"/>
    <w:rsid w:val="00C638CE"/>
    <w:rsid w:val="00C6691B"/>
    <w:rsid w:val="00CE4074"/>
    <w:rsid w:val="00D45B75"/>
    <w:rsid w:val="00D70BDA"/>
    <w:rsid w:val="00E274A5"/>
    <w:rsid w:val="00E306F7"/>
    <w:rsid w:val="00E40195"/>
    <w:rsid w:val="00E61D5A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ue">
    <w:name w:val="blue"/>
    <w:basedOn w:val="a0"/>
    <w:rsid w:val="00BD21AB"/>
  </w:style>
  <w:style w:type="character" w:customStyle="1" w:styleId="fs16">
    <w:name w:val="fs_16"/>
    <w:basedOn w:val="a0"/>
    <w:rsid w:val="00BD21AB"/>
  </w:style>
  <w:style w:type="character" w:customStyle="1" w:styleId="fs18">
    <w:name w:val="fs_18"/>
    <w:basedOn w:val="a0"/>
    <w:rsid w:val="00BD21AB"/>
  </w:style>
  <w:style w:type="paragraph" w:customStyle="1" w:styleId="calquered">
    <w:name w:val="calque_red"/>
    <w:basedOn w:val="a"/>
    <w:rsid w:val="00BD21AB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borderblue">
    <w:name w:val="border_blue"/>
    <w:basedOn w:val="a"/>
    <w:rsid w:val="00BD21AB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styleId="a3">
    <w:name w:val="header"/>
    <w:basedOn w:val="a"/>
    <w:link w:val="a4"/>
    <w:uiPriority w:val="99"/>
    <w:semiHidden/>
    <w:unhideWhenUsed/>
    <w:rsid w:val="00BD21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21AB"/>
  </w:style>
  <w:style w:type="paragraph" w:styleId="a5">
    <w:name w:val="footer"/>
    <w:basedOn w:val="a"/>
    <w:link w:val="a6"/>
    <w:uiPriority w:val="99"/>
    <w:semiHidden/>
    <w:unhideWhenUsed/>
    <w:rsid w:val="00BD21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2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9109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77353237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1407530131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7800547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847867410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205678548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524556792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303005918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970794314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150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2</cp:revision>
  <dcterms:created xsi:type="dcterms:W3CDTF">2021-11-11T08:52:00Z</dcterms:created>
  <dcterms:modified xsi:type="dcterms:W3CDTF">2021-11-11T08:57:00Z</dcterms:modified>
</cp:coreProperties>
</file>