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3F" w:rsidRPr="00060909" w:rsidRDefault="00FE0F5A" w:rsidP="00003C3F">
      <w:pPr>
        <w:shd w:val="clear" w:color="auto" w:fill="FFFFFF"/>
        <w:spacing w:after="150" w:line="750" w:lineRule="atLeast"/>
        <w:outlineLvl w:val="0"/>
        <w:rPr>
          <w:rFonts w:ascii="Times New Roman" w:eastAsia="Times New Roman" w:hAnsi="Times New Roman" w:cs="Times New Roman"/>
          <w:b/>
          <w:color w:val="2B2B2B"/>
          <w:kern w:val="36"/>
          <w:sz w:val="54"/>
          <w:szCs w:val="54"/>
          <w:lang w:eastAsia="uk-UA"/>
        </w:rPr>
      </w:pPr>
      <w:r w:rsidRPr="00060909">
        <w:rPr>
          <w:rFonts w:ascii="Times New Roman" w:eastAsia="Times New Roman" w:hAnsi="Times New Roman" w:cs="Times New Roman"/>
          <w:b/>
          <w:color w:val="2B2B2B"/>
          <w:kern w:val="36"/>
          <w:sz w:val="54"/>
          <w:szCs w:val="54"/>
          <w:lang w:eastAsia="uk-UA"/>
        </w:rPr>
        <w:t>Х</w:t>
      </w:r>
      <w:r w:rsidR="00003C3F" w:rsidRPr="00060909">
        <w:rPr>
          <w:rFonts w:ascii="Times New Roman" w:eastAsia="Times New Roman" w:hAnsi="Times New Roman" w:cs="Times New Roman"/>
          <w:b/>
          <w:color w:val="2B2B2B"/>
          <w:kern w:val="36"/>
          <w:sz w:val="54"/>
          <w:szCs w:val="54"/>
          <w:lang w:eastAsia="uk-UA"/>
        </w:rPr>
        <w:t>арчування</w:t>
      </w:r>
      <w:r w:rsidRPr="00060909">
        <w:rPr>
          <w:rFonts w:ascii="Times New Roman" w:eastAsia="Times New Roman" w:hAnsi="Times New Roman" w:cs="Times New Roman"/>
          <w:b/>
          <w:color w:val="2B2B2B"/>
          <w:kern w:val="36"/>
          <w:sz w:val="54"/>
          <w:szCs w:val="54"/>
          <w:lang w:eastAsia="uk-UA"/>
        </w:rPr>
        <w:t>:</w:t>
      </w:r>
      <w:r w:rsidR="00003C3F" w:rsidRPr="00060909">
        <w:rPr>
          <w:rFonts w:ascii="Times New Roman" w:eastAsia="Times New Roman" w:hAnsi="Times New Roman" w:cs="Times New Roman"/>
          <w:b/>
          <w:color w:val="2B2B2B"/>
          <w:kern w:val="36"/>
          <w:sz w:val="54"/>
          <w:szCs w:val="54"/>
          <w:lang w:eastAsia="uk-UA"/>
        </w:rPr>
        <w:t xml:space="preserve"> </w:t>
      </w:r>
      <w:r w:rsidRPr="00060909">
        <w:rPr>
          <w:rFonts w:ascii="Times New Roman" w:eastAsia="Times New Roman" w:hAnsi="Times New Roman" w:cs="Times New Roman"/>
          <w:b/>
          <w:color w:val="2B2B2B"/>
          <w:kern w:val="36"/>
          <w:sz w:val="54"/>
          <w:szCs w:val="54"/>
          <w:lang w:eastAsia="uk-UA"/>
        </w:rPr>
        <w:t>вартість та організація</w:t>
      </w:r>
    </w:p>
    <w:p w:rsidR="00003C3F" w:rsidRPr="00060909" w:rsidRDefault="006902D9" w:rsidP="00003C3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090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pict>
          <v:rect id="_x0000_i1025" style="width:0;height:0" o:hralign="center" o:hrstd="t" o:hrnoshade="t" o:hr="t" fillcolor="#2b2b2b" stroked="f"/>
        </w:pict>
      </w:r>
    </w:p>
    <w:p w:rsidR="00003C3F" w:rsidRPr="00060909" w:rsidRDefault="00003C3F" w:rsidP="00003C3F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1"/>
          <w:szCs w:val="21"/>
          <w:lang w:eastAsia="uk-UA"/>
        </w:rPr>
      </w:pPr>
      <w:r w:rsidRPr="00060909">
        <w:rPr>
          <w:rFonts w:ascii="Times New Roman" w:eastAsia="Times New Roman" w:hAnsi="Times New Roman" w:cs="Times New Roman"/>
          <w:color w:val="2B2B2B"/>
          <w:spacing w:val="8"/>
          <w:sz w:val="21"/>
          <w:szCs w:val="21"/>
          <w:lang w:eastAsia="uk-UA"/>
        </w:rPr>
        <w:t> </w:t>
      </w:r>
    </w:p>
    <w:p w:rsidR="00003C3F" w:rsidRPr="00060909" w:rsidRDefault="00003C3F" w:rsidP="00003C3F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 w:rsidRPr="0006090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Послуги по організації харчуванню дітей в закладі дошкільної освіти надає  ТОВ "ПОНТЕМ.УА"</w:t>
      </w:r>
    </w:p>
    <w:p w:rsidR="00FE0F5A" w:rsidRPr="00060909" w:rsidRDefault="00FE0F5A" w:rsidP="00003C3F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</w:p>
    <w:p w:rsidR="00FE0F5A" w:rsidRPr="00060909" w:rsidRDefault="00FE0F5A" w:rsidP="00003C3F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</w:p>
    <w:p w:rsidR="00003C3F" w:rsidRPr="00060909" w:rsidRDefault="00003C3F" w:rsidP="00003C3F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 w:rsidRPr="0006090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Харчування дітей здійснюється на основі норм харчування затверджених Постановою Кабінету Міністрів України від 24 березня 2021 р. № 305 </w:t>
      </w:r>
    </w:p>
    <w:p w:rsidR="00FE0F5A" w:rsidRPr="00060909" w:rsidRDefault="00FE0F5A" w:rsidP="00003C3F">
      <w:pPr>
        <w:shd w:val="clear" w:color="auto" w:fill="FFFFFF"/>
        <w:spacing w:after="150" w:line="345" w:lineRule="atLeast"/>
        <w:rPr>
          <w:rFonts w:ascii="Times New Roman" w:hAnsi="Times New Roman" w:cs="Times New Roman"/>
          <w:sz w:val="28"/>
          <w:szCs w:val="28"/>
        </w:rPr>
      </w:pPr>
    </w:p>
    <w:p w:rsidR="00FE0F5A" w:rsidRPr="00060909" w:rsidRDefault="00FE0F5A" w:rsidP="00003C3F">
      <w:pPr>
        <w:shd w:val="clear" w:color="auto" w:fill="FFFFFF"/>
        <w:spacing w:after="150" w:line="345" w:lineRule="atLeast"/>
        <w:rPr>
          <w:rFonts w:ascii="Times New Roman" w:hAnsi="Times New Roman" w:cs="Times New Roman"/>
          <w:sz w:val="28"/>
          <w:szCs w:val="28"/>
        </w:rPr>
      </w:pPr>
    </w:p>
    <w:p w:rsidR="00003C3F" w:rsidRPr="00060909" w:rsidRDefault="00003C3F" w:rsidP="00003C3F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 w:rsidRPr="0006090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Згідно наказу відділу освіти Червоноградської міської ради Львівської області  від 27.12.2022 р. №259 "Про вартість харчування вихованців у закладах дошкільної освіти/дошкільних підрозділах закладів загальної </w:t>
      </w:r>
      <w:proofErr w:type="spellStart"/>
      <w:r w:rsidRPr="0006090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>середньорї</w:t>
      </w:r>
      <w:proofErr w:type="spellEnd"/>
      <w:r w:rsidRPr="00060909"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  <w:t xml:space="preserve"> освіти" з 02.01.2023 р. батьки, або особи, що їх заміняють, вносять плату за харчування дітей у ЗДО у розмірі, що становить 60% від вартості харчування на день, а саме:</w:t>
      </w:r>
    </w:p>
    <w:p w:rsidR="00003C3F" w:rsidRPr="00060909" w:rsidRDefault="00003C3F" w:rsidP="00003C3F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 w:rsidRPr="00060909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uk-UA"/>
        </w:rPr>
        <w:t>- для дітей від 1 до 4 років - 44,94 грн.;</w:t>
      </w:r>
    </w:p>
    <w:p w:rsidR="00003C3F" w:rsidRPr="00060909" w:rsidRDefault="00003C3F" w:rsidP="00003C3F">
      <w:pPr>
        <w:shd w:val="clear" w:color="auto" w:fill="FFFFFF"/>
        <w:spacing w:after="150" w:line="345" w:lineRule="atLeast"/>
        <w:rPr>
          <w:rFonts w:ascii="Times New Roman" w:eastAsia="Times New Roman" w:hAnsi="Times New Roman" w:cs="Times New Roman"/>
          <w:color w:val="2B2B2B"/>
          <w:spacing w:val="8"/>
          <w:sz w:val="28"/>
          <w:szCs w:val="28"/>
          <w:lang w:eastAsia="uk-UA"/>
        </w:rPr>
      </w:pPr>
      <w:r w:rsidRPr="00060909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uk-UA"/>
        </w:rPr>
        <w:t>для дітей від 4 до 6 (7) років - 58,74 грн. </w:t>
      </w:r>
    </w:p>
    <w:p w:rsidR="00003C3F" w:rsidRPr="00060909" w:rsidRDefault="00003C3F" w:rsidP="00003C3F">
      <w:pPr>
        <w:shd w:val="clear" w:color="auto" w:fill="FFFFFF"/>
        <w:spacing w:after="150" w:line="345" w:lineRule="atLeast"/>
        <w:outlineLvl w:val="3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060909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uk-UA"/>
        </w:rPr>
        <w:t> Харчування дітей організовано на</w:t>
      </w:r>
      <w:r w:rsidRPr="00060909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 основі</w:t>
      </w:r>
      <w:r w:rsidRPr="00060909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uk-UA"/>
        </w:rPr>
        <w:t> циклічного перспективного меню, яке складене з урахуванням сезонів.</w:t>
      </w:r>
    </w:p>
    <w:tbl>
      <w:tblPr>
        <w:tblW w:w="11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0"/>
      </w:tblGrid>
      <w:tr w:rsidR="00003C3F" w:rsidRPr="00060909" w:rsidTr="00003C3F">
        <w:tc>
          <w:tcPr>
            <w:tcW w:w="0" w:type="auto"/>
            <w:shd w:val="clear" w:color="auto" w:fill="FFFFFF"/>
            <w:vAlign w:val="center"/>
            <w:hideMark/>
          </w:tcPr>
          <w:p w:rsidR="00003C3F" w:rsidRPr="00060909" w:rsidRDefault="00003C3F" w:rsidP="00003C3F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uk-UA"/>
              </w:rPr>
            </w:pPr>
          </w:p>
        </w:tc>
      </w:tr>
    </w:tbl>
    <w:p w:rsidR="0005744D" w:rsidRPr="00060909" w:rsidRDefault="00060909">
      <w:pPr>
        <w:rPr>
          <w:rFonts w:ascii="Times New Roman" w:hAnsi="Times New Roman" w:cs="Times New Roman"/>
        </w:rPr>
      </w:pPr>
    </w:p>
    <w:sectPr w:rsidR="0005744D" w:rsidRPr="00060909" w:rsidSect="00802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C3F"/>
    <w:rsid w:val="00003C3F"/>
    <w:rsid w:val="00015439"/>
    <w:rsid w:val="00060909"/>
    <w:rsid w:val="001D6D0E"/>
    <w:rsid w:val="004A785D"/>
    <w:rsid w:val="00541A3B"/>
    <w:rsid w:val="00545C36"/>
    <w:rsid w:val="005B324B"/>
    <w:rsid w:val="006902D9"/>
    <w:rsid w:val="00802406"/>
    <w:rsid w:val="00FE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06"/>
  </w:style>
  <w:style w:type="paragraph" w:styleId="1">
    <w:name w:val="heading 1"/>
    <w:basedOn w:val="a"/>
    <w:link w:val="10"/>
    <w:uiPriority w:val="9"/>
    <w:qFormat/>
    <w:rsid w:val="00003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003C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C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003C3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003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03C3F"/>
    <w:rPr>
      <w:b/>
      <w:bCs/>
    </w:rPr>
  </w:style>
  <w:style w:type="character" w:styleId="a5">
    <w:name w:val="Hyperlink"/>
    <w:basedOn w:val="a0"/>
    <w:uiPriority w:val="99"/>
    <w:semiHidden/>
    <w:unhideWhenUsed/>
    <w:rsid w:val="00003C3F"/>
    <w:rPr>
      <w:color w:val="0000FF"/>
      <w:u w:val="single"/>
    </w:rPr>
  </w:style>
  <w:style w:type="character" w:styleId="a6">
    <w:name w:val="Emphasis"/>
    <w:basedOn w:val="a0"/>
    <w:uiPriority w:val="20"/>
    <w:qFormat/>
    <w:rsid w:val="00003C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Садочок</dc:creator>
  <cp:lastModifiedBy>Садочок</cp:lastModifiedBy>
  <cp:revision>3</cp:revision>
  <dcterms:created xsi:type="dcterms:W3CDTF">2023-02-13T10:00:00Z</dcterms:created>
  <dcterms:modified xsi:type="dcterms:W3CDTF">2023-02-14T08:57:00Z</dcterms:modified>
</cp:coreProperties>
</file>