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9" w:rsidRDefault="00705399" w:rsidP="004721F8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84D24" w:rsidRPr="004721F8" w:rsidRDefault="004721F8" w:rsidP="004721F8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721F8">
        <w:rPr>
          <w:rFonts w:ascii="Times New Roman" w:hAnsi="Times New Roman" w:cs="Times New Roman"/>
          <w:color w:val="auto"/>
          <w:sz w:val="28"/>
          <w:szCs w:val="28"/>
        </w:rPr>
        <w:t>Список</w:t>
      </w:r>
      <w:proofErr w:type="spellEnd"/>
      <w:r w:rsidRPr="00472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721F8">
        <w:rPr>
          <w:rFonts w:ascii="Times New Roman" w:hAnsi="Times New Roman" w:cs="Times New Roman"/>
          <w:color w:val="auto"/>
          <w:sz w:val="28"/>
          <w:szCs w:val="28"/>
        </w:rPr>
        <w:t>педагогічних</w:t>
      </w:r>
      <w:proofErr w:type="spellEnd"/>
      <w:r w:rsidRPr="00472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721F8">
        <w:rPr>
          <w:rFonts w:ascii="Times New Roman" w:hAnsi="Times New Roman" w:cs="Times New Roman"/>
          <w:color w:val="auto"/>
          <w:sz w:val="28"/>
          <w:szCs w:val="28"/>
        </w:rPr>
        <w:t>працівників</w:t>
      </w:r>
      <w:proofErr w:type="spellEnd"/>
      <w:r w:rsidRPr="00472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721F8">
        <w:rPr>
          <w:rFonts w:ascii="Times New Roman" w:hAnsi="Times New Roman" w:cs="Times New Roman"/>
          <w:color w:val="auto"/>
          <w:sz w:val="28"/>
          <w:szCs w:val="28"/>
        </w:rPr>
        <w:t>Острівської</w:t>
      </w:r>
      <w:proofErr w:type="spellEnd"/>
      <w:r w:rsidRPr="00472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721F8">
        <w:rPr>
          <w:rFonts w:ascii="Times New Roman" w:hAnsi="Times New Roman" w:cs="Times New Roman"/>
          <w:color w:val="auto"/>
          <w:sz w:val="28"/>
          <w:szCs w:val="28"/>
        </w:rPr>
        <w:t>гімназії</w:t>
      </w:r>
      <w:proofErr w:type="spellEnd"/>
      <w:r w:rsidRPr="004721F8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4721F8" w:rsidRDefault="004721F8" w:rsidP="004721F8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721F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атестуватимуться у 2024-2025 </w:t>
      </w:r>
      <w:proofErr w:type="spellStart"/>
      <w:r w:rsidRPr="004721F8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4721F8">
        <w:rPr>
          <w:rFonts w:ascii="Times New Roman" w:hAnsi="Times New Roman" w:cs="Times New Roman"/>
          <w:color w:val="auto"/>
          <w:sz w:val="28"/>
          <w:szCs w:val="28"/>
          <w:lang w:val="uk-UA"/>
        </w:rPr>
        <w:t>. році</w:t>
      </w:r>
    </w:p>
    <w:tbl>
      <w:tblPr>
        <w:tblStyle w:val="af4"/>
        <w:tblW w:w="0" w:type="auto"/>
        <w:tblInd w:w="108" w:type="dxa"/>
        <w:tblLook w:val="04A0"/>
      </w:tblPr>
      <w:tblGrid>
        <w:gridCol w:w="851"/>
        <w:gridCol w:w="4819"/>
        <w:gridCol w:w="3793"/>
      </w:tblGrid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Пор. №</w:t>
            </w:r>
          </w:p>
        </w:tc>
        <w:tc>
          <w:tcPr>
            <w:tcW w:w="4819" w:type="dxa"/>
          </w:tcPr>
          <w:p w:rsidR="004721F8" w:rsidRP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ім’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793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Посада</w:t>
            </w:r>
          </w:p>
        </w:tc>
      </w:tr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4819" w:type="dxa"/>
          </w:tcPr>
          <w:p w:rsidR="004721F8" w:rsidRPr="00932A76" w:rsidRDefault="00932A76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Галина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793" w:type="dxa"/>
          </w:tcPr>
          <w:p w:rsidR="004721F8" w:rsidRDefault="00932A76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Учитель початкових класів</w:t>
            </w:r>
          </w:p>
        </w:tc>
      </w:tr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</w:tcPr>
          <w:p w:rsidR="004721F8" w:rsidRDefault="00932A76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Галина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793" w:type="dxa"/>
          </w:tcPr>
          <w:p w:rsidR="004721F8" w:rsidRDefault="00932A76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Вихователь ГПД</w:t>
            </w:r>
          </w:p>
        </w:tc>
      </w:tr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Константинович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Богдана Ярославівна</w:t>
            </w:r>
          </w:p>
        </w:tc>
        <w:tc>
          <w:tcPr>
            <w:tcW w:w="3793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Учитель іноземної мови</w:t>
            </w:r>
          </w:p>
        </w:tc>
      </w:tr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Коцур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Тарас Тарасович</w:t>
            </w:r>
          </w:p>
        </w:tc>
        <w:tc>
          <w:tcPr>
            <w:tcW w:w="3793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Коцур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Тарас Тарасович</w:t>
            </w:r>
          </w:p>
        </w:tc>
        <w:tc>
          <w:tcPr>
            <w:tcW w:w="3793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Учитель музичного мистецтва, мистецтва</w:t>
            </w:r>
          </w:p>
        </w:tc>
      </w:tr>
      <w:tr w:rsidR="004721F8" w:rsidRPr="00CD7583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Коштура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Надія Йосипівна</w:t>
            </w:r>
          </w:p>
        </w:tc>
        <w:tc>
          <w:tcPr>
            <w:tcW w:w="3793" w:type="dxa"/>
          </w:tcPr>
          <w:p w:rsidR="004721F8" w:rsidRPr="00CD7583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Учитель географії, основ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здоров’</w:t>
            </w:r>
            <w:proofErr w:type="spellEnd"/>
            <w:r w:rsidRPr="00CD758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я, </w:t>
            </w:r>
            <w:proofErr w:type="spellStart"/>
            <w:r w:rsidRPr="00CD758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пізнаємо</w:t>
            </w:r>
            <w:proofErr w:type="spellEnd"/>
            <w:r w:rsidRPr="00CD758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природу, БЗД</w:t>
            </w:r>
          </w:p>
        </w:tc>
      </w:tr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Магалас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Оксана Петрівна</w:t>
            </w:r>
          </w:p>
        </w:tc>
        <w:tc>
          <w:tcPr>
            <w:tcW w:w="3793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Учитель початкових класів</w:t>
            </w:r>
          </w:p>
        </w:tc>
      </w:tr>
      <w:tr w:rsidR="004721F8" w:rsidTr="00705399">
        <w:tc>
          <w:tcPr>
            <w:tcW w:w="851" w:type="dxa"/>
          </w:tcPr>
          <w:p w:rsidR="004721F8" w:rsidRDefault="004721F8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Малиш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3793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CD7583" w:rsidTr="00705399">
        <w:tc>
          <w:tcPr>
            <w:tcW w:w="851" w:type="dxa"/>
          </w:tcPr>
          <w:p w:rsidR="00CD7583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9.</w:t>
            </w:r>
          </w:p>
        </w:tc>
        <w:tc>
          <w:tcPr>
            <w:tcW w:w="4819" w:type="dxa"/>
          </w:tcPr>
          <w:p w:rsidR="00CD7583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Малиш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3793" w:type="dxa"/>
          </w:tcPr>
          <w:p w:rsidR="00CD7583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Учитель зарубіжної літератури</w:t>
            </w:r>
          </w:p>
        </w:tc>
      </w:tr>
      <w:tr w:rsidR="004721F8" w:rsidTr="00705399">
        <w:tc>
          <w:tcPr>
            <w:tcW w:w="851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</w:t>
            </w:r>
            <w:r w:rsidR="004721F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Конопельська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Оксана Романівна</w:t>
            </w:r>
          </w:p>
        </w:tc>
        <w:tc>
          <w:tcPr>
            <w:tcW w:w="3793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Вихователь дошкільного підрозділу</w:t>
            </w:r>
          </w:p>
        </w:tc>
      </w:tr>
      <w:tr w:rsidR="004721F8" w:rsidTr="00705399">
        <w:tc>
          <w:tcPr>
            <w:tcW w:w="851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</w:t>
            </w:r>
            <w:r w:rsidR="004721F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Конопельська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Оксана Романівна</w:t>
            </w:r>
          </w:p>
        </w:tc>
        <w:tc>
          <w:tcPr>
            <w:tcW w:w="3793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Музичний керівник дошкільного підрозділу</w:t>
            </w:r>
          </w:p>
        </w:tc>
      </w:tr>
      <w:tr w:rsidR="004721F8" w:rsidTr="00705399">
        <w:tc>
          <w:tcPr>
            <w:tcW w:w="851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</w:t>
            </w:r>
            <w:r w:rsidR="004721F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</w:tcPr>
          <w:p w:rsidR="004721F8" w:rsidRDefault="00CD7583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Зінько Христина Андріївна</w:t>
            </w:r>
          </w:p>
        </w:tc>
        <w:tc>
          <w:tcPr>
            <w:tcW w:w="3793" w:type="dxa"/>
          </w:tcPr>
          <w:p w:rsidR="004721F8" w:rsidRDefault="00705399" w:rsidP="004721F8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Асистент вихователя дошкільного підрозділу</w:t>
            </w:r>
          </w:p>
        </w:tc>
      </w:tr>
    </w:tbl>
    <w:p w:rsidR="004721F8" w:rsidRPr="004721F8" w:rsidRDefault="004721F8" w:rsidP="004721F8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sectPr w:rsidR="004721F8" w:rsidRPr="004721F8" w:rsidSect="004721F8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1F8"/>
    <w:rsid w:val="001966AE"/>
    <w:rsid w:val="004721F8"/>
    <w:rsid w:val="00676A6B"/>
    <w:rsid w:val="00705399"/>
    <w:rsid w:val="00932A76"/>
    <w:rsid w:val="009605DC"/>
    <w:rsid w:val="00B0184D"/>
    <w:rsid w:val="00CD7583"/>
    <w:rsid w:val="00E1332F"/>
    <w:rsid w:val="00F84D24"/>
    <w:rsid w:val="00F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4">
    <w:name w:val="Table Grid"/>
    <w:basedOn w:val="a1"/>
    <w:uiPriority w:val="59"/>
    <w:rsid w:val="00472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4</cp:revision>
  <dcterms:created xsi:type="dcterms:W3CDTF">2024-12-28T14:42:00Z</dcterms:created>
  <dcterms:modified xsi:type="dcterms:W3CDTF">2024-12-28T15:04:00Z</dcterms:modified>
</cp:coreProperties>
</file>