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3.0 -->
  <w:body>
    <w:p w:rsidR="00974169">
      <w:pPr>
        <w:sectPr w:rsidSect="00423A44"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r w:rsidRPr="00423A44">
        <w:rPr>
          <w:noProof/>
          <w:lang w:eastAsia="uk-UA"/>
        </w:rPr>
        <w:drawing>
          <wp:inline distT="0" distB="0" distL="0" distR="0">
            <wp:extent cx="7004685" cy="10029286"/>
            <wp:effectExtent l="0" t="0" r="5715" b="0"/>
            <wp:docPr id="1" name="Рисунок 1" descr="C:\Users\natal\Downloads\ст.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natal\Downloads\ст.1_page-0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136" cy="1005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2C75" w:rsidP="00C62C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ar-SA"/>
        </w:rPr>
      </w:pPr>
    </w:p>
    <w:p w:rsidR="00C62C75" w:rsidRPr="00F86703" w:rsidP="00F8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ar-SA"/>
        </w:rPr>
      </w:pPr>
    </w:p>
    <w:p w:rsidR="00426A73" w:rsidRPr="002F447E" w:rsidP="00426A73">
      <w:pPr>
        <w:spacing w:after="13" w:line="256" w:lineRule="auto"/>
        <w:ind w:right="1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</w:t>
      </w:r>
      <w:r w:rsidRPr="002F447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ЗАГАЛЬН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F447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 ПОЛОЖЕННЯ </w:t>
      </w:r>
    </w:p>
    <w:p w:rsidR="00426A73" w:rsidRPr="002F447E" w:rsidP="00426A73">
      <w:pPr>
        <w:spacing w:after="0" w:line="256" w:lineRule="auto"/>
        <w:ind w:left="863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P="00426A73">
      <w:pPr>
        <w:spacing w:after="0" w:line="240" w:lineRule="auto"/>
        <w:ind w:left="-15" w:firstLine="72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4A09F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1.1.Межирічанська гімназія </w:t>
      </w:r>
      <w:r w:rsidR="007E3D5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Шептицької</w:t>
      </w:r>
      <w:r w:rsidRPr="002F447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E53FA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ської ради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– заклад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ти, що забе</w:t>
      </w:r>
      <w:r w:rsidR="00E53FA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зпечує здобуття</w:t>
      </w:r>
      <w:r w:rsidR="003A750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дошкільної та</w:t>
      </w:r>
      <w:r w:rsidR="00E53FA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базової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середньої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7A36A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ти.</w:t>
      </w:r>
      <w:r w:rsidR="004A09F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У складі Межирічанської гімназії</w:t>
      </w:r>
      <w:r w:rsidR="00674B5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Шептицької міської ради </w:t>
      </w:r>
      <w:r w:rsidR="00674B5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функціонує</w:t>
      </w:r>
      <w:r w:rsidR="00D8754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0470C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дошкільний підрозділ, </w:t>
      </w:r>
      <w:r w:rsidR="00D8754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структурний підрозділ початкова школа</w:t>
      </w:r>
      <w:r w:rsidR="00674B5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P="004E2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E53FA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Скорочене найменування закладу – </w:t>
      </w:r>
      <w:r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Межирічанська гімназія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(дал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7E02E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Межирічанська гімназія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).</w:t>
      </w:r>
    </w:p>
    <w:p w:rsidR="00426A73" w:rsidRPr="00047716" w:rsidP="00426A73">
      <w:pPr>
        <w:spacing w:after="0" w:line="240" w:lineRule="auto"/>
        <w:ind w:left="-15" w:firstLine="723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 w:bidi="ar-SA"/>
        </w:rPr>
      </w:pPr>
      <w:r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1.2.Межиріччанська гімназія</w:t>
      </w:r>
      <w:r w:rsidRPr="00F3392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знаходиться в комунальн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3392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власност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7E3D5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Шептицької</w:t>
      </w:r>
      <w:r w:rsidRPr="00F3392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AF786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ської ради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яка є її засновником (</w:t>
      </w:r>
      <w:r w:rsidRPr="009D1F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</w:t>
      </w:r>
      <w:r w:rsidRPr="009D1FEB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D1F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шення Червоноградської м</w:t>
      </w:r>
      <w:r w:rsidRPr="009D1FEB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D1F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ської ради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9D1F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 20.07.2023 № 1956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«Про зм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ну тип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та найменувань заклад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загальної середньої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ти»).</w:t>
      </w:r>
      <w:r w:rsidR="00680BC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9D1FEB" w:rsidR="00680BC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Уповноваженим органом засновника є Відділ освіти Ш</w:t>
      </w:r>
      <w:r w:rsidRPr="009D1FEB" w:rsidR="0062489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ептицької міської ради (далі відділ освіти).</w:t>
      </w:r>
    </w:p>
    <w:p w:rsidR="00426A73" w:rsidP="00426A73">
      <w:pPr>
        <w:spacing w:after="0" w:line="240" w:lineRule="auto"/>
        <w:ind w:left="-15" w:firstLine="72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2D51E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Межирічанська гімназія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 своїй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керується Конституц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єю України, Законами України “Про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ту”, “Про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повну 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ту”,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ншими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законодавчими актами у сфер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науки, розпорядженнями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шеннями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сцевого самоврядування та виконавчої влади,</w:t>
      </w:r>
      <w:r w:rsidR="0071311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наказами</w:t>
      </w:r>
      <w:r w:rsidR="002345B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відділу освіти Шептицької </w:t>
      </w:r>
      <w:r w:rsidR="0071311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міської ради,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цим Статутом, що розробляється на основ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чинного законодавства.</w:t>
      </w:r>
    </w:p>
    <w:p w:rsidR="00426A73" w:rsidRPr="002345B3" w:rsidP="00426A73">
      <w:pPr>
        <w:spacing w:after="0" w:line="240" w:lineRule="auto"/>
        <w:ind w:left="-15" w:firstLine="72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2345B3" w:rsidR="002D51E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1.4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.Д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яльн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 w:rsidR="004E2E1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сть </w:t>
      </w:r>
      <w:r w:rsidRPr="002345B3" w:rsidR="008B517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Межирічанської гімназії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 будується на принципах гуман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зму, демократизму, незалежност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 в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 w:rsidR="004E2E1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д 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пол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тичних, </w:t>
      </w:r>
      <w:r w:rsidRPr="002345B3" w:rsidR="004E2E1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громадських 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 рел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г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йних орган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зац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й та об'єднань, взаємозв'язку розумового, морального, ф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зичного 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 естетичного виховання, орган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чного поєднання загальнолюдських духовних ц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нностей 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з нац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ональною 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стор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єю 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 культурою, диференц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ац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ї та оптим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зац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ї зм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сту 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 форм осв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ти, науковост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, розвиваючого характеру нав</w:t>
      </w:r>
      <w:r w:rsidRPr="002345B3" w:rsidR="004E2E1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чання 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 xml:space="preserve">та його 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ндив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дуал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зац</w:t>
      </w:r>
      <w:r w:rsidRPr="002345B3" w:rsidR="00A9330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i</w:t>
      </w:r>
      <w:r w:rsidRPr="002345B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 w:bidi="ar-SA"/>
        </w:rPr>
        <w:t>ї.</w:t>
      </w:r>
    </w:p>
    <w:p w:rsidR="00426A73" w:rsidRPr="00AE52DB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 w:bidi="ar-SA"/>
        </w:rPr>
      </w:pPr>
      <w:r w:rsidRPr="009B7F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</w:t>
      </w:r>
      <w:r w:rsidR="002D51E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</w:t>
      </w:r>
      <w:r w:rsidRPr="009B7F0C" w:rsidR="009B7F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2345B3" w:rsidR="009B7F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Місцезнаходження</w:t>
      </w:r>
      <w:r w:rsidRPr="002345B3"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юридичної особи</w:t>
      </w:r>
      <w:r w:rsidRPr="002345B3" w:rsidR="00BA47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: вулиця Шкільна,</w:t>
      </w:r>
      <w:r w:rsid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2345B3" w:rsidR="00BA47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26,</w:t>
      </w:r>
      <w:r w:rsidRPr="002345B3"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с.</w:t>
      </w:r>
      <w:r w:rsidRPr="002345B3" w:rsidR="00BA47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Межиріччя, Шептицький р-н,  Львівська обл., 80084, </w:t>
      </w:r>
      <w:r w:rsidRPr="002345B3"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Україна</w:t>
      </w:r>
      <w:r w:rsidRPr="002345B3" w:rsidR="009B7F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</w:t>
      </w:r>
      <w:r w:rsidR="0006318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</w:t>
      </w:r>
      <w:r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.Межирічанська гімназія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є юридичною особою з дня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затвердження та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реєстрац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9A5F9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Статуту,</w:t>
      </w:r>
      <w:r w:rsidR="002345B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2345B3" w:rsidR="009A5F9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основним видом діяльності якої є освітня діяльність, що провадиться на певному рівні (рівнях) базової загальної средньої освіти.</w:t>
      </w:r>
      <w:r w:rsidR="009A5F9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ає печатку, штамп,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дентиф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йний код, бланки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 своїм найменуванням, свою символ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741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ку.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Може мати розрахунков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рахунки у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нансових установах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банках державного сектору.</w:t>
      </w:r>
    </w:p>
    <w:p w:rsidR="00426A7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06318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1.7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У своїй Статутн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Межирічанська гімназія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має так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права:</w:t>
      </w:r>
    </w:p>
    <w:p w:rsidR="00426A73" w:rsidP="00B558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набувати майнов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та немайнов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права, нести обов</w:t>
      </w:r>
      <w:r w:rsidRPr="00712999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язки, виступати стороною у судовому процес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мати у власност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кошти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нше майно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 до законодавства;</w:t>
      </w:r>
    </w:p>
    <w:p w:rsidR="00426A73" w:rsidP="00426A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провадити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нновац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йну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сть та укладати з 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єю метою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договори про сп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впрацю з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ншими закладами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 (науковими установами),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дприємствами, установами,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ями,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A73EA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зичними особами.</w:t>
      </w:r>
    </w:p>
    <w:p w:rsidR="00426A73" w:rsidP="00426A73">
      <w:pPr>
        <w:spacing w:after="22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06318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1.8</w:t>
      </w:r>
      <w:r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Межиріанська гімназія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функц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7F526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онує з метою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:</w:t>
      </w:r>
    </w:p>
    <w:p w:rsidR="00426A73" w:rsidP="00F448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3762BB" w:rsidR="00B558E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забезпечення 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всеб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чного розвитку, навчання, виховання, виявлення обдарувань, соц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особистост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яка здатна до життя в сусп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льств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та цив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зованої взаємод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ї з природою, має прагнення до самовдосконалення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здобуття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 упродовж життя, готова до 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домого життєвого вибору та самореал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ї,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трудової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та громадянської активност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дбайливого ставлення до родини, своєї країни, довк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лля, спрямування своєї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на користь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ншим людям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сусп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льству;</w:t>
      </w:r>
    </w:p>
    <w:p w:rsidR="00426A73" w:rsidP="00F448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" w:name="n47"/>
      <w:bookmarkEnd w:id="1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досягнення 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єї мети забезпечується шляхом </w:t>
      </w:r>
      <w:r w:rsidRPr="0054076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формування в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076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 компетентностей,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необх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дних кожн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сучасн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людин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для усп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шної життєд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, </w:t>
      </w:r>
      <w:r w:rsidRPr="0054076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визначених</w:t>
      </w:r>
      <w:r w:rsidRPr="00FF3A5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hyperlink r:id="rId5" w:tgtFrame="_blank" w:history="1">
        <w:r w:rsidRPr="00EE49AB">
          <w:rPr>
            <w:rFonts w:ascii="Times New Roman" w:eastAsia="Times New Roman" w:hAnsi="Times New Roman" w:cs="Times New Roman"/>
            <w:sz w:val="26"/>
            <w:szCs w:val="26"/>
            <w:lang w:val="uk-UA" w:eastAsia="ru-RU" w:bidi="ar-SA"/>
          </w:rPr>
          <w:t>Законом України</w:t>
        </w:r>
      </w:hyperlink>
      <w:r w:rsidRPr="00EE49A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«</w:t>
      </w:r>
      <w:r w:rsidRPr="0054076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076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»,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</w:t>
      </w:r>
      <w:r w:rsidRPr="0054076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та державними стандартами.</w:t>
      </w:r>
    </w:p>
    <w:p w:rsidR="00426A7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06318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1.9</w:t>
      </w:r>
      <w:r w:rsidRPr="00F541A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.Г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оловн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завдання Межирічанської гімназії</w:t>
      </w:r>
      <w:r w:rsidRPr="00F541A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: </w:t>
      </w:r>
    </w:p>
    <w:p w:rsidR="003762BB" w:rsidRPr="00A93303" w:rsidP="00376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забезпе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чення права дитини, у тому числі дитини з особливими освітніми потребами, </w:t>
      </w: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на доступнiсть i безоплатнi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сть здобуття дошкільної</w:t>
      </w: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освiти;</w:t>
      </w:r>
    </w:p>
    <w:p w:rsidR="00426A73" w:rsidP="00BE23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забезпе</w:t>
      </w:r>
      <w:r w:rsidR="0006318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чення права особи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на доступн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сть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безоплатн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06318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сть здобуття базової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середньої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ти;</w:t>
      </w:r>
    </w:p>
    <w:p w:rsidR="00426A73" w:rsidP="00BE23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06318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базової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середньої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 та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;</w:t>
      </w:r>
    </w:p>
    <w:p w:rsidR="00426A73" w:rsidP="000631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жоден учасник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тнього процесу не повинен зазнавати жодних форм дискрим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ї, зокрема мати  будь-як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обмеження в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тньому процес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або у прав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брати учас</w:t>
      </w:r>
      <w:r w:rsidR="007E3D5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ть у заходах, що проводяться в гіминазії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у тому числ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на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дстав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надання чи ненадання благод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йної допомоги закладу;</w:t>
      </w:r>
    </w:p>
    <w:p w:rsidR="00426A73" w:rsidP="00BE23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дотримання вимог законодавства щодо доступност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 для ос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б з особливими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ми потребами;</w:t>
      </w:r>
    </w:p>
    <w:p w:rsidR="00426A73" w:rsidP="00BE23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використання розвиваючих засоб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метод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навчання, що враховують особлив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потреби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 та сприяють усп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шному засвоєнню зм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сту навчання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A73EA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розвитку дитини;</w:t>
      </w:r>
    </w:p>
    <w:p w:rsidR="00426A73" w:rsidRPr="007638A6" w:rsidP="00BE23A5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пошук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 для навчання творчо обдарованих та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бних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тей; </w:t>
      </w:r>
    </w:p>
    <w:p w:rsidR="00426A73" w:rsidRPr="00BE23A5" w:rsidP="00BE23A5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формування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розвиток соц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ально зр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лої, творчої особистост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 усв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домленою громадянською позиц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єю, нац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ональної самосв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домост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особистост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дготовленої до профес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йного самовизначення; </w:t>
      </w:r>
    </w:p>
    <w:p w:rsidR="00426A73" w:rsidP="00BE23A5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оновлення зм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ти, розробка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апробац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 нових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чних технолог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й, метод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E23A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форм навчання та виховання; </w:t>
      </w:r>
    </w:p>
    <w:p w:rsidR="00426A73" w:rsidP="00BE23A5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виховання в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поваги до Конституц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України, Державних символ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 України, прав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свобод людини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громадянина, почуття власної 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перед законом за свої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ї, 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63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домого ставлення до о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бов’язк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 людини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громадянина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9C535D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 w:rsidR="00D5409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1.10.</w:t>
      </w:r>
      <w:r w:rsidRPr="003762BB" w:rsidR="00DE144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Принципи освітньої діяльності</w:t>
      </w:r>
      <w:r w:rsidRPr="003762BB" w:rsidR="0044024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закладу</w:t>
      </w:r>
      <w:r w:rsidRPr="003762BB" w:rsidR="00DE144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:</w:t>
      </w:r>
    </w:p>
    <w:p w:rsidR="00DE1447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забезпечення якості освітньої діяльності;</w:t>
      </w:r>
    </w:p>
    <w:p w:rsidR="00DE1447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забезпеченя рівного доступу до освіти без дискримінації за будь</w:t>
      </w:r>
      <w:r w:rsidRPr="003762BB" w:rsidR="0044024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якими ознаками, у тому числі за ознакою інвалідності;</w:t>
      </w:r>
    </w:p>
    <w:p w:rsidR="00DE1447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-розвиток інклюзивного освітнього середовища;</w:t>
      </w:r>
    </w:p>
    <w:p w:rsidR="00DE1447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-забезпечення універсального дизайну і розумного пристосування;</w:t>
      </w:r>
    </w:p>
    <w:p w:rsidR="00DE1447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прозорість і публічність прийняття та виконання управлінських рішень;</w:t>
      </w:r>
    </w:p>
    <w:p w:rsidR="00DE1447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н</w:t>
      </w: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ерозривний зв'язок із світовою та національною історією, культурою, національними традиціями;</w:t>
      </w:r>
    </w:p>
    <w:p w:rsidR="00DE1447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свобода у виборі форм і темпу здобуття освіти</w:t>
      </w:r>
      <w:r w:rsidRPr="003762BB" w:rsidR="0044024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</w:t>
      </w: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освітньої програми</w:t>
      </w:r>
      <w:r w:rsidRPr="003762BB" w:rsidR="0025697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;</w:t>
      </w:r>
    </w:p>
    <w:p w:rsidR="00256979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академічна доброчесність;</w:t>
      </w:r>
    </w:p>
    <w:p w:rsidR="00256979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фінансова</w:t>
      </w:r>
      <w:r w:rsidRPr="003762BB" w:rsidR="0044024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</w:t>
      </w: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3762BB" w:rsidR="0044024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</w:t>
      </w: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кадемічна, кадрова та організаційна автономія закладів освіти у межах, визначених законом;</w:t>
      </w:r>
    </w:p>
    <w:p w:rsidR="00256979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гуманізм;</w:t>
      </w:r>
    </w:p>
    <w:p w:rsidR="00256979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демократизм;</w:t>
      </w:r>
    </w:p>
    <w:p w:rsidR="00256979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-єдність навчання, виховання та розвитку;</w:t>
      </w:r>
    </w:p>
    <w:p w:rsidR="00256979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виховання патріотизму, поваги до культурних цінностей Українського народу, його історико-культурного надбання і традицій;</w:t>
      </w:r>
    </w:p>
    <w:p w:rsidR="00256979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формування </w:t>
      </w:r>
      <w:r w:rsidRPr="003762BB" w:rsidR="0044024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усвід</w:t>
      </w: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омленої потреби в дотриманні Конституції та законів України, нетерпимості до їх порушення;</w:t>
      </w:r>
    </w:p>
    <w:p w:rsidR="00256979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формування поваги до прав і свобод людини, нетерпимості приниження її честі і гідності, фізичного або психічного насильства, а також до дискримінації за будь-якими ознаками</w:t>
      </w:r>
      <w:r w:rsidRPr="003762BB" w:rsidR="0044024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;</w:t>
      </w:r>
    </w:p>
    <w:p w:rsidR="00440242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формування культури здорового способу життя, екологічної культури і дбайливого ставлення до довкілля;</w:t>
      </w:r>
    </w:p>
    <w:p w:rsidR="00440242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-невтручання політичних партій в освітній процес;</w:t>
      </w:r>
    </w:p>
    <w:p w:rsidR="00440242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невтручання релігійних організацій в освітній процес (крім випадків, визначених законодавством);</w:t>
      </w:r>
    </w:p>
    <w:p w:rsidR="00440242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сприяння навчанню впродовж життя;</w:t>
      </w:r>
    </w:p>
    <w:p w:rsidR="00440242" w:rsidRPr="003762BB" w:rsidP="00DE1447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-інтеграція у міжнародний освітній простір.</w:t>
      </w:r>
    </w:p>
    <w:p w:rsidR="00426A73" w:rsidRPr="00C24E0C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D5409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1.11</w:t>
      </w:r>
      <w:r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.Межирічанська гімназія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створює безпечне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тнє середовище з метою забезпечення належних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безпечних умов навчання, виховання, розвитку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а також формує у них 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навички та засади здорового способу життя.</w:t>
      </w:r>
    </w:p>
    <w:p w:rsidR="00426A73" w:rsidRPr="00C24E0C" w:rsidP="00BE23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2" w:name="n288"/>
      <w:bookmarkEnd w:id="2"/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забезпечуються медичним обслуговуванням, що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йснюється медичними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вниками, 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входять до штату закладу у порядку, встановленому Каб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нетом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України.</w:t>
      </w:r>
    </w:p>
    <w:p w:rsidR="00426A73" w:rsidRPr="00C24E0C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3" w:name="n289"/>
      <w:bookmarkStart w:id="4" w:name="n290"/>
      <w:bookmarkEnd w:id="3"/>
      <w:bookmarkEnd w:id="4"/>
      <w:r w:rsidR="00D5409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1.12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. Контроль за охороною здоров’я та 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стю харчування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йснюється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24E0C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законодавства.</w:t>
      </w:r>
    </w:p>
    <w:p w:rsidR="008F317E" w:rsidRPr="00940D54" w:rsidP="00440242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D5409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1.13</w:t>
      </w:r>
      <w:r w:rsidR="008B517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Межирічанська гімназія</w:t>
      </w:r>
      <w:r w:rsidR="00D8754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несе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дальн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сть за реал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ю головних завдань, визначених Законом України «Про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ту»,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ту», безпечн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умови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, дотримання умов, що визначаються за результатами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нституц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йного аудиту, догов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рних зобов</w:t>
      </w:r>
      <w:r w:rsidRPr="00940D54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язань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нансової дисципл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ни.</w:t>
      </w:r>
    </w:p>
    <w:p w:rsidR="00426A73" w:rsidRPr="00940D54" w:rsidP="00426A73">
      <w:pPr>
        <w:spacing w:after="0" w:line="256" w:lineRule="auto"/>
        <w:ind w:left="802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P="00BE23A5">
      <w:pPr>
        <w:spacing w:after="0" w:line="25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DB7B5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2. СТРУКТУРА ГІМНАЗІЇ</w:t>
      </w:r>
    </w:p>
    <w:p w:rsidR="00AD6EDE" w:rsidP="00BE23A5">
      <w:pPr>
        <w:spacing w:after="0" w:line="25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7A36AC" w:rsidP="007A36AC">
      <w:pPr>
        <w:spacing w:after="0" w:line="240" w:lineRule="auto"/>
        <w:ind w:left="-15" w:firstLine="72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1C1C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2.1.Межирічанська гімназія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427EE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Шептицької</w:t>
      </w:r>
      <w:r w:rsidRPr="002F447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iської ради  – заклад освiти, що</w:t>
      </w:r>
      <w:r w:rsidR="00AE33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вклчає дошкільний підрозділ,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забезпечує здобуття базової  середньої освiти на таких рівнях:</w:t>
      </w:r>
    </w:p>
    <w:p w:rsidR="007A36AC" w:rsidP="007A36AC">
      <w:pPr>
        <w:spacing w:after="0" w:line="240" w:lineRule="auto"/>
        <w:ind w:left="-15" w:firstLine="72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початкова освіта – перший рівень повної загальної середньої освіти, що передбачає виконання учнем вимог до результатів навчання, визначених державним стандартом початкової освіти;</w:t>
      </w:r>
    </w:p>
    <w:p w:rsidR="007A36AC" w:rsidP="007A36AC">
      <w:pPr>
        <w:spacing w:after="0" w:line="240" w:lineRule="auto"/>
        <w:ind w:left="-15" w:firstLine="72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базова середня освіта – другий рівень повної загальної середньої освіти, що передбачає виконання учнем вимог до результатів навчання, визначених державним стандартом базової середньої освіти.</w:t>
      </w:r>
    </w:p>
    <w:p w:rsidR="009E423F" w:rsidRPr="002F447E" w:rsidP="007A36AC">
      <w:pPr>
        <w:spacing w:after="0" w:line="240" w:lineRule="auto"/>
        <w:ind w:left="-15" w:firstLine="72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2.2. На рівнях початкової освіти, базової середньої освіти освіта може здобуватися за очною, дистанційною, ектернатною, сімейною (дом</w:t>
      </w:r>
      <w:r w:rsidR="00E3359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ашньою) формами</w:t>
      </w:r>
      <w:r w:rsidR="009B18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</w:t>
      </w:r>
      <w:r w:rsidR="00E3359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9B18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формою педагогічного патронажу.</w:t>
      </w:r>
    </w:p>
    <w:p w:rsidR="00426A73" w:rsidP="007A36AC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9E42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2.3</w:t>
      </w:r>
      <w:r w:rsidR="004119D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Зарахування учнів</w:t>
      </w:r>
      <w:r w:rsidR="001C1C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до Межирічанської гімназії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AF45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забезпечується шляхом зарахування до початкової школи та гімназії без проведення конкурсу у порядку, визначеному законодавством.</w:t>
      </w:r>
    </w:p>
    <w:p w:rsidR="00AF45FE" w:rsidP="007A36AC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9E42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2.4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.У порядку, визначеному законодавством, обов</w:t>
      </w:r>
      <w:r w:rsidRPr="00AF45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язково зараховуються всі діти, які:</w:t>
      </w:r>
    </w:p>
    <w:p w:rsidR="00AF45FE" w:rsidP="007A36AC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проживають на території о</w:t>
      </w:r>
      <w:r w:rsidR="001C1C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бслуговування Межирічанської гімназії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;</w:t>
      </w:r>
    </w:p>
    <w:p w:rsidR="00AF45FE" w:rsidP="007A36AC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є рідними братами та/або сестрами дітей, які здобувають освіту у цьому закладі освіти;</w:t>
      </w:r>
    </w:p>
    <w:p w:rsidR="00AF45FE" w:rsidRPr="00AF45FE" w:rsidP="007A36AC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="003D0D2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батьки яких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 працівниками цього закладу освіти.</w:t>
      </w:r>
    </w:p>
    <w:p w:rsidR="00426A73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9E42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2.5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драхування та переведення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до комунальних заклад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йснюється у порядку, визначеному законодавством.</w:t>
      </w:r>
    </w:p>
    <w:p w:rsidR="00FA3131" w:rsidP="001C1CEB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9E42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2.6</w:t>
      </w:r>
      <w:r w:rsidR="009B18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1C1C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 Межирічанською гімназією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закріплюється т</w:t>
      </w:r>
      <w:r w:rsidRPr="00A73EA0"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ериторiя обсл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уговування.</w:t>
      </w:r>
      <w:bookmarkStart w:id="5" w:name="n185"/>
      <w:bookmarkStart w:id="6" w:name="n186"/>
      <w:bookmarkStart w:id="7" w:name="n189"/>
      <w:bookmarkStart w:id="8" w:name="n191"/>
      <w:bookmarkStart w:id="9" w:name="n192"/>
      <w:bookmarkStart w:id="10" w:name="n193"/>
      <w:bookmarkEnd w:id="5"/>
      <w:bookmarkEnd w:id="6"/>
      <w:bookmarkEnd w:id="7"/>
      <w:bookmarkEnd w:id="8"/>
      <w:bookmarkEnd w:id="9"/>
      <w:bookmarkEnd w:id="10"/>
    </w:p>
    <w:p w:rsidR="003762BB" w:rsidRPr="00D71172" w:rsidP="001C1CEB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P="00401D72">
      <w:pPr>
        <w:spacing w:after="0" w:line="256" w:lineRule="auto"/>
        <w:ind w:hanging="1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ТНЬОГО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ПРОЦЕСУ</w:t>
      </w:r>
    </w:p>
    <w:p w:rsidR="003762BB" w:rsidRPr="00CD2D60" w:rsidP="00401D72">
      <w:pPr>
        <w:spacing w:after="0" w:line="256" w:lineRule="auto"/>
        <w:ind w:hanging="1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P="00981A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1C1C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3.1. Межирічанська гімназія</w:t>
      </w:r>
      <w:r w:rsidR="00374B0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організовує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374B0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тній процес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дно до </w:t>
      </w:r>
      <w:r w:rsidR="00374B0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Закону України «Про освіту», «Про повну загальну середню освіту», інших актів законодавства, освітніх програм,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плану ро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боти </w:t>
      </w:r>
      <w:r w:rsidRPr="000F22D3"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та спрямовується на виявлення та розвиток зд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0F22D3"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бностей та обдарувань особистост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0F22D3"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, її 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0F22D3"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ндив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0F22D3"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дуальних зд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0F22D3"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бностей, досягнення результат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0F22D3"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 навчання, прогресу в розвитку, зокрема формування 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0F22D3"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застосування в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0F22D3"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0F22D3"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дних компетентностей, визначених державними стандартами.</w:t>
      </w:r>
      <w:bookmarkStart w:id="11" w:name="n137"/>
      <w:bookmarkEnd w:id="11"/>
    </w:p>
    <w:p w:rsidR="00426A73" w:rsidP="0040082D">
      <w:pPr>
        <w:spacing w:after="0" w:line="256" w:lineRule="auto"/>
        <w:ind w:firstLine="708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981A3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3.2.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6057D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чний план схвалює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чна рада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затверджує директор.</w:t>
      </w:r>
    </w:p>
    <w:p w:rsidR="00426A7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3.3.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програми можуть бути розроблен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на основ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дної типової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тньої програми або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х програм, розроблених суб’єктами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науковими установами,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зичними чи ю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ридичними особами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затверджен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центральним органом виконавчої влади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 до вимог Закону України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6057DC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Рішення про використання освітньої програми</w:t>
      </w:r>
      <w:r w:rsidR="003C44B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розробленої на основі типової освітньої програми або іншої освітньої програми,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приймається пе</w:t>
      </w:r>
      <w:r w:rsidR="003C44B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дагогічною радою гімназії. Освітня програма гімназії схвалюється педагогічною радою  та затверджується директором </w:t>
      </w:r>
    </w:p>
    <w:p w:rsidR="003C44B4" w:rsidP="003C44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3.4.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На основ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визначеного в осв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програм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 навчального плану педагог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на рада складає, а директор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затверджує р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чний навчальний план (один або дек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лька), в якому конкретизується перел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 навчальних предмет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(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нтегрованих курс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iв) 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обов’язкових для вивчення, виб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ркових (за вибором учн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в) осв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х компонент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зокрема, навчальних предмет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курс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в,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нтегрованих курс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та 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льк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сть навчальних годин на тиждень (та/або 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льк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сть годин на навчальний р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к).</w:t>
      </w:r>
    </w:p>
    <w:p w:rsidR="00BE7DA3" w:rsidP="00BE7D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3.5. Вiдповiдно до освiтньої програми та навчального плану гімназії педагогiчнi працiвники  самостiйно добирають навчальнi програми, пiдручники, допущенi Мiнiстерством освiти України, а також науково-методичну лiтературу, навчально-наочнi посiбники та обладнання, форми, методи i засоби навчання.</w:t>
      </w:r>
    </w:p>
    <w:p w:rsidR="00BE7DA3" w:rsidP="00BE7DA3">
      <w:pPr>
        <w:spacing w:after="0" w:line="240" w:lineRule="auto"/>
        <w:ind w:left="-15" w:firstLine="72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3.6.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Навчальн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програми, п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дручники та пос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бники,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розробленi працiвниками гімназії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вищих навчальних заклад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науково-досл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дницьких центр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можуть використов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уватись в освiтньому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процес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сля 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дної експертизи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затвердження 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2723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дно до чинного законодавства. </w:t>
      </w:r>
    </w:p>
    <w:p w:rsidR="00BE7DA3" w:rsidP="002A0D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3.7. Педагогiчнi працiвники гімназії в освiтньому процесi можуть поєднувати навчально-виховну роботу з науково-методичною та експериментальною, використовуючи поряд iз традицiйними методами i формами органiзацiї навчальних занять iнновацiйнi технологiї навчання.</w:t>
      </w:r>
    </w:p>
    <w:p w:rsidR="009870EC" w:rsidP="009870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BE7DA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3.8</w:t>
      </w:r>
      <w:r w:rsidR="001C1C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.Межирічанська гімназія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реал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зу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програми за кошти державного, м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сцев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ого 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бюджет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нших джерел, не заборонених законодавством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і не може реалізовувати чи забезпечувати свої освітні програми за кошти батьків та/або учнів.</w:t>
      </w:r>
    </w:p>
    <w:p w:rsidR="00981A35" w:rsidP="009870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BE7DA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3.9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.Освітній процес організовується за такими циклами:</w:t>
      </w:r>
    </w:p>
    <w:p w:rsidR="00981A35" w:rsidP="00401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перший цикл початкової освіти</w:t>
      </w:r>
      <w:r w:rsidR="006057D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– адаптаційно-ігровий (1-2 роки навчання);</w:t>
      </w:r>
    </w:p>
    <w:p w:rsidR="006057DC" w:rsidP="00401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другий цикл початкової освіти – основний (3-4 роки навчання);</w:t>
      </w:r>
    </w:p>
    <w:p w:rsidR="006057DC" w:rsidP="00401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перший цикл базової середньої освіти – адаптаційний (5-6 роки навчання);</w:t>
      </w:r>
    </w:p>
    <w:p w:rsidR="006057DC" w:rsidP="00401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другий цикл базової середньої освіти – базове предмет</w:t>
      </w:r>
      <w:r w:rsidR="007E086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не навчання (7-9 роки навчання).</w:t>
      </w:r>
    </w:p>
    <w:p w:rsidR="007E086B" w:rsidRPr="007E086B" w:rsidP="007E0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.10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3762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Осв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 процес орган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зовується в межах навчального року, що розпочинається у День знань - 1 вересня, триває не менше 175 навчальних дн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нчується не п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зн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iше 1 липня наступного року.</w:t>
      </w:r>
    </w:p>
    <w:p w:rsidR="007E086B" w:rsidP="007E0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2" w:name="n146"/>
      <w:bookmarkEnd w:id="12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3.11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Структура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тривал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навчального року, навчального тижня, навчального дня, занять, 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дпочинку м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ж </w:t>
      </w:r>
      <w:r w:rsidR="001C1C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ними, форми орган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осв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 визначаються педагог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чною радою </w:t>
      </w:r>
      <w:r w:rsidR="00B5214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гімназії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у межах часу, передбаченого осв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тньою програмою, 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обсягу навчального навантаження, встановленого 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дним навчальним планом, та з урахуванням 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кових особливостей, ф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зичного, псих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чного та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нтелектуального розвитку д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тей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2A4D0C" w:rsidRPr="00205C7D" w:rsidP="007E08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Безперервна навчальна діяльність учнів не може перевищувати 35 хвилин (для 1 року навчання), 40 хвилин (2-4 років навчання), 45 хвилин (5-</w:t>
      </w:r>
      <w:r w:rsidR="0022579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11,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12 років навчання).</w:t>
      </w:r>
    </w:p>
    <w:p w:rsidR="007E086B" w:rsidRPr="00205C7D" w:rsidP="00076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Тривал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кан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E1669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кул 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не може становити менше 30 календарних дн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05C7D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в.</w:t>
      </w:r>
    </w:p>
    <w:p w:rsidR="007E086B" w:rsidP="007E086B">
      <w:pPr>
        <w:spacing w:after="0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3.12.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Мовою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освiтнього процесу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гімназії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є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державна мова. Освiтнi програми гімназії можуть передбачати викладання одного чи декiлькох навчальних предметiв (iнтегрованих курсiв) англiйською чи iншою офiцiйною мовою Європейського Союзу.</w:t>
      </w:r>
    </w:p>
    <w:p w:rsidR="009870EC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BE7DA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</w:t>
      </w:r>
      <w:r w:rsidR="007E086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З метою належної організації освітнього проц</w:t>
      </w:r>
      <w:r w:rsidR="008F060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есу у гімназії формуються класи та/</w:t>
      </w:r>
      <w:r w:rsidR="00B5214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або групи, у тому числі інклюзивні.</w:t>
      </w:r>
    </w:p>
    <w:p w:rsidR="00B52143" w:rsidP="00B521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3.14. У разі звернення батьків дитини з особливими освітніми потребами інклюзивний клас утворюється в обов</w:t>
      </w:r>
      <w:r w:rsidRPr="00D906B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язковому порядку.</w:t>
      </w:r>
    </w:p>
    <w:p w:rsidR="00D906B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BE7DA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</w:t>
      </w:r>
      <w:r w:rsidR="00B5214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15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Кількість учнів  укласі не може становити менше 5 учнів та більше:</w:t>
      </w:r>
    </w:p>
    <w:p w:rsidR="00D906B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- 30 учнів;</w:t>
      </w:r>
    </w:p>
    <w:p w:rsidR="00D906B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8E026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- 24 учні,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8E026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кі здобувають початкову освіту ( з 01.09.2024 року).</w:t>
      </w:r>
    </w:p>
    <w:p w:rsidR="00D906B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B5214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3.16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. </w:t>
      </w:r>
      <w:r w:rsidR="005B73B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Учні розподіляються по класах (групах ) директором закладу.</w:t>
      </w:r>
    </w:p>
    <w:p w:rsidR="004B7385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3.17.Порядок поділу класів н</w:t>
      </w:r>
      <w:r w:rsidR="00622FA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групи встановлюється центральним органом виконавчої влади у сфері освіти і науки.</w:t>
      </w:r>
    </w:p>
    <w:p w:rsidR="00BE7DA3" w:rsidP="00BE7DA3">
      <w:pPr>
        <w:spacing w:before="0" w:beforeAutospacing="0" w:after="0" w:afterAutospacing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</w:t>
      </w:r>
      <w:r w:rsidR="004B738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.18</w:t>
      </w:r>
      <w:r w:rsidRPr="00BE7DA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.За рахунок додаткових асигнувань рiшенням засновника може встановлюватися менша наповнюванiсть класiв i груп, та їх подiл, пiдвищення посадових окладiв, ставок заробiтної плати.</w:t>
      </w:r>
    </w:p>
    <w:p w:rsidR="00BE7DA3" w:rsidP="00BE7DA3">
      <w:pPr>
        <w:spacing w:before="0" w:beforeAutospacing="0" w:after="0" w:afterAutospacing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3.19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.За письмовим зверненням батьків учнів директор гімназії приймає рішення про у</w:t>
      </w:r>
      <w:r w:rsidR="00924D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творення </w:t>
      </w:r>
      <w:r w:rsidRPr="003762BB" w:rsidR="00924D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груп п</w:t>
      </w:r>
      <w:r w:rsidRPr="003762BB" w:rsidR="0022579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одовженного</w:t>
      </w:r>
      <w:r w:rsidRPr="00924DF8" w:rsidR="0022579B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 w:bidi="ar-SA"/>
        </w:rPr>
        <w:t xml:space="preserve"> </w:t>
      </w:r>
      <w:r w:rsidR="0022579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дня, 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тому числі інклюзивної, фінансування яких здійснюється за кошти засновника та за інші кошти, не заборонені законодавством.</w:t>
      </w:r>
    </w:p>
    <w:p w:rsidR="007E086B" w:rsidP="00BE7DA3">
      <w:pPr>
        <w:spacing w:before="0" w:beforeAutospacing="0" w:after="0" w:afterAutospacing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3.20</w:t>
      </w:r>
      <w:r w:rsidR="00BF4C9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2D2C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Основними видами оцінювання результатів навчання учн</w:t>
      </w:r>
      <w:r w:rsidR="0022579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ів</w:t>
      </w:r>
      <w:r w:rsidR="002D2C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є формувальне, поточне, підсумкове (тематичне, семестрове, річне) оцінювання, державна підсумкова атестаці</w:t>
      </w:r>
      <w:r w:rsidR="0052218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</w:t>
      </w:r>
      <w:r w:rsidR="002D2C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2D2C57" w:rsidP="00BE7DA3">
      <w:pPr>
        <w:spacing w:before="0" w:beforeAutospacing="0" w:after="0" w:afterAutospacing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3.21</w:t>
      </w:r>
      <w:r w:rsidR="0052218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.Річне оцінювання та ДПА здійснюються за системою оцінювання, визначеною законодавством.</w:t>
      </w:r>
    </w:p>
    <w:p w:rsidR="00522182" w:rsidP="00BE7DA3">
      <w:pPr>
        <w:spacing w:before="0" w:beforeAutospacing="0" w:after="0" w:afterAutospacing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3.22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.Кожен учень має пройти ДПА за І та ІІ  рівень повної загальної середньої освіти з предметів, визначених центральним органом виконавчої влади у </w:t>
      </w:r>
      <w:r w:rsidR="00227A1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сфері освіти і науки, крім випадків,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227A1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изначених законодавством.</w:t>
      </w:r>
    </w:p>
    <w:p w:rsidR="00227A1D" w:rsidP="00BE7DA3">
      <w:pPr>
        <w:spacing w:before="0" w:beforeAutospacing="0" w:after="0" w:afterAutospacing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3.23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У разі відсутності результатів річного оцінювання та/або ДПА після завершення навчання за освітньою програмою учень має право до початку нового навчального року пройти річне оцінювання та/або ДПА. У разі повторного непроходження річного оцінювання та/або ДПА  педагогічна рада відповідного закладу освіти спільно з батьками учня до початк</w:t>
      </w:r>
      <w:r w:rsidR="00A31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 нового навчального року вирішу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 питання про визначення форми та умов подальшого здобу</w:t>
      </w:r>
      <w:r w:rsidR="00BF4C9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ття таким учнем базової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середньої освіти.</w:t>
      </w:r>
    </w:p>
    <w:p w:rsidR="00227A1D" w:rsidP="00BE7DA3">
      <w:pPr>
        <w:spacing w:before="0" w:beforeAutospacing="0" w:after="0" w:afterAutospacing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3.24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.У разі вибуття учня із закладу освіти (виїзд за кордо</w:t>
      </w:r>
      <w:r w:rsidR="00B733F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н, надання соціальної відпустки,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B733F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ризов на військову службу тощо) оцінювання результатів навчання такого учня може проводитися достроково.</w:t>
      </w:r>
    </w:p>
    <w:p w:rsidR="00227A1D" w:rsidP="00BE7DA3">
      <w:pPr>
        <w:spacing w:before="0" w:beforeAutospacing="0" w:after="0" w:afterAutospacing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3.25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. </w:t>
      </w:r>
      <w:r w:rsidR="00B733F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Оцінювання результатів навчання учня з особливими освітніми</w:t>
      </w:r>
      <w:r w:rsidR="009414E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потребами здійснюється згідно </w:t>
      </w:r>
      <w:r w:rsidR="00B733F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із загальними критеріями оцінювання та з урахуванням індивідуального навчального плану (за наявності).</w:t>
      </w:r>
    </w:p>
    <w:p w:rsidR="009414E0" w:rsidP="009414E0">
      <w:pPr>
        <w:spacing w:after="0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3.26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Система та загальнi критерiї оцiнювання результатiв навчання учнiв визначаються центральним органом виконавчої влади у сферi освiти i науки.</w:t>
      </w:r>
    </w:p>
    <w:p w:rsidR="009414E0" w:rsidP="009414E0">
      <w:pPr>
        <w:spacing w:after="0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3.27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. Після завершення навчання за освітньою програмою І, ІІ рівня повної загальної середньої освіти </w:t>
      </w:r>
      <w:r w:rsidR="00F213C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незалежно від її форми здобуття та на підставі результатів річного оцінювання і ДПА учні отримують такі документи про освіту:</w:t>
      </w:r>
    </w:p>
    <w:p w:rsidR="00F213C1" w:rsidP="00F213C1">
      <w:pPr>
        <w:spacing w:after="0" w:line="247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свідоцтво про початкову освіту;</w:t>
      </w:r>
    </w:p>
    <w:p w:rsidR="00B733F7" w:rsidRPr="00F213C1" w:rsidP="00F213C1">
      <w:pPr>
        <w:spacing w:after="0" w:line="247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F213C1" w:rsidR="00F213C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свідоцтво про базову середню освіту.</w:t>
      </w:r>
    </w:p>
    <w:p w:rsidR="005B73B3" w:rsidRPr="00D906B3" w:rsidP="00BE7D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FC5E1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</w:t>
      </w: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28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BE7DA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Учні переводяться на наступний рік навчання після завершення </w:t>
      </w:r>
      <w:r w:rsidR="007E086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навчального року, крім випадків,</w:t>
      </w:r>
      <w:r w:rsidR="00BE7DA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7E086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</w:t>
      </w:r>
      <w:r w:rsidR="00BE7DA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изначених законодавством.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</w:p>
    <w:p w:rsidR="00426A73" w:rsidP="00F213C1">
      <w:pPr>
        <w:spacing w:after="0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3" w:name="n174"/>
      <w:bookmarkStart w:id="14" w:name="n145"/>
      <w:bookmarkEnd w:id="13"/>
      <w:bookmarkEnd w:id="14"/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3.29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За особлив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усп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хи у навчанн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досл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дницьк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й, пошуков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й, науков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культурних заходах, спортивних змаганнях тощо до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можуть застосовуватися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види морального  та/або матер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ального заохочення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дзначення.</w:t>
      </w:r>
    </w:p>
    <w:p w:rsidR="004119D6" w:rsidP="00F213C1">
      <w:pPr>
        <w:spacing w:after="0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3.30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.Види та форми заохочення і відзначення учнів визначаються положенням про заохочення і відзначення учнів, що затверджується педагогічною радою. </w:t>
      </w:r>
    </w:p>
    <w:p w:rsidR="004119D6" w:rsidP="00F213C1">
      <w:pPr>
        <w:spacing w:after="0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До видів заохочення і відзначення учнів, зокрема, також відносяться нагородження похвальним листом, грамотою, золотою та срібною медаллю.</w:t>
      </w:r>
    </w:p>
    <w:p w:rsidR="004119D6" w:rsidP="00F213C1">
      <w:pPr>
        <w:spacing w:after="0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3.31</w:t>
      </w:r>
      <w:r w:rsidR="00A31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.Р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ішення про заохочення (відзначення) учнів приймає педагогічна рада гімназії.</w:t>
      </w:r>
    </w:p>
    <w:p w:rsidR="004119D6" w:rsidP="00F213C1">
      <w:pPr>
        <w:spacing w:after="0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3.32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.Органи місцевого самоврядування, громадські організації, юридичні фізичні особи можуть заохочувати та відзначати академічні та інші досягнення учнів.  </w:t>
      </w:r>
    </w:p>
    <w:p w:rsidR="00426A73" w:rsidP="00426A73">
      <w:pPr>
        <w:spacing w:after="0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F213C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3.</w:t>
      </w:r>
      <w:r w:rsidR="00CC652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33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.Виховний процес є нев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</w:t>
      </w:r>
      <w:r w:rsidRPr="00E61FD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ємною складовою 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776A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тнього процесу у гімназії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має грунтуватися на загальнолюдських 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722AD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нностях 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країнського народу, 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нностях громадянського (в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льного демократичного) сусп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льства, принципах верховенства права, дотримання прав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свобод людини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громадянина, принципах, визначених Законом України «Про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ту»,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ту».</w:t>
      </w:r>
    </w:p>
    <w:p w:rsidR="004119D6" w:rsidRPr="00C93746" w:rsidP="00426A73">
      <w:pPr>
        <w:spacing w:after="0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P="0040082D">
      <w:pPr>
        <w:spacing w:after="0" w:line="256" w:lineRule="auto"/>
        <w:ind w:hanging="1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 УЧАСНИКИ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ТНЬОГО ПРОЦЕСУ</w:t>
      </w:r>
    </w:p>
    <w:p w:rsidR="00426A73" w:rsidP="00426A73">
      <w:pPr>
        <w:spacing w:after="0" w:line="256" w:lineRule="auto"/>
        <w:ind w:left="1356" w:hanging="1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RPr="00A13914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4.1. Учасниками осв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тнього процесу є :</w:t>
      </w:r>
    </w:p>
    <w:p w:rsidR="00A13914" w:rsidRPr="00A13914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діти дошкільного віку;</w:t>
      </w:r>
    </w:p>
    <w:p w:rsidR="00426A73" w:rsidRPr="00A13914" w:rsidP="0040082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учн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;</w:t>
      </w:r>
    </w:p>
    <w:p w:rsidR="00426A73" w:rsidRPr="00A13914" w:rsidP="0040082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педагог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прац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вники;</w:t>
      </w:r>
    </w:p>
    <w:p w:rsidR="00426A73" w:rsidRPr="00A13914" w:rsidP="0040082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прац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 w:rsidR="004119D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вники гімназії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;</w:t>
      </w:r>
    </w:p>
    <w:p w:rsidR="00426A73" w:rsidRPr="00A13914" w:rsidP="0040082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батьки </w:t>
      </w:r>
      <w:r w:rsid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дітей, 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учн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 w:rsidR="002345B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;</w:t>
      </w:r>
    </w:p>
    <w:p w:rsidR="00426A73" w:rsidRPr="00A13914" w:rsidP="00607499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аси</w:t>
      </w:r>
      <w:r w:rsidRPr="00A13914" w:rsidR="0059504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тенти д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тей (у раз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їх допуску в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 до вимог частини сьомої ст.26 Закону України «Про повну загальну середню осв</w:t>
      </w:r>
      <w:r w:rsidRPr="00A13914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ту».</w:t>
      </w:r>
    </w:p>
    <w:p w:rsidR="00C96589" w:rsidP="0040082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4.2. Залучення будь-яких інших осіб до участі в освітньому процесі (проведення навчальних занять, лекцій, тренінгів, семінарів, майстер-класів, конкурсів, оцінювання результатів навчання тощо) здійснюється за рішенням директора гімназії. Відповідальність за зміст таких захо</w:t>
      </w:r>
      <w:r w:rsidR="00E608D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ів несе директор гімназії.</w:t>
      </w:r>
    </w:p>
    <w:p w:rsidR="00C96589" w:rsidP="0040082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4.3. </w:t>
      </w:r>
      <w:r w:rsidR="002354E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 можуть працювати в закладі або залучатися до участі в освітньому процесі (проведення навча</w:t>
      </w:r>
      <w:r w:rsidR="002354E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льних занять, лекцій, тренінгів, с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емінарів, майстер-класів, конкурсів, оцінювання р</w:t>
      </w:r>
      <w:r w:rsidR="002354E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езультатів навчання тощо) особи, 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кі вчинили злочин проти статевої свободи чи стат</w:t>
      </w:r>
      <w:r w:rsidR="00BC01D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евої недоторканості дитини або 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присутності дитини чи з використанням дитини.</w:t>
      </w:r>
    </w:p>
    <w:p w:rsidR="00426A73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9658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4.4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Права та обов</w:t>
      </w:r>
      <w:r w:rsidRPr="00BF6009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язки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визначаються Законом України «Про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ту», Законом України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ту»,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ншими законодавчими актами.</w:t>
      </w:r>
      <w:r w:rsidR="004138C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</w:p>
    <w:p w:rsidR="004138C4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4.5. Учні мають право на:</w:t>
      </w:r>
    </w:p>
    <w:p w:rsidR="004138C4" w:rsidP="00920D26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920D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4.5.1.Н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авчання впродовж</w:t>
      </w:r>
      <w:r w:rsidR="00920D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життя.</w:t>
      </w:r>
    </w:p>
    <w:p w:rsidR="00920D26" w:rsidP="00920D26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4.5.2.Індивідуальну освітню траєкторію, що формується шляхом визначення власних освітніх цілей, а також вибору суб</w:t>
      </w:r>
      <w:r w:rsidRPr="00920D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єктів освітньої діяльності та запропонованих ними:</w:t>
      </w:r>
    </w:p>
    <w:p w:rsidR="00920D26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форм здобуття базової середньої освіти;</w:t>
      </w:r>
    </w:p>
    <w:p w:rsidR="00920D26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навчальних планів та програм;</w:t>
      </w:r>
    </w:p>
    <w:p w:rsidR="00920D26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навчальних </w:t>
      </w:r>
      <w:r w:rsidR="00BC01D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предметів (інтегрованих курсів), і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нших освітніх компонент</w:t>
      </w:r>
      <w:r w:rsidR="00BC01D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ів, 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тому числі вибіркових, і рівнів їх складності;</w:t>
      </w:r>
    </w:p>
    <w:p w:rsidR="00920D26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форм організа</w:t>
      </w:r>
      <w:r w:rsidR="00BC01D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ції освітнього процесу, методів, з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асобів навчання;</w:t>
      </w:r>
    </w:p>
    <w:p w:rsidR="00920D26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темпів засвоєння освітньої програми та/або послідовності вивчення окремих навчальних предметів (інтегрованих курсів).</w:t>
      </w:r>
    </w:p>
    <w:p w:rsidR="00920D26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4.5.3.Якісні освітні послуги.</w:t>
      </w:r>
    </w:p>
    <w:p w:rsidR="00920D26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4.5.4. Справедливе та об</w:t>
      </w:r>
      <w:r w:rsidRPr="00920D2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єктивне оцінювання результатів навчання.</w:t>
      </w:r>
    </w:p>
    <w:p w:rsidR="00920D26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</w:r>
      <w:r w:rsidR="009C12C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4.5.5. 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ідзначення успіхів у своїй діяльності.</w:t>
      </w:r>
    </w:p>
    <w:p w:rsidR="00920D26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4.5.6.</w:t>
      </w:r>
      <w:r w:rsidR="004C4D9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Свободу творчої, спортивної, оздоровчої, культурної, просвітницької діяльності тощо.</w:t>
      </w:r>
    </w:p>
    <w:p w:rsidR="004C4D97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4.5.7.Безпечні і нешкідливі умови навчання, утримання і праці.</w:t>
      </w:r>
    </w:p>
    <w:p w:rsidR="004C4D97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4.5.8.Повагу людської гідності.</w:t>
      </w:r>
    </w:p>
    <w:p w:rsidR="004C4D97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4.5.9. Захист під час освітнього процесу від приниження честі та гідності, будь-яких форм насильства та експлуатації, дискримінації за будь-якою ознакою, пропаганди та агітації, що завдають шкоди здоров</w:t>
      </w:r>
      <w:r w:rsidRPr="004C4D9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ю.</w:t>
      </w:r>
    </w:p>
    <w:p w:rsidR="004C4D97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4.5.10.</w:t>
      </w:r>
      <w:r w:rsidR="0099234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Користування бібліотекою, н</w:t>
      </w:r>
      <w:r w:rsidR="004E277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авчальною, науковою, культурною, спортивною, побутовою, оздоровчою інфраструктурою закладу.</w:t>
      </w:r>
    </w:p>
    <w:p w:rsidR="004E2771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4.5.11.Доступ до інформаційних ресурсів і комунікацій, що використовуються в освітньому процесі.</w:t>
      </w:r>
    </w:p>
    <w:p w:rsidR="004E2771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</w:r>
      <w:r w:rsidR="002354E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4.5.12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Особисту або через свої</w:t>
      </w:r>
      <w:r w:rsidR="0099234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х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представників участь у громадському самоврядуванні та управлінні закладом освіти.</w:t>
      </w:r>
    </w:p>
    <w:p w:rsidR="004E2771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2354E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4.5.13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Інші необхідні умови для здобуття освіти.</w:t>
      </w:r>
    </w:p>
    <w:p w:rsidR="009D461E" w:rsidP="009D461E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</w:r>
      <w:r w:rsidR="002354E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4.5.14. Надання матеріальної допомоги, стипендій за рахунок коштів державного, місцевого бюджетів, коштів юридичних та/або фізичних осіб, інших джерел, не заборонених законодавством.</w:t>
      </w:r>
    </w:p>
    <w:p w:rsidR="009D461E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2354E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4.5.15.Отримання додаткових індивідуальних та/або групових консультацій та /або занять з навчальних предметів, з яких проводиться ДПА на відповідному рівні повної загальної середньої освіти, та з яких рівень досягнутих результатів навчання менше середнього рівня.</w:t>
      </w:r>
    </w:p>
    <w:p w:rsidR="004E2771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4.6.Учні зобов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язані:</w:t>
      </w:r>
    </w:p>
    <w:p w:rsidR="009D461E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4.6.1.Виконувати вимоги освітньої програми (індивідуального навчального плану за його наявності), дотримуючись принципу академічної доброчесності, та досягти результатів навчання, передбачених стандартом освіти для відповідного рівня освіти.</w:t>
      </w:r>
    </w:p>
    <w:p w:rsidR="009D461E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4.6.2. Поважати гідність, права, свободи та законні інтереси всіх учасників освітнього процесу, дотримуватись етичних норм.</w:t>
      </w:r>
    </w:p>
    <w:p w:rsidR="009D461E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776A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4.6.3.В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ідповідально та дбайливо ставитися до власного здоров</w:t>
      </w:r>
      <w:r w:rsidRPr="009D461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я, здоров</w:t>
      </w:r>
      <w:r w:rsidRPr="009D461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 оточуючих, довкілля.</w:t>
      </w:r>
    </w:p>
    <w:p w:rsidR="009D461E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4.6.4.Дотримуватися установчих документів, правил внутршнього трудового розпорядку закладу освіти, а також умов договору про надання освітніх послуг ( за його наявності).</w:t>
      </w:r>
    </w:p>
    <w:p w:rsidR="009D461E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4.6.5.Інші обов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язки, передбачені законодавством.</w:t>
      </w:r>
    </w:p>
    <w:p w:rsidR="003A74F9" w:rsidRPr="004C4D97" w:rsidP="00920D26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2354E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ab/>
        <w:t>4.7. Залучення учні</w:t>
      </w:r>
      <w:r w:rsidR="00776A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</w:t>
      </w:r>
      <w:r w:rsidR="002354E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під час освітнього процесу до виконання робіт чи до участі у заходах, не пов</w:t>
      </w:r>
      <w:r w:rsidRPr="002354EE" w:rsidR="002354E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 w:rsidR="002354E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язаних з реалізацією освітньої програми, забороняється, крім випадків, передбачених рішенням Кабінету Міністрів України.</w:t>
      </w:r>
    </w:p>
    <w:p w:rsidR="00426A73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AF6A3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4.8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. 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На посади 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педагог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чних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 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прац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вник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в приймаються особи, як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мають педагог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чну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 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осв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ту, вищу осв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ту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 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або професійну кваліфікацію та волод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ють державною мовою, моральн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 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якост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та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 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ф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зичний 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псих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чний стан здоров’я яких дозволяють виконувати профес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йн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i</w:t>
      </w:r>
      <w:r w:rsidRPr="003D7D4D"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обов’язки</w:t>
      </w:r>
      <w:r w:rsidR="003D7D4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.</w:t>
      </w:r>
    </w:p>
    <w:p w:rsidR="00426A73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AF6A3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4.9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вники мають права, визначен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AF6A3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Законами України «Про освіту», «Про </w:t>
      </w:r>
      <w:r w:rsidRPr="00A13914" w:rsidR="00DC64C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повну </w:t>
      </w:r>
      <w:r w:rsidR="00AF6A3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загальну середню освіту», законодавством, 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олективним договором, трудовим дог</w:t>
      </w:r>
      <w:r w:rsidR="00AF6A3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овором та установчими документами гімназії.</w:t>
      </w:r>
    </w:p>
    <w:p w:rsidR="00A14388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427EE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4.10.Педа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гогічні працівники мають право на:</w:t>
      </w:r>
    </w:p>
    <w:p w:rsidR="00A14388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4.10.1.Академічну свободу, включаючи свободу викладання, свободу від втручання в педагогічну діяльність, вільний вибір форм, методів і засобів навчання, що відповідають освітній програмі.</w:t>
      </w:r>
    </w:p>
    <w:p w:rsidR="0003588D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4.10.2.Педагогічну ініціативу.</w:t>
      </w:r>
    </w:p>
    <w:p w:rsidR="0003588D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4.10.3.Розроблення та впровадження авторських навчальних програм, проектів, освітніх методик і технологій, методів і засобів, насамперед методик компетентнісного навчання.</w:t>
      </w:r>
    </w:p>
    <w:p w:rsidR="0003588D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4.10.4.Користування бібліотекою та інфраструктурою закладу.</w:t>
      </w:r>
    </w:p>
    <w:p w:rsidR="0003588D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4.10.5.Підвищення кваліфікації.</w:t>
      </w:r>
    </w:p>
    <w:p w:rsidR="0003588D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4.10.6.Вільний вибір освітніх програм, форм навчання, установ і організацій, інших суб</w:t>
      </w:r>
      <w:r w:rsidRPr="0003588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єктів освітньої діяльності, що здійснюють підвищення кваліфікації та перепідготовку педагогічних працівників.</w:t>
      </w:r>
    </w:p>
    <w:p w:rsidR="0003588D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4.10.7.Доступ до інформаційних ресурсів і комунікацій, що використовуються в освітньому процесі.</w:t>
      </w:r>
    </w:p>
    <w:p w:rsidR="0003588D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4757D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4.10.8.В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ідзначення успіхів</w:t>
      </w:r>
      <w:r w:rsidR="004757D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у своїй професійній діяльності.</w:t>
      </w:r>
    </w:p>
    <w:p w:rsidR="0003588D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4757D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4.10.9. Справедли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ве та об</w:t>
      </w:r>
      <w:r w:rsidRPr="0003588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єктивне оцінювання своєї професійної діяльності</w:t>
      </w:r>
      <w:r w:rsidR="004757D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757DE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4.10.10.Захист професійної честі та гідності.</w:t>
      </w:r>
    </w:p>
    <w:p w:rsidR="004757DE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4.10.11.Безпечні і нешкідливі умови праці.</w:t>
      </w:r>
    </w:p>
    <w:p w:rsidR="004757DE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4.10.12.Участь у громадському самоврядуванні гімназії.</w:t>
      </w:r>
    </w:p>
    <w:p w:rsidR="004757DE" w:rsidRPr="0003588D" w:rsidP="00426A7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4.10.13.Участь у роботі колегіальних органів управління гімназії.</w:t>
      </w:r>
    </w:p>
    <w:p w:rsidR="00426A7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A143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4.11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вники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зобов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:</w:t>
      </w:r>
    </w:p>
    <w:p w:rsidR="004757DE" w:rsidRPr="004757DE" w:rsidP="004757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виконувати обов’язки, визначен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hyperlink r:id="rId6" w:tgtFrame="_blank" w:history="1">
        <w:r w:rsidRPr="00D64A01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Законом України</w:t>
        </w:r>
      </w:hyperlink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 "Про освiту",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Законом України «Про повну загальну середню освiту»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ншими актами законодавства, </w:t>
      </w:r>
      <w:r w:rsidRPr="004D024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установчими документами закладу освiти, трудовим договором та/або їхнiми посадовими обов’язками;</w:t>
      </w:r>
    </w:p>
    <w:p w:rsidR="004757DE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постійно підвищувати свій професійний і загальнокультурний рівні та педагогічну майстерність;</w:t>
      </w:r>
    </w:p>
    <w:p w:rsidR="004757DE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виконувати освітню програму для досягнення учнями </w:t>
      </w:r>
      <w:r w:rsidR="00BF20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передбачених нею результатів навчання;</w:t>
      </w:r>
    </w:p>
    <w:p w:rsidR="00BF206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сприяти розвитку здібностей учнів, формуванню навичок здорового способу життя, дбати про їхнє фізичне і психічне здоров</w:t>
      </w:r>
      <w:r w:rsidRPr="00BF2067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я;</w:t>
      </w:r>
    </w:p>
    <w:p w:rsidR="003C4039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дотримуватись академічної доброчесності та забезпечувати її дотримання учнями;</w:t>
      </w:r>
    </w:p>
    <w:p w:rsidR="003C4039" w:rsidRPr="00BF2067" w:rsidP="003C4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-дотримуватись педагогічної етики;</w:t>
      </w:r>
    </w:p>
    <w:p w:rsidR="00426A73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дотримуватися принцип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дитиноцентризму та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ки партнерства у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дносинах з учнями та їхн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ми батьками;</w:t>
      </w:r>
    </w:p>
    <w:p w:rsidR="003C4039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поважати гідність, права, свободи і законні інтереси всіх учасників освітнього процесу;</w:t>
      </w:r>
    </w:p>
    <w:p w:rsidR="000B580A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3C403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настановленням і особистим  прикладом утверджувати повагу до суспільної моралі та суспільних цінностей, зокрема правди, справедливості, патріотизму, гуманізму, толерантності, працелюбства;</w:t>
      </w:r>
    </w:p>
    <w:p w:rsidR="000B580A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формувати у учнів усвідомлення необхідності додержуватися Конституції та законів України, захищати суверенітет і територіальну цілісність України;</w:t>
      </w:r>
    </w:p>
    <w:p w:rsidR="00771E29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0B580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виховувати у учнів повагу до державних символів України, національних, історичних, культурних цінностей України, дбайливе ставлення до історико – культурного надбання України та навколишнього природного середовища;</w:t>
      </w:r>
    </w:p>
    <w:p w:rsidR="00771E29" w:rsidRPr="00771E29" w:rsidP="00771E29">
      <w:pPr>
        <w:shd w:val="clear" w:color="auto" w:fill="FFFFFF"/>
        <w:spacing w:before="0" w:beforeAutospacing="0" w:after="0" w:afterAutospacing="0" w:line="221" w:lineRule="auto"/>
        <w:ind w:firstLine="450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 w:bidi="ar-SA"/>
        </w:rPr>
        <w:t xml:space="preserve">    </w:t>
      </w:r>
      <w:r w:rsidRPr="00771E29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 w:bidi="ar-SA"/>
        </w:rPr>
        <w:t xml:space="preserve">- </w:t>
      </w:r>
      <w:r w:rsidRPr="00771E29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ru-RU" w:eastAsia="ru-RU" w:bidi="ar-SA"/>
        </w:rPr>
        <w:t>формувати у здобувачів освіти прагнення до взаєморозуміння, миру, злагоди між усіма народами, етнічними, національними, релігійними групами;</w:t>
      </w:r>
    </w:p>
    <w:p w:rsidR="00771E29" w:rsidRPr="00937957" w:rsidP="00771E29">
      <w:pPr>
        <w:shd w:val="clear" w:color="auto" w:fill="FFFFFF"/>
        <w:spacing w:before="0" w:beforeAutospacing="0" w:after="0" w:afterAutospacing="0" w:line="221" w:lineRule="auto"/>
        <w:ind w:firstLine="450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 w:bidi="ar-SA"/>
        </w:rPr>
      </w:pPr>
      <w:bookmarkStart w:id="15" w:name="n797"/>
      <w:bookmarkEnd w:id="15"/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 w:bidi="ar-SA"/>
        </w:rPr>
        <w:t xml:space="preserve">    </w:t>
      </w:r>
      <w:r w:rsidRPr="00771E29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 w:bidi="ar-SA"/>
        </w:rPr>
        <w:t xml:space="preserve">- </w:t>
      </w:r>
      <w:r w:rsidRPr="00937957" w:rsidR="00776AE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 w:bidi="ar-SA"/>
        </w:rPr>
        <w:t xml:space="preserve">захищати </w:t>
      </w:r>
      <w:r w:rsidR="00776AE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 w:bidi="ar-SA"/>
        </w:rPr>
        <w:t>учнів</w:t>
      </w:r>
      <w:r w:rsidRPr="00937957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 w:bidi="ar-SA"/>
        </w:rPr>
        <w:t xml:space="preserve"> під час освітнього процесу від будь-яких форм фізичного та психічного насильства, приниження честі та гідності, дискримінації за будь-якою ознакою, пропаганди та агітації, що завдають шкоди здоров’ю здобувача освіти, запобігати вживанню ними та іншими особами на території закладів освіти алкогольних напоїв, наркотичних засобів, іншим шкідливим звичкам;</w:t>
      </w:r>
    </w:p>
    <w:p w:rsidR="003C4039" w:rsidRPr="00771E29" w:rsidP="00771E29">
      <w:pPr>
        <w:shd w:val="clear" w:color="auto" w:fill="FFFFFF"/>
        <w:spacing w:before="0" w:beforeAutospacing="0" w:after="0" w:afterAutospacing="0" w:line="221" w:lineRule="auto"/>
        <w:ind w:firstLine="450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val="uk-UA" w:eastAsia="ru-RU" w:bidi="ar-SA"/>
        </w:rPr>
      </w:pPr>
      <w:bookmarkStart w:id="16" w:name="n798"/>
      <w:bookmarkEnd w:id="16"/>
      <w:r w:rsidR="00771E2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   </w:t>
      </w:r>
      <w:r w:rsidRPr="00771E29" w:rsidR="00771E2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771E29" w:rsidR="00771E29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додержуватися установчих документів та правил внутрішнього розпорядку закладу освіти, виконувати свої посадові обов’язки.</w:t>
      </w:r>
    </w:p>
    <w:p w:rsidR="00426A73" w:rsidRPr="00D64A01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7" w:name="n300"/>
      <w:bookmarkStart w:id="18" w:name="n301"/>
      <w:bookmarkEnd w:id="17"/>
      <w:bookmarkEnd w:id="18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забезпечувати єдн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сть навчання, виховання та розвитку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а також дотримуватися у своїй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нших принцип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визначених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hyperlink r:id="rId7" w:anchor="n72" w:tgtFrame="_blank" w:history="1">
        <w:r w:rsidRPr="0040082D">
          <w:rPr>
            <w:rFonts w:ascii="Times New Roman" w:eastAsia="Times New Roman" w:hAnsi="Times New Roman" w:cs="Times New Roman"/>
            <w:sz w:val="26"/>
            <w:szCs w:val="26"/>
            <w:lang w:val="uk-UA" w:eastAsia="ru-RU" w:bidi="ar-SA"/>
          </w:rPr>
          <w:t xml:space="preserve">статтею </w:t>
        </w:r>
        <w:r w:rsidRPr="00D64A01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6</w:t>
        </w:r>
      </w:hyperlink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Закону України "Про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ту";</w:t>
      </w:r>
    </w:p>
    <w:p w:rsidR="00426A73" w:rsidRPr="00D64A01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9" w:name="n302"/>
      <w:bookmarkEnd w:id="19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використовувати державну мову в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му процес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дно до вимог 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Закону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України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20" w:name="n303"/>
      <w:bookmarkEnd w:id="20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волод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D64A0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 навичками з надання домедичної допомоги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F317D9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тям</w:t>
      </w:r>
      <w:r w:rsidR="00F317D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F317D9" w:rsidRPr="00F317D9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4.12. Права та обов</w:t>
      </w:r>
      <w:r w:rsidRPr="00F317D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язки інших осіб, які залучаються до освітнього процесу визначаються законодавством, відповідними договорами та установчими документами.</w:t>
      </w:r>
    </w:p>
    <w:p w:rsidR="00C024F6" w:rsidRPr="00F317D9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21" w:name="n304"/>
      <w:bookmarkEnd w:id="21"/>
      <w:r w:rsidR="00F317D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. </w:t>
      </w:r>
      <w:r w:rsidR="00F317D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Відволікання педагогічних працівників від виконання професійних обов</w:t>
      </w:r>
      <w:r w:rsidRPr="00F317D9" w:rsidR="00F317D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 w:rsidR="00F317D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язків не допускається, крім випадків, передбачених законодавством.</w:t>
      </w:r>
    </w:p>
    <w:p w:rsidR="00C024F6" w:rsidP="00C024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F317D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4.14</w:t>
      </w:r>
      <w:r w:rsidRPr="0069749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.Особи, 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69749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не мають досв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69749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ду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69749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69749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69749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та приймаються на посаду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69749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чного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69749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вника, протягом першого року роботи повинн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69749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пройти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69749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чну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69749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нтернатуру. 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Положення пропедагог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чну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нтернатуру затверджується центральним органом виконавчої влади у сфер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науки.</w:t>
      </w:r>
      <w:bookmarkStart w:id="22" w:name="n307"/>
      <w:bookmarkStart w:id="23" w:name="n312"/>
      <w:bookmarkEnd w:id="22"/>
      <w:bookmarkEnd w:id="23"/>
      <w:r w:rsid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 до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шення 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директора</w:t>
      </w:r>
      <w:r w:rsid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427EE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закладу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чному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 виконання обов’язк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педагога-наставника призначається доплата у граничному розм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20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дсотк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його посадового окладу (ставки зароб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тної плати) в межах фонду оплати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ти.</w:t>
      </w:r>
    </w:p>
    <w:p w:rsidR="00AF6A31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2F11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4.15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C024F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Робочий час педагогічного працівника включає час, необхідний для виконання ним навчальної, виховної, методичної, організаційної роботи та іншої педагогічної діяльності, передбаченої трудовим договором, посадовою інструкцією.</w:t>
      </w:r>
    </w:p>
    <w:p w:rsidR="002F115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4.16. </w:t>
      </w:r>
      <w:r w:rsidR="00B643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Вимоги до видів педагогічної діяльності, за які передбачено доплати, підвищення посадового окладу, розмір таких доплат та підвищень, порядок та  умови їх встановлення визначаються Кабінетом Міністрів України.</w:t>
      </w:r>
    </w:p>
    <w:p w:rsidR="00B643FE" w:rsidRPr="00697495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Засновник закладу освіти має право встановлювати додаткові види та розміри доплат, підвищення окладів за рахунок власних надходжень.</w:t>
      </w:r>
    </w:p>
    <w:p w:rsidR="00426A73" w:rsidRPr="006F3B52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</w:t>
      </w:r>
      <w:r w:rsidR="00B643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</w:t>
      </w:r>
      <w:r w:rsidRPr="006F3B5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B643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Батьки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643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мають права та обов’язки у сфер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643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загальної середньої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B643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ти, передбаче</w:t>
      </w:r>
      <w:r w:rsidRPr="006F3B5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6F3B5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hyperlink r:id="rId8" w:tgtFrame="_blank" w:history="1">
        <w:r w:rsidRPr="006B4407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Законом України</w:t>
        </w:r>
      </w:hyperlink>
      <w:r w:rsidRPr="006F3B5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"Про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6F3B5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ту"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Законом України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</w:t>
      </w:r>
      <w:r w:rsidRPr="006F3B5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6F3B5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ншими законами України.</w:t>
      </w:r>
    </w:p>
    <w:p w:rsidR="00426A73" w:rsidRPr="00776AEB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24" w:name="n350"/>
      <w:bookmarkEnd w:id="24"/>
      <w:r w:rsidRPr="006F3B5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Батьки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6F3B5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мають право бути присутн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6F3B5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ми на навчальних заняттях своїх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6F3B5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тей за попередн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6F3B5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 погод</w:t>
      </w:r>
      <w:r w:rsidR="00776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женням з </w:t>
      </w:r>
      <w:r w:rsidR="00776A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директором гімназії.</w:t>
      </w:r>
    </w:p>
    <w:p w:rsidR="00426A73" w:rsidRPr="00385096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</w:t>
      </w:r>
      <w:r w:rsidR="00B643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8</w:t>
      </w:r>
      <w:r w:rsidRPr="0038509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 до ст.27. п.2.ст.36 (Громадське самоврядування в заклад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ти)  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Закону України «Про повну загальну середню осв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 у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часник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и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тнього процесу </w:t>
      </w:r>
      <w:r w:rsidR="00B643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гімназії</w:t>
      </w:r>
      <w:r w:rsidRPr="007462CB" w:rsid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7462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безпосередньо та/або через органи громадського самоврядування</w:t>
      </w:r>
      <w:r w:rsidRPr="007462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мають право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брати участь у вир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питань орган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та забезпечення осв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 в заклад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ти, захисту своїх прав та 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нтерес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орган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дозв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лля та оздоровлення, брати участь у громадському нагляд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(контрол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) та в управл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нн</w:t>
      </w:r>
      <w:r w:rsidRPr="000F7BC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0F7BC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закладом у межах</w:t>
      </w:r>
      <w:r w:rsidRPr="0038509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повноважень, визначених </w:t>
      </w:r>
      <w:hyperlink r:id="rId9" w:tgtFrame="_blank" w:history="1">
        <w:r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Закон</w:t>
        </w:r>
        <w:r>
          <w:rPr>
            <w:rFonts w:ascii="Times New Roman" w:eastAsia="Times New Roman" w:hAnsi="Times New Roman" w:cs="Times New Roman"/>
            <w:sz w:val="26"/>
            <w:szCs w:val="26"/>
            <w:lang w:val="uk-UA" w:eastAsia="ru-RU" w:bidi="ar-SA"/>
          </w:rPr>
          <w:t>ами</w:t>
        </w:r>
        <w:r w:rsidRPr="00385096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 xml:space="preserve"> України</w:t>
        </w:r>
      </w:hyperlink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"Про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ту",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</w:t>
      </w:r>
      <w:r w:rsidRPr="0038509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установчими документами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38509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ти.</w:t>
      </w:r>
    </w:p>
    <w:p w:rsidR="00426A73" w:rsidRPr="007767EF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25" w:name="n367"/>
      <w:bookmarkEnd w:id="25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</w:t>
      </w:r>
      <w:r w:rsidR="00B643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9.</w:t>
      </w:r>
      <w:r w:rsidR="00722AD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У </w:t>
      </w:r>
      <w:r w:rsidR="001C1C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Межирічанській гімназії </w:t>
      </w:r>
      <w:r w:rsidRPr="007767E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можуть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767E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яти:</w:t>
      </w:r>
    </w:p>
    <w:p w:rsidR="00426A73" w:rsidRPr="007767EF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26" w:name="n369"/>
      <w:bookmarkEnd w:id="26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7767E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органи самоврядування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767E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767E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767E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ти;</w:t>
      </w:r>
    </w:p>
    <w:p w:rsidR="00426A73" w:rsidRPr="007767EF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27" w:name="n370"/>
      <w:bookmarkEnd w:id="27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7767E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органи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767E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самоврядування;</w:t>
      </w:r>
    </w:p>
    <w:p w:rsidR="00426A73" w:rsidRPr="007767EF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28" w:name="n371"/>
      <w:bookmarkEnd w:id="28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7767E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орга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ни батьк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;</w:t>
      </w:r>
    </w:p>
    <w:p w:rsidR="00426A73" w:rsidRPr="00E3255B" w:rsidP="004008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29" w:name="n372"/>
      <w:bookmarkEnd w:id="29"/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40082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і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органи громадського самоврядування учасник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тнього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проце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су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 до чинного законодавства.</w:t>
      </w:r>
    </w:p>
    <w:p w:rsidR="00426A73" w:rsidP="0040082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B643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4.2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0. За невиконання учасниками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тнього процесу своїх обов</w:t>
      </w:r>
      <w:r w:rsidRPr="006B4407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порушення Статуту на них можуть накладатися стягнення, встановлен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чинним законодавством, Статутом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правилами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шн</w:t>
      </w:r>
      <w:r w:rsidR="00B643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ього розпорядку гімназії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а також в установленому порядку виноситись на громадський осуд.</w:t>
      </w:r>
    </w:p>
    <w:p w:rsidR="00401808" w:rsidP="00426A73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P="0040082D">
      <w:pPr>
        <w:spacing w:after="0" w:line="256" w:lineRule="auto"/>
        <w:ind w:hanging="1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</w:t>
      </w:r>
    </w:p>
    <w:p w:rsidR="00426A73" w:rsidP="00426A73">
      <w:pPr>
        <w:spacing w:after="0" w:line="256" w:lineRule="auto"/>
        <w:ind w:left="1356" w:hanging="1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P="00A011D8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5.1.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 до Закон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України «Про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ту», «Про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повну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2C211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 гімназія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формує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шню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систему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ти.</w:t>
      </w:r>
    </w:p>
    <w:p w:rsidR="002C2110" w:rsidRPr="00CD2AE8" w:rsidP="00A011D8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5.2.Внутрішня система забезпечення якості освіти формується гімназією та має включати механізми забезпечення академічної доброчесності, порядок виявлення та встановлення фактів порушення </w:t>
      </w:r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академічної доброчесності, види академічної відповідальності педагогічних працівників та учнів за конкретні порушення академічної доброчесності.</w:t>
      </w:r>
    </w:p>
    <w:p w:rsidR="00426A73" w:rsidRPr="00CD2AE8" w:rsidP="00A011D8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5.3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Кожен учасник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561F4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тнього процесу гімназії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зобов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язаний дотримуватися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чної доброчесност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5.4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.Порушеннями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чної доброчесност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 є</w:t>
      </w:r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: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чний плаг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ат, фабрикац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я, фальсиф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я, списування, обман, хабарництво, необ’єктивне 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нювання, що визначен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hyperlink r:id="rId10" w:tgtFrame="_blank" w:history="1">
        <w:r w:rsidRPr="00CD2AE8">
          <w:rPr>
            <w:rFonts w:ascii="Times New Roman" w:eastAsia="Times New Roman" w:hAnsi="Times New Roman" w:cs="Times New Roman"/>
            <w:sz w:val="26"/>
            <w:szCs w:val="26"/>
            <w:lang w:val="uk-UA" w:eastAsia="ru-RU" w:bidi="ar-SA"/>
          </w:rPr>
          <w:t>Законом України</w:t>
        </w:r>
      </w:hyperlink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"Про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ту", а також так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форми обману, як: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30" w:name="n721"/>
      <w:bookmarkEnd w:id="30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адання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чними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вниками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ншими особами допомоги учням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 час проходження ними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дсумкового 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нювання (семестрового та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чного), державної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дсумкової атестац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ї, зовн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шнього незалежного 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нювання, не передбаченої умовами та/або процедурами їх проходження;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31" w:name="n722"/>
      <w:bookmarkEnd w:id="31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в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икористання учнем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 час контрольних заход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непередбачених допом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жних матер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та/або техн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чних засоб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в;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32" w:name="n723"/>
      <w:bookmarkEnd w:id="32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роходження процедури 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нювання результат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навчання зам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сть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нших ос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б;</w:t>
      </w:r>
    </w:p>
    <w:p w:rsidR="00426A73" w:rsidRPr="00306B8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33" w:name="n724"/>
      <w:bookmarkEnd w:id="33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н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еоб’єктивне 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нювання компетентностей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 час атестац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чи сертиф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ї.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34" w:name="n725"/>
      <w:bookmarkEnd w:id="34"/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5.5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вники, стосовно яких встановлено факт порушення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доброчесност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: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35" w:name="n726"/>
      <w:bookmarkEnd w:id="35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не можуть бути залучен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до проведення процедур та заход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 забезпечення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двищення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ти,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вських ол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ад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нших змагань;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36" w:name="n727"/>
      <w:bookmarkEnd w:id="36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не можуть бути допущен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до позачергової атестац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ї, що має на мет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йної категор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або присвоєння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чного звання;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37" w:name="n728"/>
      <w:bookmarkEnd w:id="37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не можуть отримувати будь-як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види заохочення (прем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ї,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заохочувальн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виплати, нагороди тощо) протягом одного року;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38" w:name="n729"/>
      <w:bookmarkEnd w:id="38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можуть бути позбавлен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чного звання.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39" w:name="n730"/>
      <w:bookmarkEnd w:id="39"/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5.6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Факт порушення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доброчесност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враховується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 час: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40" w:name="n731"/>
      <w:bookmarkEnd w:id="40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вир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питання про притягнення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чного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вника до дисципл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нарної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41" w:name="n732"/>
      <w:bookmarkEnd w:id="41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конкурсного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дбору на посаду кер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вника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ти.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42" w:name="n733"/>
      <w:bookmarkEnd w:id="42"/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5.7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 порушення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доброчесност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до учня може бути застосовано так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види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: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43" w:name="n734"/>
      <w:bookmarkEnd w:id="43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зауваження;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44" w:name="n735"/>
      <w:bookmarkEnd w:id="44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повторне проходження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дсумкового 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нювання;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45" w:name="n736"/>
      <w:bookmarkEnd w:id="45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повторне проходження державної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дсумкової атестац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ї;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46" w:name="n737"/>
      <w:bookmarkEnd w:id="46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повторне проходження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дного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компонента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тньої програми;</w:t>
      </w:r>
    </w:p>
    <w:p w:rsidR="00426A73" w:rsidRPr="00A93303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47" w:name="n738"/>
      <w:bookmarkEnd w:id="47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позбавлення</w:t>
      </w:r>
      <w:r w:rsid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отриманих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 порушеннями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чної доброчесност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чної стипенд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ї, призових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сць на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вських змаганнях, турн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рах, ол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адах, конкурсах.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48" w:name="n739"/>
      <w:bookmarkEnd w:id="48"/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5.8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0F7BC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про встановлення факту порушення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чним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вником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доброчесност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визначення виду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приймає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чна рада за участю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вника та/або його законного представника.</w:t>
      </w:r>
    </w:p>
    <w:p w:rsidR="00426A73" w:rsidRPr="00306B8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49" w:name="n740"/>
      <w:bookmarkEnd w:id="49"/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5.9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шення про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чну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дальн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сть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приймає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чний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вник, який виявив порушення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чної доброчесност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або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чна рада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закладу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 до положення про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шню систему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ти.</w:t>
      </w:r>
    </w:p>
    <w:p w:rsidR="00426A73" w:rsidRPr="00306B8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50" w:name="n741"/>
      <w:bookmarkEnd w:id="50"/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5.10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шення про позбавлення учня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чної стипенд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ї, призових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сць на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вських змаганнях, турн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рах, ол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адах, конкурсах, отриманих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 порушеннями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чної доброчесност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приймає орган (посадова особа), який їх надав (присвоїв) у порядку, визначеному законодавством.</w:t>
      </w:r>
    </w:p>
    <w:p w:rsidR="00426A73" w:rsidRPr="00CD2AE8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51" w:name="n742"/>
      <w:bookmarkEnd w:id="51"/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5.11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Види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чної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що можуть бути застосован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до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та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повинн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бути сп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рними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306B8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з вчиненими порушеннями.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За одне порушення може бути застосовано лише один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 вид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.</w:t>
      </w:r>
      <w:bookmarkStart w:id="52" w:name="n743"/>
      <w:bookmarkEnd w:id="52"/>
    </w:p>
    <w:p w:rsidR="00426A73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5.12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про притягнення до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може бути оскаржене у порядку, визначеному положенням про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шню систему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ти.</w:t>
      </w:r>
    </w:p>
    <w:p w:rsidR="00426A73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5.13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.Виконання державних стандарт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 початкової, базової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середньої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 для гімназії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є обов</w:t>
      </w:r>
      <w:r w:rsidRPr="00EA1BF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язковим.</w:t>
      </w:r>
    </w:p>
    <w:p w:rsidR="00426A73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5.1</w:t>
      </w:r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Органи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сцевого самоврядування та/або уповноважений орган, гімназія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зобов</w:t>
      </w:r>
      <w:r w:rsidRPr="00EA1BF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створити умови для виконання учнями вимог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дних державних стандарт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в.</w:t>
      </w:r>
    </w:p>
    <w:p w:rsidR="007645C3" w:rsidP="007645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5.15.Для забезпечення досягнення особами з особливими освітніми потребами результатів навчання, передбачених в</w:t>
      </w:r>
      <w:r w:rsidR="00025E7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ідповідним державним стандартом, д</w:t>
      </w:r>
      <w:r w:rsidR="0093228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 штату гімназії вводяться посади асистента вчителя та інші посади, необхідні для роботи з такими особами.</w:t>
      </w:r>
    </w:p>
    <w:p w:rsidR="00426A73" w:rsidRPr="00EA1BF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025E7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5.16. </w:t>
      </w:r>
      <w:r w:rsidR="00A139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Межирічанська г</w:t>
      </w:r>
      <w:r w:rsidR="007645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імназія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може провадити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тню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сть виключно на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дстав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дної 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ценз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ї, що видається органом 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цензування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 до вимог Закону України «Про 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цензування вид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господарської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».</w:t>
      </w:r>
    </w:p>
    <w:p w:rsidR="00426A73" w:rsidRPr="00CD1CA1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C07A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5.1</w:t>
      </w:r>
      <w:r w:rsidR="007645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В</w:t>
      </w:r>
      <w:r w:rsidRPr="00C07AEB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Pr="00C07AEB"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 до законода</w:t>
      </w:r>
      <w:r w:rsidR="007645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вства у плановому порядку гімназія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проходить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нстутиц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йний аудит</w:t>
      </w:r>
      <w:r w:rsidR="00183D5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(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не 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льше одного разу на 10 рок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)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 метою 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нювання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закладу  та визначення рекомендац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засно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внику та закладу 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щодо:</w:t>
      </w:r>
    </w:p>
    <w:p w:rsidR="00426A73" w:rsidRPr="00CD1CA1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53" w:name="n774"/>
      <w:bookmarkEnd w:id="53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двищення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та вдосконалення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шньої системи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ти;</w:t>
      </w:r>
    </w:p>
    <w:p w:rsidR="00426A73" w:rsidRPr="00CD1CA1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54" w:name="n775"/>
      <w:bookmarkEnd w:id="54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приведення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та управл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нського процес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у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сть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 вимогами законодавства, зокрема 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ценз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D1CA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йними умовами.</w:t>
      </w:r>
    </w:p>
    <w:p w:rsidR="00426A73" w:rsidP="00A011D8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5.1</w:t>
      </w:r>
      <w:r w:rsidR="00CD11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. </w:t>
      </w:r>
      <w:r w:rsidR="007645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Атестація педагогічних працівників здійснюється відповідно до За</w:t>
      </w:r>
      <w:r w:rsidR="007E02E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конів У</w:t>
      </w:r>
      <w:r w:rsidR="007645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країни «Про освіту», «Про повну загальну середню освіту» та в порядку, затвердженому центральним органом виконавчої влади у сфері освіти і науки.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 результатами атестац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ї, що проводиться в порядку, визначеному законодавством, визначається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сть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чного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вника займан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посад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присвоюється або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дтверджується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йна категор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я,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звання.</w:t>
      </w:r>
    </w:p>
    <w:p w:rsidR="00426A73" w:rsidRPr="00EA1BF2" w:rsidP="00A011D8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D11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5.19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вники, 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працюють не менше двох рок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17294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 у гімназії,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мають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чне навантаження, мають право на проходження сертиф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ї. Засади сертиф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визначаються Законом України «Про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ту».</w:t>
      </w:r>
    </w:p>
    <w:p w:rsidR="00426A73" w:rsidRPr="00753F67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7914A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5.20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Кожен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чний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 зобов’язаний щороку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двищувати свою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ю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 до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hyperlink r:id="rId11" w:tgtFrame="_blank" w:history="1">
        <w:r w:rsidRPr="00753F67">
          <w:rPr>
            <w:rFonts w:ascii="Times New Roman" w:eastAsia="Times New Roman" w:hAnsi="Times New Roman" w:cs="Times New Roman"/>
            <w:sz w:val="26"/>
            <w:szCs w:val="26"/>
            <w:lang w:val="uk-UA" w:eastAsia="ru-RU" w:bidi="ar-SA"/>
          </w:rPr>
          <w:t>Закону України</w:t>
        </w:r>
      </w:hyperlink>
      <w:r w:rsidRPr="00753F67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"Про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ту" з урахуванням особливостей, визначених Закон</w:t>
      </w:r>
      <w:r w:rsidR="00C07A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 України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ту».</w:t>
      </w:r>
    </w:p>
    <w:p w:rsidR="00426A73" w:rsidRPr="00753F67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55" w:name="n840"/>
      <w:bookmarkStart w:id="56" w:name="n843"/>
      <w:bookmarkEnd w:id="55"/>
      <w:bookmarkEnd w:id="56"/>
      <w:r w:rsidR="007914A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5.21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На основ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пропозиц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BB75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чна рада гімназії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 формує та затверджує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чний план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на наступний календарний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к, що визначає вид, форму, суб’єкт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ї, 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сть годин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строки проходження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чними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53F6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вниками закладу.</w:t>
      </w:r>
    </w:p>
    <w:p w:rsidR="00172947" w:rsidP="00172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57" w:name="n844"/>
      <w:bookmarkEnd w:id="57"/>
      <w:r w:rsidR="007914A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5.22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нформац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йне забезпечення учасник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тнього процесу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йснюється шляхом надання доступу до публ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чних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х, наукових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нформац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йних ресурс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у тому числ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до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нтернету, надання електронних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дручник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нших мультимед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йних навчальних ресурс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5456BD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у порядку, визначеному законодавством.</w:t>
      </w:r>
    </w:p>
    <w:p w:rsidR="00172947" w:rsidP="00172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7914A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5.23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. Громадська акредитацiя закладу проводиться за iнiцiативою директора лiцею вiдповiдно до Закону України «Про освiту» за рахунок коштiв засновника, iнших джерел, не заборонених законодавством та з урахуванням особливостей, визначених Законом України «Про повну загальну середню освiту». </w:t>
      </w:r>
    </w:p>
    <w:p w:rsidR="00426A73" w:rsidRPr="005456BD" w:rsidP="00B3667F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P="00A011D8">
      <w:pPr>
        <w:spacing w:after="0" w:line="256" w:lineRule="auto"/>
        <w:ind w:right="803" w:hanging="1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</w:t>
      </w:r>
      <w:r w:rsidRPr="006668C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СИСТЕМА УПРАВЛ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12106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ННЯ ГІМНАЗІЄЮ</w:t>
      </w:r>
    </w:p>
    <w:p w:rsidR="00426A73" w:rsidRPr="00385096" w:rsidP="00426A73">
      <w:pPr>
        <w:spacing w:after="0" w:line="256" w:lineRule="auto"/>
        <w:ind w:left="811" w:right="803" w:hanging="1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P="00A011D8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6.1.</w:t>
      </w:r>
      <w:r w:rsidRPr="006668C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Управл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6668C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ння </w:t>
      </w:r>
      <w:r w:rsidR="0012106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гімназією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та контроль 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йснюють:</w:t>
      </w:r>
    </w:p>
    <w:p w:rsidR="00426A73" w:rsidRPr="006A7FAC" w:rsidP="00A011D8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засновник або уповноважений ним орган (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ти), права та обов</w:t>
      </w:r>
      <w:r w:rsidRPr="006A7FAC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язки яких визначаються Законами України «Про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ту»,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ту»,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ншими актами законодавства;</w:t>
      </w:r>
    </w:p>
    <w:p w:rsidR="00426A73" w:rsidRPr="00665F57" w:rsidP="00A011D8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 w:bidi="ar-SA"/>
        </w:rPr>
      </w:pPr>
      <w:r w:rsidR="0050354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директор гімназії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;</w:t>
      </w:r>
    </w:p>
    <w:p w:rsidR="00426A73" w:rsidP="00A011D8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чна рада;</w:t>
      </w:r>
    </w:p>
    <w:p w:rsidR="00426A73" w:rsidP="00503549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F7396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</w:t>
      </w:r>
      <w:r w:rsidR="0050354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вищий колегіальний орган громадського самоврядування гімназії</w:t>
      </w:r>
      <w:r w:rsidR="00F7396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конференція.</w:t>
      </w:r>
    </w:p>
    <w:p w:rsidR="00503549" w:rsidP="00503549">
      <w:pPr>
        <w:spacing w:after="3" w:line="247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6.2.Органи громадського самоврядування та піклувальна рада мають пра</w:t>
      </w:r>
      <w:r w:rsidR="000721B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во брати участь в управлінні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у порядку та межах, визначених Законами України «Про освіту», «Про повну загальну середню освіту» та цим Статутом.</w:t>
      </w:r>
    </w:p>
    <w:p w:rsidR="00426A73" w:rsidRPr="00BA271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 w:bidi="ar-SA"/>
        </w:rPr>
      </w:pPr>
      <w:r w:rsidR="0050354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Безпосередн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 управл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4B615C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ння гімназією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5C648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йснює директор гімназії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особа яка є громадянином України,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льно волод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 державною мовою, має вищу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 ступеня не нижче маг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стра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(спец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ста)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стаж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чної та/або науково-педагог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чної роботи не менше трьох р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</w:t>
      </w:r>
      <w:r w:rsidR="00C07AE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заторськ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бност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стан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зичного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псих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чного здоров’я, що не перешкоджає виконанню профес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йних обов’язк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пройшла конкурсний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BA271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 та визнана переможцем конкурсу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58" w:name="n542"/>
      <w:bookmarkEnd w:id="58"/>
      <w:r w:rsidR="0050354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6.3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.1.</w:t>
      </w:r>
      <w:r w:rsidR="0050354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 гімназії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має право: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59" w:name="n551"/>
      <w:bookmarkEnd w:id="59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яти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д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закладу без дов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реност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представляти заклад у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дносинах з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ншими особами;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60" w:name="n552"/>
      <w:bookmarkEnd w:id="60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дписувати документи з питань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тньої,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нансово-господарської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закладу;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61" w:name="n553"/>
      <w:bookmarkEnd w:id="61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приймати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щодо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закладу в межах повноважень, визначених законодавством та строковим трудовим договором, у тому числ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розпоряджатися в установленому порядку майном закладу та його коштами;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62" w:name="n554"/>
      <w:bookmarkEnd w:id="62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призначати на посаду, переводити на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ншу посаду та зв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льняти з посади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ти, визначати їхн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посадов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обов’язки, заохочувати та притягати до дисципл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нарної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а також вир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шувати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питання, пов’язан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 трудовими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дносинами,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вимог законодавства;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63" w:name="n555"/>
      <w:bookmarkEnd w:id="63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визначати режим роботи </w:t>
      </w:r>
      <w:r w:rsidR="0050354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закладу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64" w:name="n556"/>
      <w:bookmarkEnd w:id="64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ювати перед засновником або уповноваженим ним органом</w:t>
      </w:r>
      <w:r w:rsidR="0050354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(відділом освіти)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питання щодо створення або 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структурних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дрозд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65" w:name="n557"/>
      <w:bookmarkEnd w:id="65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видавати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своєї компетенц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ї накази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контролювати їх виконання;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66" w:name="n558"/>
      <w:bookmarkEnd w:id="66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укладати угоди (договори, контракти) з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зичними та/або юридичними особами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своєї компетенц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67" w:name="n559"/>
      <w:bookmarkEnd w:id="67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звертатися до центрального органу виконавчої влади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з заявою щодо проведення позапланового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нституц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йного аудиту, зовн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шнього мон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торингу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 та/або громадської акредитац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закладу;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68" w:name="n560"/>
      <w:bookmarkEnd w:id="68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приймати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шення з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нших питань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ти.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69" w:name="n561"/>
      <w:bookmarkEnd w:id="69"/>
      <w:r w:rsidR="00B753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6.3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2</w:t>
      </w:r>
      <w:r w:rsidR="0050354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722ADD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50354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 гімназії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зобов’язаний: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70" w:name="n562"/>
      <w:bookmarkEnd w:id="70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виконувати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Закон України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 </w:t>
      </w:r>
      <w:hyperlink r:id="rId12" w:tgtFrame="_blank" w:history="1">
        <w:r w:rsidRPr="00886A47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Закон України</w:t>
        </w:r>
      </w:hyperlink>
      <w:r w:rsidRPr="00886A47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"Про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ту"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акти законодавства, а також забезпечувати та контролювати їх виконання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вниками закладу, зокрема в частин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 державною мовою;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71" w:name="n563"/>
      <w:bookmarkEnd w:id="71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планувати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зовувати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сть </w:t>
      </w:r>
      <w:r w:rsidR="0050354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гімназії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72" w:name="n564"/>
      <w:bookmarkEnd w:id="72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розробляти про</w:t>
      </w:r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кт кошторису та подавати його засновнику або уповноваженому ним органу на затвердження;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73" w:name="n565"/>
      <w:bookmarkEnd w:id="73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надавати щороку засновнику пропозиц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щодо обсягу кошт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необх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дних для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74" w:name="n566"/>
      <w:bookmarkEnd w:id="74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зовувати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нансово-господарську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за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кладу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 межах затвердженого кошторису;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75" w:name="n567"/>
      <w:bookmarkEnd w:id="75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забезпечувати розроблення та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виконання стратег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ї розвитку </w:t>
      </w:r>
      <w:r w:rsidR="006728B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закладу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76" w:name="n568"/>
      <w:bookmarkEnd w:id="76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затверджувати правила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шнього р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озпорядку </w:t>
      </w:r>
      <w:r w:rsidR="006728B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закладу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77" w:name="n569"/>
      <w:bookmarkEnd w:id="77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затверджувати посадов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нструкц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пра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 </w:t>
      </w:r>
      <w:r w:rsidR="006728B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закладу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78" w:name="n570"/>
      <w:bookmarkEnd w:id="78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зовувати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 процес та видачу документ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ту;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79" w:name="n571"/>
      <w:bookmarkEnd w:id="79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затверджувати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тню (осв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) програму (програми) </w:t>
      </w:r>
      <w:r w:rsidR="006728B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закладу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80" w:name="n572"/>
      <w:bookmarkEnd w:id="80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створювати умови для реал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прав та обов’язк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ус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х учасник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процесу, в тому числ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реал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чних свобод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ндив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дуальної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тньої траєктор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ї та/або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ндив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дуальної програми розвитку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формування у раз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потреби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ндив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дуального навчального плану;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81" w:name="n573"/>
      <w:bookmarkEnd w:id="81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затверджувати положення про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шню систему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ти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цеї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забезпечити її створення та функц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онування;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82" w:name="n574"/>
      <w:bookmarkEnd w:id="82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забезпечувати розроблення, затвердження, виконання та мон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торинг виконання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ндив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дуальної програми розвитку учня;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83" w:name="n575"/>
      <w:bookmarkEnd w:id="83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контролювати виконання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чними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вниками та учнями (учнем)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тньої програми,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ндив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дуальної програми розвитку,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ндив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дуального навчального плану;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84" w:name="n576"/>
      <w:bookmarkEnd w:id="84"/>
      <w:r w:rsidR="00A011D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забезпечувати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йснення контролю за досягненням учнями результат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навчання, визначених державними стандартами повної загальної середньої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ти,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ндив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дуальною програмою розвитку,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ндив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дуальним навчальним планом;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85" w:name="n577"/>
      <w:bookmarkEnd w:id="85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створювати необх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умови для здобуття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 особами з особливими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ми потребами;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86" w:name="n578"/>
      <w:bookmarkEnd w:id="86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сприяти проходженню атестац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та сертиф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чними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вниками;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87" w:name="n579"/>
      <w:bookmarkEnd w:id="87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створювати умови для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йснення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євого та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дкритого громадського нагляду (контролю) за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стю за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кладу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88" w:name="n580"/>
      <w:bookmarkEnd w:id="88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сприяти та створювати умови для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громадського самоврядування в за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89" w:name="n581"/>
      <w:bookmarkEnd w:id="89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формувати засади, створювати умови, сприяти формуванню культури здорового способу життя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та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за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кладу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90" w:name="n582"/>
      <w:bookmarkEnd w:id="90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створювати в за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безпечне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тнє середовище, забезпечувати дотримання вимог щодо охорони дитинства, охорони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вимог техн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ки безпеки;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91" w:name="n583"/>
      <w:bookmarkEnd w:id="91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зовувати харчування та сприяти медичному обслуговуванню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законодавства;</w:t>
      </w:r>
    </w:p>
    <w:p w:rsidR="00426A73" w:rsidRPr="00C07AEB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92" w:name="n584"/>
      <w:bookmarkEnd w:id="92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забезпечувати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дкри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сть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прозор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закладу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, зокрема шляхом 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оприлюднення публ</w:t>
      </w:r>
      <w:r w:rsidRPr="00C07AE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чної </w:t>
      </w:r>
      <w:r w:rsidRPr="00C07AE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нформац</w:t>
      </w:r>
      <w:r w:rsidRPr="00C07AE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в</w:t>
      </w:r>
      <w:r w:rsidRPr="00C07AE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Pr="00C07AE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вимог закон</w:t>
      </w:r>
      <w:r w:rsidRPr="00C07AE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України </w:t>
      </w:r>
      <w:hyperlink r:id="rId13" w:tgtFrame="_blank" w:history="1">
        <w:r w:rsidRPr="00C07AEB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"Про осв</w:t>
        </w:r>
        <w:r w:rsidRPr="00C07AEB" w:rsidR="00A93303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i</w:t>
        </w:r>
        <w:r w:rsidRPr="00C07AEB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ту"</w:t>
        </w:r>
      </w:hyperlink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 </w:t>
      </w:r>
      <w:hyperlink r:id="rId14" w:tgtFrame="_blank" w:history="1">
        <w:r w:rsidRPr="00C07AEB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"Про доступ до публ</w:t>
        </w:r>
        <w:r w:rsidRPr="00C07AEB" w:rsidR="00A93303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i</w:t>
        </w:r>
        <w:r w:rsidRPr="00C07AEB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 xml:space="preserve">чної </w:t>
        </w:r>
        <w:r w:rsidRPr="00C07AEB" w:rsidR="00A93303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i</w:t>
        </w:r>
        <w:r w:rsidRPr="00C07AEB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нформац</w:t>
        </w:r>
        <w:r w:rsidRPr="00C07AEB" w:rsidR="00A93303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i</w:t>
        </w:r>
        <w:r w:rsidRPr="00C07AEB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ї"</w:t>
        </w:r>
      </w:hyperlink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 </w:t>
      </w:r>
      <w:hyperlink r:id="rId15" w:tgtFrame="_blank" w:history="1">
        <w:r w:rsidRPr="00C07AEB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"Про в</w:t>
        </w:r>
        <w:r w:rsidRPr="00C07AEB" w:rsidR="00A93303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i</w:t>
        </w:r>
        <w:r w:rsidRPr="00C07AEB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дкрит</w:t>
        </w:r>
        <w:r w:rsidRPr="00C07AEB" w:rsidR="00A93303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i</w:t>
        </w:r>
        <w:r w:rsidRPr="00C07AEB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сть використання публ</w:t>
        </w:r>
        <w:r w:rsidRPr="00C07AEB" w:rsidR="00A93303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i</w:t>
        </w:r>
        <w:r w:rsidRPr="00C07AEB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чних кошт</w:t>
        </w:r>
        <w:r w:rsidRPr="00C07AEB" w:rsidR="00A93303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i</w:t>
        </w:r>
        <w:r w:rsidRPr="00C07AEB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в"</w:t>
        </w:r>
      </w:hyperlink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 та </w:t>
      </w:r>
      <w:r w:rsidRPr="00C07AE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нших закон</w:t>
      </w:r>
      <w:r w:rsidRPr="00C07AE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07AE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України;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93" w:name="n585"/>
      <w:bookmarkEnd w:id="93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йснювати зарахування, переведення,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драхування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а також їх заохочення (в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дзначення) та притягнення до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вимог законодавства;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94" w:name="n586"/>
      <w:bookmarkEnd w:id="94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зовувати док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ументооб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г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зв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законодавства;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95" w:name="n587"/>
      <w:bookmarkEnd w:id="95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тув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ати щороку на конференц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колективу про свою роботу та виконання стратег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роз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витку закладу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96" w:name="n588"/>
      <w:bookmarkEnd w:id="96"/>
      <w:r w:rsidR="0079020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виконувати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обов’язки, покладен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на нього законодавством, засновником, установчими документами за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клад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колективним договором, строковим трудовим договором.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97" w:name="n589"/>
      <w:bookmarkEnd w:id="97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 закладу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зобов’язаний протягом першого року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сля призначення на посаду пройти курс</w:t>
      </w:r>
      <w:r w:rsidR="005C648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и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з управл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нської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обсягом не менше 90 навчальних годин.</w:t>
      </w:r>
    </w:p>
    <w:p w:rsidR="00426A73" w:rsidRPr="00EE7754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98" w:name="n590"/>
      <w:bookmarkEnd w:id="98"/>
      <w:r w:rsidR="00B753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6.3.3.Директор гімназії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має права та обов’язки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чного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вника, визначен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hyperlink r:id="rId16" w:tgtFrame="_blank" w:history="1">
        <w:r w:rsidRPr="00EE7754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Законом України</w:t>
        </w:r>
      </w:hyperlink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"Про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ту", та несе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за виконання обов’язк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визначених законодавством, установчими документами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E7754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строковим трудовим договором.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B753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6.4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чна рада є основним пост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йно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ючим колег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альним органом управл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ння закладу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99" w:name="n675"/>
      <w:bookmarkEnd w:id="99"/>
      <w:r w:rsidRPr="0025446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Повноваження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5446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чної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ради визначаються Законом України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</w:t>
      </w:r>
      <w:r w:rsidRPr="0025446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, </w:t>
      </w:r>
      <w:r w:rsidR="00A9037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</w:t>
      </w:r>
      <w:r w:rsidRPr="0025446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татутом закладу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bookmarkStart w:id="100" w:name="n676"/>
      <w:bookmarkEnd w:id="100"/>
      <w:r w:rsidR="007A173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чна рада утворюється за наявност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не менше трьох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в. Ус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вники зобов’язан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брати участь у зас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даннях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ради. Головою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чної ради є </w:t>
      </w:r>
      <w:r w:rsidR="00B753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 гімназії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: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01" w:name="n677"/>
      <w:bookmarkEnd w:id="101"/>
      <w:r w:rsidR="00B753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6.4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1.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чна рада: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02" w:name="n678"/>
      <w:bookmarkEnd w:id="102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схвалює стратег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ю розвитку закладу  та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чний план роботи;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03" w:name="n679"/>
      <w:bookmarkEnd w:id="103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схвалює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тню (осв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) програму (програми), зм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ни до неї (них) та 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нює результати її (їх) виконання;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04" w:name="n680"/>
      <w:bookmarkEnd w:id="104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схвалює правила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шнього розпорядку, положення про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шню систему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ти;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05" w:name="n681"/>
      <w:bookmarkEnd w:id="105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приймає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шення щодо вдосконалення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методичного забезпечення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процесу;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06" w:name="n682"/>
      <w:bookmarkEnd w:id="106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приймає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щодо переведення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на наступний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 навчання, їх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драхування, притягнення до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 невиконання обов’язк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а також щодо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дзначення, морального та матер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ального заохочення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нших учасник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процесу;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07" w:name="n683"/>
      <w:bookmarkEnd w:id="107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розглядає питання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в, розвитку їх творчої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ативи, профес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йної майстерност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визначає заходи щодо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формує та затверджує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чний план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в;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08" w:name="n684"/>
      <w:bookmarkEnd w:id="108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приймає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щодо визнання результат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чного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вника, отр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иманих ним поза закладам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що мають 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ценз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ю на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або провадять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тню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за акредитованою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тньою програмою;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09" w:name="n685"/>
      <w:bookmarkEnd w:id="109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приймає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щодо впровадження в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 процес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чного досв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ду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нновац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й, участ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 досл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дницьк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й, експериментальн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й,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нновац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сп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ншими закладами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ти, науковими установами,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зичними та юридичними особами, 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сприяють розвитку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ти;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10" w:name="n686"/>
      <w:bookmarkEnd w:id="110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може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ювати проведення позапланового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нституц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йного аудиту, громадської акредитац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ї, зовн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шнього мон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торингу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 та/або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кладу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11" w:name="n687"/>
      <w:bookmarkEnd w:id="111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розглядає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питання,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днесен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законо</w:t>
      </w:r>
      <w:r w:rsidR="00B7533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м та/або </w:t>
      </w:r>
      <w:r w:rsidR="00B753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татутом закладу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до її повноважень.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12" w:name="n688"/>
      <w:bookmarkEnd w:id="112"/>
      <w:r w:rsidR="00FE2EE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6.4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.2.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дання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ради є правомочним, якщо на ньому присутн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не менше двох третин її складу.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з ус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х питань приймаються 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льш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стю голос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 її складу. У раз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вного розпод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лу голос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голос голови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ради є визначальним.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ради оформлюються протоколом зас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дання, який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дписується головою та секретарем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ради.</w:t>
      </w:r>
    </w:p>
    <w:p w:rsidR="00426A73" w:rsidRPr="00292502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13" w:name="n689"/>
      <w:bookmarkEnd w:id="113"/>
      <w:r w:rsidR="00FE2EE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6.4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.3.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ради, прийнят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 межах її повноважень, вводяться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ю наказами </w:t>
      </w:r>
      <w:r w:rsidR="00B753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директора гімназії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 та є обов’язковими до виконання вс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ма учасниками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 у заклад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92502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.</w:t>
      </w:r>
    </w:p>
    <w:p w:rsidR="00426A73" w:rsidRPr="00E257DB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FE2EE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6.5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FE2EE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Вищим колег</w:t>
      </w:r>
      <w:r w:rsidRPr="00E257D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альним органом громадського самоврядування </w:t>
      </w:r>
      <w:r w:rsidRPr="00E257DB" w:rsidR="00B753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гімназії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є конференц</w:t>
      </w:r>
      <w:r w:rsidRPr="00E257D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 колективу, як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склика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ться не менше одного разу на р</w:t>
      </w:r>
      <w:r w:rsidRPr="00E257D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 та форму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ться з уповноважених представник</w:t>
      </w:r>
      <w:r w:rsidRPr="00E257DB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257DB" w:rsidR="005B7C6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усіх учасників освітнього процесу.</w:t>
      </w:r>
      <w:r w:rsidRPr="00E257DB" w:rsidR="00E2116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Делегати обираються від:</w:t>
      </w:r>
    </w:p>
    <w:p w:rsidR="00E21165" w:rsidRPr="00E257DB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працівників закладу освіти - </w:t>
      </w:r>
      <w:r w:rsidRPr="00E257DB" w:rsidR="00B2146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загальними 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зборами трудового колективу у </w:t>
      </w:r>
      <w:r w:rsidRPr="00E257DB" w:rsidR="00FE2EE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кількості 20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осіб;</w:t>
      </w:r>
    </w:p>
    <w:p w:rsidR="00E21165" w:rsidRPr="00E257DB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- учнів 8-9 класів –</w:t>
      </w:r>
      <w:r w:rsidRPr="00E257DB" w:rsidR="00FE2EE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класними зборами у кількості 10</w:t>
      </w:r>
      <w:r w:rsidRP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осіб;</w:t>
      </w:r>
    </w:p>
    <w:p w:rsidR="00E21165" w:rsidRPr="00E257DB" w:rsidP="00DA6C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E257DB" w:rsidR="00B2146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батьків учнів 1-9 класів – класними бат</w:t>
      </w:r>
      <w:r w:rsidRPr="00E257DB" w:rsidR="00FE2EE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ьківськими зборами у кількості 20</w:t>
      </w:r>
      <w:r w:rsid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осіб.</w:t>
      </w:r>
    </w:p>
    <w:p w:rsidR="00426A73" w:rsidRPr="00265B81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14" w:name="n376"/>
      <w:bookmarkEnd w:id="114"/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нформац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я про час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сце проведення конференц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колективу закладу розм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щується в заклад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FE2EE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та оприлюднюється на оф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йному вебсайт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265B8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закладу</w:t>
      </w:r>
      <w:r w:rsidR="00265B8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RPr="00937957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15" w:name="n377"/>
      <w:bookmarkEnd w:id="115"/>
      <w:r w:rsidRPr="004449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онференц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 колективу закладу щороку заслухову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 </w:t>
      </w:r>
      <w:r w:rsidR="00D2573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директора гімназії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ню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є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його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сть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 результатами 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нки мож</w:t>
      </w:r>
      <w:r w:rsidRPr="004449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ювати проведення позапланового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нституц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3795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йного аудиту закладу.</w:t>
      </w:r>
    </w:p>
    <w:p w:rsidR="00426A73" w:rsidRPr="00E3255B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Ко</w:t>
      </w:r>
      <w:r w:rsidR="007A173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ференц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я 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правочинн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якщо в ї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робот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бере участь не менше половини делегат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B2146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 кожної з 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категор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що провела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 делегат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з оформленням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дного протоколу.</w:t>
      </w:r>
    </w:p>
    <w:p w:rsidR="00426A73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FE2EE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шення приймається 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простою 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льш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стю голос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присутн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х делегат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в. Право скликати 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конференц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ю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мають 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делегати 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конференц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якщо за це висловилось не менше третини їх загальної 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лькост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, директор </w:t>
      </w:r>
      <w:r w:rsidR="00B2146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гімназії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засновник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або уповноважений ним орган (в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E3255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ти)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RPr="008268A6" w:rsidP="00A011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</w:t>
      </w:r>
      <w:r w:rsidR="00FE2EE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.6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Вищим органом громадського самоврядування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 </w:t>
      </w:r>
      <w:r w:rsidR="0091600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гімназії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є загальн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збори трудового кол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ективу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16" w:name="n401"/>
      <w:bookmarkEnd w:id="116"/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Порядок та пер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одичн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скликання (не менш як один раз на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к), порядок прийняття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шень, чисельн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сть, склад загальних збор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 трудового колективу,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питання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що не врегульован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законодавством, визначаються статутом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колективним договором (за наявност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) </w:t>
      </w:r>
      <w:r w:rsidR="00A72027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гімназії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265B81" w:rsidRPr="008268A6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Збори ухвалюють рішення відкритим голосуванням більшістю голосів членів колективу.</w:t>
      </w:r>
      <w:r w:rsid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Збори вважаються правом</w:t>
      </w:r>
      <w:r w:rsidR="00FA0DC2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оч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ними, якщо в них бере участь більше половини загальної кількості членів колективу. </w:t>
      </w:r>
    </w:p>
    <w:p w:rsidR="00426A73" w:rsidRPr="008268A6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</w:t>
      </w: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.6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.1.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Загальн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збори трудового колективу:</w:t>
      </w:r>
    </w:p>
    <w:p w:rsidR="00426A73" w:rsidRPr="008268A6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17" w:name="n403"/>
      <w:bookmarkEnd w:id="117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розглядають та схвалюють проект колективного договору;</w:t>
      </w:r>
    </w:p>
    <w:p w:rsidR="00426A73" w:rsidRPr="008268A6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18" w:name="n404"/>
      <w:bookmarkEnd w:id="118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затверджують правила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шнього трудового розпорядку;</w:t>
      </w:r>
    </w:p>
    <w:p w:rsidR="00426A73" w:rsidRPr="008268A6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19" w:name="n405"/>
      <w:bookmarkEnd w:id="119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визначають порядок обрання, чисельн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сть, склад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строк повноважень ком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з трудових спор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в;</w:t>
      </w:r>
    </w:p>
    <w:p w:rsidR="00426A73" w:rsidRPr="008268A6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20" w:name="n406"/>
      <w:bookmarkEnd w:id="120"/>
      <w:r w:rsidR="00C974F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обирають ком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ю з трудових спор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в.</w:t>
      </w:r>
    </w:p>
    <w:p w:rsidR="00426A73" w:rsidRPr="008268A6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21" w:name="n407"/>
      <w:bookmarkEnd w:id="121"/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Загальн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збори трудового колективу можуть утворювати ком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ю з питань охорони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йснювати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повноваження, визначен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законодавством.</w:t>
      </w:r>
    </w:p>
    <w:p w:rsidR="00426A73" w:rsidRPr="008268A6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22" w:name="n408"/>
      <w:bookmarkEnd w:id="122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</w:t>
      </w: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.6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.2.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загальних збор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трудового колективу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дписуються головуючим на зас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8268A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секретарем.</w:t>
      </w:r>
    </w:p>
    <w:p w:rsidR="00426A7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23" w:name="n409"/>
      <w:bookmarkEnd w:id="123"/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загальних збор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трудового колективу, прийнят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у 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межах їх повноважень, є обов’язковими до виконання вс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ма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вниками </w:t>
      </w:r>
      <w:r w:rsid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гімназії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6.7</w:t>
      </w:r>
      <w:r w:rsidR="007A173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7A173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 закла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мож</w:t>
      </w:r>
      <w:r w:rsidR="007A173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бути утворено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клувальну раду за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шенням засновника або уповноваженого ним органу на визначений засновником строк</w:t>
      </w:r>
      <w:r w:rsid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24" w:name="n692"/>
      <w:bookmarkEnd w:id="124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6.7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.1.</w:t>
      </w: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клувальна рада сприяє виконанню перспективних завдань розвитку закладу, залученню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нансових ресурс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для забезпечення його 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 основних напрям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 розвитку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йсненню контролю за їх використанням, ефективн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взаємод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закладу з органами державної влади та органами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сцевого самоврядування, громадськ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стю, громадськими об’єднаннями, юридичними та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зичними особами.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25" w:name="n693"/>
      <w:bookmarkEnd w:id="125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6.7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.2.</w:t>
      </w: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клувальна рада: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26" w:name="n694"/>
      <w:bookmarkEnd w:id="126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анал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зує та 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нює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сть закладу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його кер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вника;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27" w:name="n695"/>
      <w:bookmarkEnd w:id="127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розробляє пропозиц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до стратег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та перспективного плану розвитку закладу та анал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зує стан їх виконання;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28" w:name="n696"/>
      <w:bookmarkEnd w:id="128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сприяє залученню додаткових джерел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нансування, що не заборонен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законом;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29" w:name="n697"/>
      <w:bookmarkEnd w:id="129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проводить мон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торинг виконання кошторису закладу 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вносить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рекомендац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та пропозиц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ї, що є обов’язковими для розгляду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</w:t>
      </w:r>
      <w:r w:rsidR="00E257D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 гімназії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;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30" w:name="n698"/>
      <w:bookmarkEnd w:id="130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має право звернутися до центрального органу виконавчої влади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ти щодо проведення позапланового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нституц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йного аудиту закладу;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31" w:name="n699"/>
      <w:bookmarkEnd w:id="131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може вносити засновнику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 подання про заохочення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директора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закладу або притягнення його до дисципл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нарної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дстав, визначених законом;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32" w:name="n700"/>
      <w:bookmarkEnd w:id="132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йснює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повноваження, визначен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установчими документами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ти.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33" w:name="n701"/>
      <w:bookmarkEnd w:id="133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6.7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.3.</w:t>
      </w: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Склад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клувальної ради формується засновником або уповноваженим ним органом з урахуванням пропозиц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управл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громадського самоврядування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ти, депутат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дної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сцевої ради.</w:t>
      </w:r>
      <w:bookmarkStart w:id="134" w:name="n702"/>
      <w:bookmarkEnd w:id="134"/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6.7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.4.</w:t>
      </w: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До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складу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клувальної ради не можуть входити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82295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вники закладу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ти, для якого вона утворюється.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35" w:name="n703"/>
      <w:bookmarkEnd w:id="135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6.7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.5.</w:t>
      </w: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клувальна рада є колег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альним органом. Зас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дання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клувальної ради є правомочним, якщо на ньому присутн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не менше двох третин її затвердженого складу.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з ус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х питань приймаються 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льш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стю голос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 її затвердженого складу. У раз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вного розпод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лу голос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голос голови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клувальної ради є визначальним.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клувальної ради оформлюються протоколом її зас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дання, який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дписують головуючий на зас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секретар.</w:t>
      </w:r>
    </w:p>
    <w:p w:rsidR="00426A73" w:rsidRPr="00CA3E3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36" w:name="n704"/>
      <w:bookmarkEnd w:id="136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6.7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.6.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Члени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клувальної ради мають право брати участь у робот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колег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альних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управл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ння </w:t>
      </w:r>
      <w:r w:rsidR="00265B8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гімназії</w:t>
      </w:r>
      <w:r w:rsidR="00265B81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 правом дорадчого голосу.</w:t>
      </w:r>
    </w:p>
    <w:p w:rsidR="00426A73" w:rsidRPr="005023CC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37" w:name="n705"/>
      <w:bookmarkEnd w:id="137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6.7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.7.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клувальна рада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є на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дстав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A3E3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положення, затвердженог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 засновником закладу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RPr="00CD2AE8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6.8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У 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може 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яти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вське самоврядування з метою формування та розвитку громадянських, управл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нських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соц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альних компетентностей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в, пов’язаних з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деями демократ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ї, справедливост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прав людини, добробуту, здорового с</w:t>
      </w:r>
      <w:r w:rsidR="007A1734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пособу життя тощо.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38" w:name="n380"/>
      <w:bookmarkEnd w:id="138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6.8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.1.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вське самоврядування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йснюється учнями безпосередньо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через органи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самоврядування.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39" w:name="n381"/>
      <w:bookmarkEnd w:id="139"/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мають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права на участь в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вському самоврядуванн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зокрема на участь у робот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дорадчих (консультативних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з певних питань), робочих (робочих групах тощо)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нших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самоврядування, а також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льно обирати та бути обраними до виборних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самоврядування.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40" w:name="n382"/>
      <w:bookmarkEnd w:id="140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6.8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.2.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вське самоврядування може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яти на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класу,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закладу.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41" w:name="n383"/>
      <w:bookmarkEnd w:id="141"/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Органи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вського самоврядування утворюються за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ативою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та можуть бути одноособовими, колег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альними, а також можуть мати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зноман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форми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назви.</w:t>
      </w:r>
    </w:p>
    <w:p w:rsidR="00426A73" w:rsidRPr="00CD2AE8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42" w:name="n384"/>
      <w:bookmarkEnd w:id="142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6.8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.3.</w:t>
      </w: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34149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 гімназії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сприяє та створює умови для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вського самоврядування.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43" w:name="n385"/>
      <w:bookmarkEnd w:id="143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6.8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.4.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учасники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 не повинн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перешкоджати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втручатися в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самоврядування.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44" w:name="n386"/>
      <w:bookmarkEnd w:id="144"/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</w:t>
      </w: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.8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5. З питань захисту чест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та/або прав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82295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закладу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кер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 має право на нев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дкладний прийом </w:t>
      </w:r>
      <w:r w:rsidR="0034149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директором гімназії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який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зобов’язаний розглянути усну чи письмову вимогу кер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вника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 про усунення порушень щодо чест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E257DB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чи прав учня закладу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вжити заход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правил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шнього розпорядку та/або законодавства.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45" w:name="n387"/>
      <w:bookmarkEnd w:id="145"/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Органи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 мають право, але не зобов’язан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вести протоколи чи будь-як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документи щодо своєї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.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46" w:name="n388"/>
      <w:bookmarkEnd w:id="146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6.8</w:t>
      </w:r>
      <w:r w:rsidRPr="00DB23D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.6.</w:t>
      </w:r>
      <w:r w:rsidRPr="00DB23D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Органи учн</w:t>
      </w:r>
      <w:r w:rsidRPr="00DB23DF"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DB23D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 мають право: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47" w:name="n389"/>
      <w:bookmarkEnd w:id="147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брати участь в обговоренн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питань удосконалення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процесу, науково-досл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дної роботи,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дозв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лля, оздоровлення, побуту та харчування;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48" w:name="n390"/>
      <w:bookmarkEnd w:id="148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проводити за погодженням з </w:t>
      </w:r>
      <w:r w:rsidR="0034149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директором гімназії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просв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тницьк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науков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спортивн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оздоровч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заходи та/або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ювати їх проведення перед кер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вництвом закладу;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49" w:name="n391"/>
      <w:bookmarkEnd w:id="149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брати участь у заходах (процесах)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процедур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шньої системи забезпечення якост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ти;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50" w:name="n392"/>
      <w:bookmarkEnd w:id="150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захищати права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нтереси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здобувають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ту у цьому заклад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ти;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51" w:name="n393"/>
      <w:bookmarkEnd w:id="151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вносити пропозиц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та/або брати участь у розробленн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та/або обговоренн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плану роботи </w:t>
      </w:r>
      <w:r w:rsidR="0034149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гімназії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зм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х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навчальних програм;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52" w:name="n394"/>
      <w:bookmarkEnd w:id="152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через своїх представник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брати участь у зас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даннях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чної ради з ус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х питань, що стосуються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та реал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процесу.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53" w:name="n395"/>
      <w:bookmarkEnd w:id="153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6.8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.7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 не повинна призводити до порушення законодавства, установчих документ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 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закладу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правил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шнього розпорядку, прав та законних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нтерес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в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нших учасник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процесу.</w:t>
      </w:r>
    </w:p>
    <w:p w:rsidR="00426A73" w:rsidRPr="00393EDD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54" w:name="n396"/>
      <w:bookmarkEnd w:id="154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6.8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.8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. Засади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</w:t>
      </w:r>
      <w:r w:rsidR="0034149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самоврядування визначаються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Законом</w:t>
      </w:r>
      <w:r w:rsidR="0034149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України «Про повну загальну середню освіту»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положенням про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вське самоврядування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 (за наявност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), що затверджується загальними зборами уповноважених представник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клас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RPr="00234FC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55" w:name="n397"/>
      <w:bookmarkEnd w:id="155"/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У своїй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органи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 керуються законодавством, правилами внутр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шнього розпорядку та положенням про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вське самоврядування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 (за наявност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).</w:t>
      </w:r>
    </w:p>
    <w:p w:rsidR="00426A7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56" w:name="n398"/>
      <w:bookmarkEnd w:id="156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6.8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.9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органу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 виконується учнями на добров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234FC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льних засадах.</w:t>
      </w:r>
    </w:p>
    <w:p w:rsidR="00426A73" w:rsidRPr="0097137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6.9</w:t>
      </w:r>
      <w:r w:rsidR="0034149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У гімназії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може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яти батьк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вське самоврядування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:</w:t>
      </w:r>
    </w:p>
    <w:p w:rsidR="00426A73" w:rsidRPr="0097137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6.9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.1. Батьк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вське самоврядування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йснюється батьками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 як безпосередньо, так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через органи батьк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вського самоврядування, з метою захисту прав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нтерес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їх дозв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лля та оздоровлення, громадського нагляду (контролю) в межах пов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новажень, визначених  Законом України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34149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 та с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татутом закладу.</w:t>
      </w:r>
    </w:p>
    <w:p w:rsidR="00426A73" w:rsidRPr="0097137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57" w:name="n412"/>
      <w:bookmarkEnd w:id="157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6.9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.2.Батьки мають право утворювати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органи батьк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вського самоврядування (в межах класу,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ти, за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нтересами тощо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).</w:t>
      </w:r>
    </w:p>
    <w:p w:rsidR="00426A73" w:rsidRPr="00CD2AE8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58" w:name="n413"/>
      <w:bookmarkEnd w:id="158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6.9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.3.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Батьки можуть розглядати будь-як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питання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приймати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шення, кр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 тих, що належать до компетенц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ї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нших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управл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ння чи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громадського самоврядування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ти.</w:t>
      </w:r>
    </w:p>
    <w:p w:rsidR="00426A73" w:rsidRPr="0097137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59" w:name="n414"/>
      <w:bookmarkEnd w:id="159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6.9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.4.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органу батьк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 виконується батьками виключно на добров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льних засадах.</w:t>
      </w:r>
    </w:p>
    <w:p w:rsidR="00426A73" w:rsidRPr="00CD2AE8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60" w:name="n415"/>
      <w:bookmarkEnd w:id="160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6.9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.5.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шення органу батьк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вського самоврядування з питань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тнього процесу та/або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 можуть бути реал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зован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виключно за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шенням кер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вника закладу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ти, якщо таке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D2AE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шення не суперечить законодавству.</w:t>
      </w:r>
    </w:p>
    <w:p w:rsidR="00426A73" w:rsidRPr="0097137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61" w:name="n416"/>
      <w:bookmarkEnd w:id="161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6.9</w:t>
      </w:r>
      <w:r w:rsidR="00A27F2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.6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шення, заходи та форми батьк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 не повинн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призводити до надання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ншим учасникам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 прив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леїв чи обмежень за будь-якою ознакою, порушувати їхн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права та/або законн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нтереси, а також не можуть бути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дставою для прийняття управл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нських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шень, що не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дають законодавству.</w:t>
      </w:r>
    </w:p>
    <w:p w:rsidR="00426A73" w:rsidRPr="0097137A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62" w:name="n417"/>
      <w:bookmarkEnd w:id="162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6.9</w:t>
      </w:r>
      <w:r w:rsidR="00A27F2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.7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Органи батьк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 мають право, але не зобов’язан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оформляти свої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дними протоколами.</w:t>
      </w:r>
    </w:p>
    <w:p w:rsidR="00426A73" w:rsidP="00C97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63" w:name="n418"/>
      <w:bookmarkEnd w:id="163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6.9</w:t>
      </w:r>
      <w:r w:rsidR="00A27F2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.8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вники заклад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не мають права втручатися в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батьк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самоврядування, а також збирати чи збер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гати протоколи зас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дань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батьк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97137A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вського самоврядування.</w:t>
      </w:r>
    </w:p>
    <w:p w:rsidR="00426A73" w:rsidRPr="005456BD" w:rsidP="00426A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P="00426A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7.ЕКОНОМ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ДНОСИНИ ТА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НАСОВО-ГОСПОДАРСЬКА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СТЬ </w:t>
      </w:r>
    </w:p>
    <w:p w:rsidR="00426A73" w:rsidP="00426A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RPr="007513B9" w:rsidP="007513B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7.1.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нансування </w:t>
      </w:r>
      <w:r w:rsidR="005C648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Межирічанської гімназії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йснюється за рахунок кошт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державного бюджету шляхом надання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х субвенц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сцевому бюджету, кошт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сцевого бюджету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нших джерел, не заборонених законодавством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</w:t>
      </w:r>
      <w:r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 до Бюджетного Кодексу України,</w:t>
      </w:r>
      <w:r w:rsidRPr="007513B9"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96A45"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Закону України «Про </w:t>
      </w:r>
      <w:r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повну </w:t>
      </w:r>
      <w:r w:rsidRPr="00C96A45"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загальну середню осв</w:t>
      </w:r>
      <w:r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</w:t>
      </w:r>
      <w:r w:rsidRPr="007513B9"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</w:t>
      </w:r>
      <w:r w:rsidRPr="00C96A45" w:rsidR="007513B9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hyperlink r:id="rId17" w:tgtFrame="_blank" w:history="1">
        <w:r w:rsidRPr="007513B9" w:rsidR="007513B9">
          <w:rPr>
            <w:rFonts w:ascii="Times New Roman" w:eastAsia="Times New Roman" w:hAnsi="Times New Roman" w:cs="Times New Roman"/>
            <w:sz w:val="26"/>
            <w:szCs w:val="26"/>
            <w:lang w:val="uk-UA" w:eastAsia="ru-RU" w:bidi="ar-SA"/>
          </w:rPr>
          <w:t>Закону України</w:t>
        </w:r>
      </w:hyperlink>
      <w:r w:rsidRPr="00C96A45" w:rsidR="007513B9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r w:rsidRPr="007513B9"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"Про осв</w:t>
      </w:r>
      <w:r w:rsidR="007513B9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513B9"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ту" та </w:t>
      </w:r>
      <w:r w:rsidR="007513B9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513B9"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нших нормативно-правових акт</w:t>
      </w:r>
      <w:r w:rsidR="007513B9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513B9"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в.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ншими джерелами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нансування заклад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можуть бути: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64" w:name="n942"/>
      <w:bookmarkEnd w:id="164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доходи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 надання платних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х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нших послуг;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65" w:name="n943"/>
      <w:bookmarkEnd w:id="165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благод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йна допомога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законодавства про благод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йну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та благод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ї;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66" w:name="n944"/>
      <w:bookmarkEnd w:id="166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гранти;</w:t>
      </w:r>
    </w:p>
    <w:p w:rsidR="00426A73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67" w:name="n945"/>
      <w:bookmarkEnd w:id="167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джерела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нансування, не заборонен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законодавством.</w:t>
      </w:r>
    </w:p>
    <w:p w:rsidR="00D0617A" w:rsidRPr="00D0617A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Отримані із зазначених джерел </w:t>
      </w:r>
      <w:r w:rsidR="00A27F2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кошти використовуються відповідно до затвердженого кошторису.</w:t>
      </w:r>
    </w:p>
    <w:p w:rsidR="00426A73" w:rsidRPr="007513B9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CF5BD1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7.2.</w:t>
      </w:r>
      <w:bookmarkStart w:id="168" w:name="n934"/>
      <w:bookmarkEnd w:id="168"/>
      <w:r w:rsidR="0082295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Межирічанська гімназія</w:t>
      </w:r>
      <w:r w:rsidR="005C648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може мати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нансов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</w:t>
      </w:r>
      <w:r w:rsidRP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автоном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ю</w:t>
      </w:r>
      <w:r w:rsidRP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 частин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використання бюджетних кошт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</w:t>
      </w:r>
      <w:r w:rsidRP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що </w:t>
      </w:r>
      <w:r w:rsidRP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передбачає самост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йне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йснення витрат у межах</w:t>
      </w:r>
      <w:r w:rsidR="00DB23D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</w:t>
      </w:r>
      <w:r w:rsidRP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затверджених кошторисами обсяг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в, зокрема на: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69" w:name="n935"/>
      <w:bookmarkEnd w:id="169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формування структури закладу  та його штатного розпису;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70" w:name="n936"/>
      <w:bookmarkEnd w:id="170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оплату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встановлення доплат, надбавок, винагороди, виплату матер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альної допомоги та допомоги на оздоровлення, прем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ювання,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нших вид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стимулювання та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дзначення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в;</w:t>
      </w:r>
    </w:p>
    <w:p w:rsidR="00426A73" w:rsidRPr="00397430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71" w:name="n937"/>
      <w:bookmarkEnd w:id="171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оплату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ремонтних роб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 прим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щень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споруд закл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ад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у;</w:t>
      </w:r>
    </w:p>
    <w:p w:rsidR="00426A73" w:rsidRPr="00A93303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72" w:name="n938"/>
      <w:bookmarkEnd w:id="172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оплату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двищення квал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чних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в;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73" w:name="n939"/>
      <w:bookmarkEnd w:id="173"/>
      <w:r w:rsidR="00ED020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- 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укладення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законодавства цив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льно-правових угод (господарських договор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в) для забезпечення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закла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ду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.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74" w:name="n940"/>
      <w:bookmarkStart w:id="175" w:name="n941"/>
      <w:bookmarkStart w:id="176" w:name="n946"/>
      <w:bookmarkStart w:id="177" w:name="n947"/>
      <w:bookmarkEnd w:id="174"/>
      <w:bookmarkEnd w:id="175"/>
      <w:bookmarkEnd w:id="176"/>
      <w:bookmarkEnd w:id="177"/>
      <w:r w:rsidR="007513B9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7.3.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Одержання закладом  власних надходжень не є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дставою для зменшення обсягу його бюджетного 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нансування.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78" w:name="n948"/>
      <w:bookmarkEnd w:id="178"/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7.4.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Отриман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закладом  кошти повинн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бути використан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його установчих документ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зокрема для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 та забезпечення його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, та не можуть бути вилучен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 дох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 державного або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сцевих бюджет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кр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 випадк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в, передбачених законом.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79" w:name="n949"/>
      <w:bookmarkEnd w:id="179"/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7.5.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нансово-господарська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яльн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закладу 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йснюється на основ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кошторису, що затверджується засновником</w:t>
      </w:r>
      <w:r w:rsidR="00FE2E6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або уповноваженою особою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 урахуванням пропозиц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й закладу.</w:t>
      </w:r>
    </w:p>
    <w:p w:rsidR="00426A73" w:rsidRPr="00A93303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80" w:name="n950"/>
      <w:bookmarkEnd w:id="180"/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7.6.Заклад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мож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надавати платн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послуги, перел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 яких затверджує Каб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нет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D70470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в України. </w:t>
      </w:r>
      <w:r w:rsidR="00DB23D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Директо</w:t>
      </w:r>
      <w:r w:rsidR="00FE2E6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 гімназії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визначає перел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 платних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х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нших послуг, що надаються закладом,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 зазначенням часу,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сця, способу та порядку надання кожної з послуг, їх вартост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та особи,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дальної за їх надання.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81" w:name="n951"/>
      <w:bookmarkEnd w:id="181"/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7.7.З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аклад  не мож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надавати (повн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стю чи частково) платн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послуги для досягнення їх учнями результат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навчання (компетентностей), визначених державними стандартами.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82" w:name="n952"/>
      <w:bookmarkEnd w:id="182"/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7.8.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У заклад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 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 час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тнього процесу, що забезпечує досягнення результат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 навчання, передбачених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тньою програмою закладу, не можуть проводитися платн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заходи чи надаватися платн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послуги.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83" w:name="n953"/>
      <w:bookmarkEnd w:id="183"/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7.9.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їхн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батьки можуть отримувати в заклад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платн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послуги виключно на добров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льних засадах.</w:t>
      </w:r>
      <w:bookmarkStart w:id="184" w:name="n954"/>
      <w:bookmarkEnd w:id="184"/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85" w:name="n955"/>
      <w:bookmarkEnd w:id="185"/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7.10. Штатний розпис  закладу розробляється на основ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типових штатних норматив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заклад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загальної середньої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ти, затверджених центральним органом виконавчої влади у сфер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науки,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та затверджується директором 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 погодженням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 засновником або уповноваженим ним органом.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86" w:name="n956"/>
      <w:bookmarkStart w:id="187" w:name="n957"/>
      <w:bookmarkStart w:id="188" w:name="n958"/>
      <w:bookmarkStart w:id="189" w:name="n959"/>
      <w:bookmarkEnd w:id="186"/>
      <w:bookmarkEnd w:id="187"/>
      <w:bookmarkEnd w:id="188"/>
      <w:bookmarkEnd w:id="189"/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7.1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1. Правов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засади волод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ння, користування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розпорядження майном заклад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визначаються </w:t>
      </w:r>
      <w:hyperlink r:id="rId18" w:tgtFrame="_blank" w:history="1">
        <w:r w:rsidRPr="001C25B7">
          <w:rPr>
            <w:rFonts w:ascii="Times New Roman" w:eastAsia="Times New Roman" w:hAnsi="Times New Roman" w:cs="Times New Roman"/>
            <w:sz w:val="26"/>
            <w:szCs w:val="26"/>
            <w:lang w:val="ru-RU" w:eastAsia="ru-RU" w:bidi="ar-SA"/>
          </w:rPr>
          <w:t>Законом України</w:t>
        </w:r>
      </w:hyperlink>
      <w:r w:rsidR="00DB23DF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r w:rsidR="00DB23D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«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ту</w:t>
      </w:r>
      <w:r w:rsidR="00DB23D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»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, 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Закон</w:t>
      </w:r>
      <w:r w:rsidR="00DB23D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м України «Про повну 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та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ншими актами законодавства.</w:t>
      </w:r>
    </w:p>
    <w:p w:rsidR="00426A73" w:rsidRPr="00C96A45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</w:pPr>
      <w:bookmarkStart w:id="190" w:name="n960"/>
      <w:bookmarkEnd w:id="190"/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7.12.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Майно, у тому числ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земельн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лянки заклад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шення засновника може бути використане виключно д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ля забезпечення здобуття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дне майно не може бути предметом застави, стягнення, джерелом погашення боргу, щодо такого майна не можуть вчинятися будь-як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ї, насл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дком яких може бути припинення державної (комунальної) власност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на таке майно.</w:t>
      </w:r>
    </w:p>
    <w:p w:rsidR="00ED0209" w:rsidP="00ED0209">
      <w:pPr>
        <w:spacing w:after="0" w:line="240" w:lineRule="auto"/>
        <w:ind w:left="-15" w:firstLine="735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91" w:name="n961"/>
      <w:bookmarkEnd w:id="191"/>
      <w:r w:rsidR="005C648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7.13. Межирічанська гімназія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, 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комунальн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ий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заклад </w:t>
      </w:r>
      <w:r w:rsidR="009C7A3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базової 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середньої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ти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 не мож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бути приватизован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ий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або в будь-який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нший спос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б передан</w:t>
      </w:r>
      <w:r w:rsidRPr="00C96A45"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ий</w:t>
      </w:r>
      <w:r w:rsidR="00426A7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у приватну власн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="00426A7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</w:t>
      </w:r>
      <w:r w:rsidR="00426A7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ть.</w:t>
      </w:r>
    </w:p>
    <w:p w:rsidR="00ED0209" w:rsidP="00ED02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RPr="005456BD" w:rsidP="00ED0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 w:bidi="ar-SA"/>
        </w:rPr>
        <w:t>8. М</w:t>
      </w:r>
      <w:r w:rsidR="00A93303">
        <w:rPr>
          <w:rFonts w:ascii="Times New Roman" w:eastAsia="Times New Roman" w:hAnsi="Times New Roman" w:cs="Times New Roman"/>
          <w:sz w:val="24"/>
          <w:szCs w:val="24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ar-SA"/>
        </w:rPr>
        <w:t>ЖНАРОДНЕ СП</w:t>
      </w:r>
      <w:r w:rsidR="00A93303">
        <w:rPr>
          <w:rFonts w:ascii="Times New Roman" w:eastAsia="Times New Roman" w:hAnsi="Times New Roman" w:cs="Times New Roman"/>
          <w:sz w:val="24"/>
          <w:szCs w:val="24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ar-SA"/>
        </w:rPr>
        <w:t>ВРОБ</w:t>
      </w:r>
      <w:r w:rsidR="00A93303">
        <w:rPr>
          <w:rFonts w:ascii="Times New Roman" w:eastAsia="Times New Roman" w:hAnsi="Times New Roman" w:cs="Times New Roman"/>
          <w:sz w:val="24"/>
          <w:szCs w:val="24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 w:bidi="ar-SA"/>
        </w:rPr>
        <w:t>ТНИЦТВО</w:t>
      </w:r>
    </w:p>
    <w:p w:rsidR="00426A73" w:rsidRPr="004B104A" w:rsidP="00426A73">
      <w:pPr>
        <w:spacing w:after="0" w:line="256" w:lineRule="auto"/>
        <w:ind w:left="1356" w:hanging="10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RPr="004C4DFE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 w:rsidR="005C648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8.1. Межирічанська гімназія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 може зд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йснювати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жнародне сп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вроб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тництво у сфер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загальної середньої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дно до  Закону України «Про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повну 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загальну середню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ту»,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hyperlink r:id="rId19" w:tgtFrame="_blank" w:history="1">
        <w:r w:rsidRPr="004C4DFE">
          <w:rPr>
            <w:rFonts w:ascii="Times New Roman" w:eastAsia="Times New Roman" w:hAnsi="Times New Roman" w:cs="Times New Roman"/>
            <w:sz w:val="26"/>
            <w:szCs w:val="26"/>
            <w:lang w:val="uk-UA" w:eastAsia="ru-RU" w:bidi="ar-SA"/>
          </w:rPr>
          <w:t>Закону України</w:t>
        </w:r>
      </w:hyperlink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 </w:t>
      </w:r>
      <w:r w:rsidR="00DB23D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«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Про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ту</w:t>
      </w:r>
      <w:r w:rsidR="00DB23D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»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має право укладати угоди про сп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вроб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тництво, встановлювати прям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зв’язки з закладами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ти 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нших держав,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жнародними 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="00DB23D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ями.</w:t>
      </w:r>
    </w:p>
    <w:p w:rsidR="00426A73" w:rsidRPr="004C4DFE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92" w:name="n969"/>
      <w:bookmarkStart w:id="193" w:name="n971"/>
      <w:bookmarkStart w:id="194" w:name="n973"/>
      <w:bookmarkEnd w:id="192"/>
      <w:bookmarkEnd w:id="193"/>
      <w:bookmarkEnd w:id="194"/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8.2.М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жнародна академ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чна моб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льн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сть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та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реал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зується шляхом їх участ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у програмах двостороннього та багатостороннього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жнародного обм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ну учн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 та/або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чних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в.</w:t>
      </w:r>
    </w:p>
    <w:p w:rsidR="00426A7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95" w:name="n974"/>
      <w:bookmarkStart w:id="196" w:name="n976"/>
      <w:bookmarkEnd w:id="195"/>
      <w:bookmarkEnd w:id="196"/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8.3.За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чними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ками закладу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, як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беруть участь у програмах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жнародного обм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ну,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збер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гається 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сце роботи 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без збереження зароб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тної плати. 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На час тимчасової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дсутност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педагог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чного прац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вника на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дну посаду може бути призначена 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нша особа за строковим трудовим договором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4C4DFE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законодавства.</w:t>
      </w:r>
    </w:p>
    <w:p w:rsidR="00426A73" w:rsidRPr="00CE5984" w:rsidP="00426A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P="00426A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9.</w:t>
      </w:r>
      <w:r w:rsidR="00401808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УТВОРЕННЯ, РЕОРГАН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Я, 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Я ТА ПЕРЕПРОФ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ЛЮВАННЯ ЗАК</w:t>
      </w:r>
      <w:r w:rsidR="00DB23D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АДУ</w:t>
      </w:r>
    </w:p>
    <w:p w:rsidR="00426A73" w:rsidP="00426A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426A73" w:rsidRPr="007C4F26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9.1.Р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шення 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про утворення, реорган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ю, 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ю чи перепроф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лювання (зм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ну типу) з</w:t>
      </w:r>
      <w:r w:rsidR="00DB23DF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акладу приймає його засновник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</w:t>
      </w:r>
    </w:p>
    <w:p w:rsidR="00426A73" w:rsidRPr="007C4F26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197" w:name="n444"/>
      <w:bookmarkStart w:id="198" w:name="n448"/>
      <w:bookmarkStart w:id="199" w:name="n453"/>
      <w:bookmarkStart w:id="200" w:name="n454"/>
      <w:bookmarkEnd w:id="197"/>
      <w:bookmarkEnd w:id="198"/>
      <w:bookmarkEnd w:id="199"/>
      <w:bookmarkEnd w:id="200"/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9.2. У раз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рео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рган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чи л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кв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дац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ї закладу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засновник зобов’язаний забезпечити учням можлив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сть продовжити здобуття загальної середньої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 на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дному р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осв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ти.</w:t>
      </w:r>
    </w:p>
    <w:p w:rsidR="00426A73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  <w:bookmarkStart w:id="201" w:name="n455"/>
      <w:bookmarkStart w:id="202" w:name="n456"/>
      <w:bookmarkEnd w:id="201"/>
      <w:bookmarkEnd w:id="202"/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9.3.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Заклад мож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е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бути передан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ий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засновник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ом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 xml:space="preserve"> у комунальну чи державну власн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сть 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дпов</w:t>
      </w:r>
      <w:r w:rsidR="00A93303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i</w:t>
      </w:r>
      <w:r w:rsidRPr="007C4F26">
        <w:rPr>
          <w:rFonts w:ascii="Times New Roman" w:eastAsia="Times New Roman" w:hAnsi="Times New Roman" w:cs="Times New Roman"/>
          <w:sz w:val="26"/>
          <w:szCs w:val="26"/>
          <w:lang w:val="ru-RU" w:eastAsia="ru-RU" w:bidi="ar-SA"/>
        </w:rPr>
        <w:t>дно до законодавства.</w:t>
      </w: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937957" w:rsidP="00426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</w:pPr>
    </w:p>
    <w:p w:rsidR="00AF0C34" w:rsidRPr="00511DE3" w:rsidP="000F62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="00E31FB7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 </w:t>
      </w:r>
    </w:p>
    <w:p>
      <w:pPr>
        <w:spacing w:before="0" w:after="0"/>
        <w:rPr>
          <w:sz w:val="0"/>
          <w:szCs w:val="0"/>
        </w:rPr>
        <w:sectPr w:rsidSect="0040180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nextPage"/>
          <w:pgSz w:w="11906" w:h="16838" w:code="9"/>
          <w:pgMar w:top="1134" w:right="567" w:bottom="1134" w:left="1701" w:header="567" w:footer="567" w:gutter="0"/>
          <w:pgNumType w:start="1"/>
          <w:cols w:space="708"/>
          <w:titlePg/>
          <w:docGrid w:linePitch="360"/>
        </w:sectPr>
      </w:pPr>
    </w:p>
    <w:p w:rsidR="00504662">
      <w:r w:rsidRPr="00BF082B">
        <w:rPr>
          <w:noProof/>
          <w:lang w:eastAsia="uk-UA"/>
        </w:rPr>
        <w:drawing>
          <wp:inline distT="0" distB="0" distL="0" distR="0">
            <wp:extent cx="7170420" cy="10141230"/>
            <wp:effectExtent l="0" t="0" r="0" b="0"/>
            <wp:docPr id="1798893499" name="Рисунок 1" descr="C:\Users\natal\Downloads\ст.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93499" name="Picture 1" descr="C:\Users\natal\Downloads\ст.2_page-0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290" cy="1014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F082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nextPage"/>
      <w:pgSz w:w="12240" w:h="15840"/>
      <w:pgMar w:top="720" w:right="720" w:bottom="720" w:left="720" w:header="0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0000000000000000000"/>
    <w:charset w:val="00"/>
    <w:family w:val="roman"/>
    <w:pitch w:val="variable"/>
    <w:sig w:usb0="E00006FF" w:usb1="420024FF" w:usb2="02000000" w:usb3="00000000" w:csb0="0000019F" w:csb1="00000000"/>
  </w:font>
  <w:font w:name="Antiqua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7E3">
    <w:pPr>
      <w:tabs>
        <w:tab w:val="center" w:pos="4532"/>
      </w:tabs>
      <w:spacing w:after="0" w:line="259" w:lineRule="auto"/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pPr>
    <w:r>
      <w:rPr>
        <w:rFonts w:ascii="Times New Roman" w:eastAsia="Times New Roman" w:hAnsi="Times New Roman" w:cs="Times New Roman"/>
        <w:sz w:val="23"/>
        <w:szCs w:val="24"/>
        <w:lang w:val="ru-RU" w:eastAsia="ru-RU" w:bidi="ar-SA"/>
      </w:rPr>
      <w:tab/>
    </w: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fldChar w:fldCharType="separate"/>
    </w:r>
    <w:r w:rsidRPr="001A3355">
      <w:rPr>
        <w:rFonts w:ascii="Times New Roman" w:eastAsia="Times New Roman" w:hAnsi="Times New Roman" w:cs="Times New Roman"/>
        <w:noProof/>
        <w:sz w:val="23"/>
        <w:szCs w:val="24"/>
        <w:lang w:val="ru-RU" w:eastAsia="ru-RU" w:bidi="ar-SA"/>
      </w:rPr>
      <w:t>18</w:t>
    </w: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7E3">
    <w:pPr>
      <w:tabs>
        <w:tab w:val="center" w:pos="4532"/>
      </w:tabs>
      <w:spacing w:after="0" w:line="259" w:lineRule="auto"/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pPr>
    <w:r>
      <w:rPr>
        <w:rFonts w:ascii="Times New Roman" w:eastAsia="Times New Roman" w:hAnsi="Times New Roman" w:cs="Times New Roman"/>
        <w:sz w:val="23"/>
        <w:szCs w:val="24"/>
        <w:lang w:val="ru-RU" w:eastAsia="ru-RU" w:bidi="ar-S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7E3">
    <w:pPr>
      <w:tabs>
        <w:tab w:val="center" w:pos="4532"/>
      </w:tabs>
      <w:spacing w:after="0" w:line="259" w:lineRule="auto"/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pPr>
    <w:r>
      <w:rPr>
        <w:rFonts w:ascii="Times New Roman" w:eastAsia="Times New Roman" w:hAnsi="Times New Roman" w:cs="Times New Roman"/>
        <w:sz w:val="23"/>
        <w:szCs w:val="24"/>
        <w:lang w:val="ru-RU" w:eastAsia="ru-RU" w:bidi="ar-SA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7E3" w:rsidP="00660A76">
    <w:pPr>
      <w:framePr w:wrap="around" w:vAnchor="text" w:hAnchor="margin" w:xAlign="center" w:y="1"/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pP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instrText xml:space="preserve">PAGE  </w:instrText>
    </w: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fldChar w:fldCharType="end"/>
    </w:r>
  </w:p>
  <w:p w:rsidR="00D107E3" w:rsidP="00660A76">
    <w:pPr>
      <w:spacing w:after="0" w:line="259" w:lineRule="auto"/>
      <w:ind w:left="802" w:right="360"/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pP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t>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7E3" w:rsidP="00660A76">
    <w:pPr>
      <w:framePr w:wrap="around" w:vAnchor="text" w:hAnchor="margin" w:xAlign="center" w:y="1"/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pP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instrText xml:space="preserve">PAGE  </w:instrText>
    </w: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fldChar w:fldCharType="separate"/>
    </w:r>
    <w:r w:rsidR="00C62C75">
      <w:rPr>
        <w:rFonts w:ascii="Times New Roman" w:eastAsia="Times New Roman" w:hAnsi="Times New Roman" w:cs="Times New Roman"/>
        <w:noProof/>
        <w:sz w:val="24"/>
        <w:szCs w:val="24"/>
        <w:lang w:val="ru-RU" w:eastAsia="ru-RU" w:bidi="ar-SA"/>
      </w:rPr>
      <w:t>22</w:t>
    </w:r>
    <w:r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  <w:fldChar w:fldCharType="end"/>
    </w:r>
  </w:p>
  <w:p w:rsidR="00D107E3" w:rsidP="00660A76">
    <w:pPr>
      <w:spacing w:after="0" w:line="259" w:lineRule="auto"/>
      <w:ind w:left="802" w:right="360"/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7E3">
    <w:pPr>
      <w:spacing w:after="0" w:line="259" w:lineRule="auto"/>
      <w:ind w:left="802"/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69"/>
    <w:rsid w:val="00025E78"/>
    <w:rsid w:val="0003588D"/>
    <w:rsid w:val="000470CD"/>
    <w:rsid w:val="00047716"/>
    <w:rsid w:val="00063184"/>
    <w:rsid w:val="000721BB"/>
    <w:rsid w:val="0007694C"/>
    <w:rsid w:val="000B580A"/>
    <w:rsid w:val="000F22D3"/>
    <w:rsid w:val="000F62FD"/>
    <w:rsid w:val="000F7BCB"/>
    <w:rsid w:val="00121061"/>
    <w:rsid w:val="00172947"/>
    <w:rsid w:val="00183D5F"/>
    <w:rsid w:val="001A3355"/>
    <w:rsid w:val="001C1CEB"/>
    <w:rsid w:val="001C25B7"/>
    <w:rsid w:val="00205C7D"/>
    <w:rsid w:val="0022579B"/>
    <w:rsid w:val="00227A1D"/>
    <w:rsid w:val="002345B3"/>
    <w:rsid w:val="00234FC3"/>
    <w:rsid w:val="002354EE"/>
    <w:rsid w:val="00254466"/>
    <w:rsid w:val="00256979"/>
    <w:rsid w:val="00265B81"/>
    <w:rsid w:val="00292502"/>
    <w:rsid w:val="002A0DDB"/>
    <w:rsid w:val="002A4D0C"/>
    <w:rsid w:val="002C2110"/>
    <w:rsid w:val="002D2C57"/>
    <w:rsid w:val="002D51E7"/>
    <w:rsid w:val="002F1153"/>
    <w:rsid w:val="002F447E"/>
    <w:rsid w:val="00306B88"/>
    <w:rsid w:val="00327236"/>
    <w:rsid w:val="0034149A"/>
    <w:rsid w:val="00374B07"/>
    <w:rsid w:val="003762BB"/>
    <w:rsid w:val="00385096"/>
    <w:rsid w:val="00393EDD"/>
    <w:rsid w:val="00397430"/>
    <w:rsid w:val="003A74F9"/>
    <w:rsid w:val="003A7504"/>
    <w:rsid w:val="003C4039"/>
    <w:rsid w:val="003C44B4"/>
    <w:rsid w:val="003D0D28"/>
    <w:rsid w:val="003D7D4D"/>
    <w:rsid w:val="0040082D"/>
    <w:rsid w:val="00401808"/>
    <w:rsid w:val="00401D72"/>
    <w:rsid w:val="004119D6"/>
    <w:rsid w:val="004138C4"/>
    <w:rsid w:val="00423A44"/>
    <w:rsid w:val="00426A73"/>
    <w:rsid w:val="00427EEC"/>
    <w:rsid w:val="00440242"/>
    <w:rsid w:val="0044497A"/>
    <w:rsid w:val="004757DE"/>
    <w:rsid w:val="004A09FB"/>
    <w:rsid w:val="004B104A"/>
    <w:rsid w:val="004B615C"/>
    <w:rsid w:val="004B7385"/>
    <w:rsid w:val="004C4D97"/>
    <w:rsid w:val="004C4DFE"/>
    <w:rsid w:val="004D0243"/>
    <w:rsid w:val="004E2771"/>
    <w:rsid w:val="004E2E1F"/>
    <w:rsid w:val="005023CC"/>
    <w:rsid w:val="00503549"/>
    <w:rsid w:val="00504662"/>
    <w:rsid w:val="00511DE3"/>
    <w:rsid w:val="00522182"/>
    <w:rsid w:val="0054076C"/>
    <w:rsid w:val="005456BD"/>
    <w:rsid w:val="00561F4D"/>
    <w:rsid w:val="00595046"/>
    <w:rsid w:val="005B73B3"/>
    <w:rsid w:val="005B7C6E"/>
    <w:rsid w:val="005C648B"/>
    <w:rsid w:val="006057DC"/>
    <w:rsid w:val="00607499"/>
    <w:rsid w:val="00622FAD"/>
    <w:rsid w:val="0062489E"/>
    <w:rsid w:val="00660A76"/>
    <w:rsid w:val="00665F57"/>
    <w:rsid w:val="006668CF"/>
    <w:rsid w:val="006728B5"/>
    <w:rsid w:val="00674B5F"/>
    <w:rsid w:val="00680BC5"/>
    <w:rsid w:val="00697495"/>
    <w:rsid w:val="006A7FAC"/>
    <w:rsid w:val="006B4407"/>
    <w:rsid w:val="006F3B52"/>
    <w:rsid w:val="00712999"/>
    <w:rsid w:val="00713110"/>
    <w:rsid w:val="00722ADD"/>
    <w:rsid w:val="007462CB"/>
    <w:rsid w:val="007513B9"/>
    <w:rsid w:val="00753F67"/>
    <w:rsid w:val="007638A6"/>
    <w:rsid w:val="007645C3"/>
    <w:rsid w:val="00771E29"/>
    <w:rsid w:val="007767EF"/>
    <w:rsid w:val="00776AEB"/>
    <w:rsid w:val="0079020E"/>
    <w:rsid w:val="007914A4"/>
    <w:rsid w:val="007A1734"/>
    <w:rsid w:val="007A36AC"/>
    <w:rsid w:val="007C4F26"/>
    <w:rsid w:val="007E02E3"/>
    <w:rsid w:val="007E086B"/>
    <w:rsid w:val="007E3D54"/>
    <w:rsid w:val="007F526E"/>
    <w:rsid w:val="00822953"/>
    <w:rsid w:val="008268A6"/>
    <w:rsid w:val="00886A47"/>
    <w:rsid w:val="008B517B"/>
    <w:rsid w:val="008E0268"/>
    <w:rsid w:val="008F060A"/>
    <w:rsid w:val="008F317E"/>
    <w:rsid w:val="00916005"/>
    <w:rsid w:val="00920D26"/>
    <w:rsid w:val="00924DF8"/>
    <w:rsid w:val="00932286"/>
    <w:rsid w:val="00937957"/>
    <w:rsid w:val="00940D54"/>
    <w:rsid w:val="009414E0"/>
    <w:rsid w:val="0097137A"/>
    <w:rsid w:val="00974169"/>
    <w:rsid w:val="00981A35"/>
    <w:rsid w:val="009870EC"/>
    <w:rsid w:val="0099234D"/>
    <w:rsid w:val="009A5F9C"/>
    <w:rsid w:val="009B1809"/>
    <w:rsid w:val="009B7F0C"/>
    <w:rsid w:val="009C12C9"/>
    <w:rsid w:val="009C535D"/>
    <w:rsid w:val="009C7A3B"/>
    <w:rsid w:val="009D1FEB"/>
    <w:rsid w:val="009D461E"/>
    <w:rsid w:val="009E423F"/>
    <w:rsid w:val="00A011D8"/>
    <w:rsid w:val="00A13914"/>
    <w:rsid w:val="00A14388"/>
    <w:rsid w:val="00A27F20"/>
    <w:rsid w:val="00A31953"/>
    <w:rsid w:val="00A32D5D"/>
    <w:rsid w:val="00A72027"/>
    <w:rsid w:val="00A73EA0"/>
    <w:rsid w:val="00A9037E"/>
    <w:rsid w:val="00A93303"/>
    <w:rsid w:val="00AD6EDE"/>
    <w:rsid w:val="00AE3370"/>
    <w:rsid w:val="00AE52DB"/>
    <w:rsid w:val="00AF0C34"/>
    <w:rsid w:val="00AF45FE"/>
    <w:rsid w:val="00AF6A31"/>
    <w:rsid w:val="00AF786B"/>
    <w:rsid w:val="00B2146E"/>
    <w:rsid w:val="00B3667F"/>
    <w:rsid w:val="00B52143"/>
    <w:rsid w:val="00B558E1"/>
    <w:rsid w:val="00B643FE"/>
    <w:rsid w:val="00B733F7"/>
    <w:rsid w:val="00B7533F"/>
    <w:rsid w:val="00BA2714"/>
    <w:rsid w:val="00BA47E8"/>
    <w:rsid w:val="00BA7412"/>
    <w:rsid w:val="00BB75E8"/>
    <w:rsid w:val="00BC01D9"/>
    <w:rsid w:val="00BE23A5"/>
    <w:rsid w:val="00BE7DA3"/>
    <w:rsid w:val="00BF2067"/>
    <w:rsid w:val="00BF4C9B"/>
    <w:rsid w:val="00BF6009"/>
    <w:rsid w:val="00C024F6"/>
    <w:rsid w:val="00C07AEB"/>
    <w:rsid w:val="00C24E0C"/>
    <w:rsid w:val="00C62C75"/>
    <w:rsid w:val="00C93746"/>
    <w:rsid w:val="00C96589"/>
    <w:rsid w:val="00C96A45"/>
    <w:rsid w:val="00C974F8"/>
    <w:rsid w:val="00CA3E3A"/>
    <w:rsid w:val="00CC652A"/>
    <w:rsid w:val="00CD11FE"/>
    <w:rsid w:val="00CD1CA1"/>
    <w:rsid w:val="00CD2AE8"/>
    <w:rsid w:val="00CD2D60"/>
    <w:rsid w:val="00CE5984"/>
    <w:rsid w:val="00CF5BD1"/>
    <w:rsid w:val="00D0617A"/>
    <w:rsid w:val="00D107E3"/>
    <w:rsid w:val="00D2573F"/>
    <w:rsid w:val="00D54093"/>
    <w:rsid w:val="00D64A01"/>
    <w:rsid w:val="00D70470"/>
    <w:rsid w:val="00D71172"/>
    <w:rsid w:val="00D8754A"/>
    <w:rsid w:val="00D906B3"/>
    <w:rsid w:val="00DA6C80"/>
    <w:rsid w:val="00DB23DF"/>
    <w:rsid w:val="00DB7B5C"/>
    <w:rsid w:val="00DC64CD"/>
    <w:rsid w:val="00DE1447"/>
    <w:rsid w:val="00E1669B"/>
    <w:rsid w:val="00E21165"/>
    <w:rsid w:val="00E257DB"/>
    <w:rsid w:val="00E31FB7"/>
    <w:rsid w:val="00E3255B"/>
    <w:rsid w:val="00E33599"/>
    <w:rsid w:val="00E53FAC"/>
    <w:rsid w:val="00E608DC"/>
    <w:rsid w:val="00E61FD2"/>
    <w:rsid w:val="00EA1BF2"/>
    <w:rsid w:val="00ED0209"/>
    <w:rsid w:val="00EE49AB"/>
    <w:rsid w:val="00EE7754"/>
    <w:rsid w:val="00F213C1"/>
    <w:rsid w:val="00F317D9"/>
    <w:rsid w:val="00F33922"/>
    <w:rsid w:val="00F44860"/>
    <w:rsid w:val="00F541A0"/>
    <w:rsid w:val="00F73965"/>
    <w:rsid w:val="00F86703"/>
    <w:rsid w:val="00FA0DC2"/>
    <w:rsid w:val="00FA3131"/>
    <w:rsid w:val="00FC5E1C"/>
    <w:rsid w:val="00FE2E65"/>
    <w:rsid w:val="00FE2EEF"/>
    <w:rsid w:val="00FF3A58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1FFF26-92BE-4ED3-B51A-EA5A4C0E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187F56"/>
    <w:rPr>
      <w:rFonts w:cs="Times New Roman"/>
    </w:rPr>
  </w:style>
  <w:style w:type="paragraph" w:styleId="Header">
    <w:name w:val="header"/>
    <w:basedOn w:val="Normal"/>
    <w:link w:val="a"/>
    <w:rsid w:val="001032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">
    <w:name w:val="Верхній колонтитул Знак"/>
    <w:link w:val="Header"/>
    <w:locked/>
    <w:rsid w:val="00A32D5D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rsid w:val="00CC2A6F"/>
    <w:rPr>
      <w:rFonts w:cs="Times New Roman"/>
    </w:rPr>
  </w:style>
  <w:style w:type="paragraph" w:customStyle="1" w:styleId="rvps2">
    <w:name w:val="rvps2"/>
    <w:basedOn w:val="Normal"/>
    <w:rsid w:val="00CC2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data">
    <w:name w:val="docdata"/>
    <w:rsid w:val="003D7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zakon.rada.gov.ua/laws/show/2145-19" TargetMode="External" /><Relationship Id="rId11" Type="http://schemas.openxmlformats.org/officeDocument/2006/relationships/hyperlink" Target="https://zakon.rada.gov.ua/laws/show/2145-19" TargetMode="External" /><Relationship Id="rId12" Type="http://schemas.openxmlformats.org/officeDocument/2006/relationships/hyperlink" Target="https://zakon.rada.gov.ua/laws/show/2145-19" TargetMode="External" /><Relationship Id="rId13" Type="http://schemas.openxmlformats.org/officeDocument/2006/relationships/hyperlink" Target="https://zakon.rada.gov.ua/laws/show/2145-19" TargetMode="External" /><Relationship Id="rId14" Type="http://schemas.openxmlformats.org/officeDocument/2006/relationships/hyperlink" Target="https://zakon.rada.gov.ua/laws/show/2939-17" TargetMode="External" /><Relationship Id="rId15" Type="http://schemas.openxmlformats.org/officeDocument/2006/relationships/hyperlink" Target="https://zakon.rada.gov.ua/laws/show/183-19" TargetMode="External" /><Relationship Id="rId16" Type="http://schemas.openxmlformats.org/officeDocument/2006/relationships/hyperlink" Target="https://zakon.rada.gov.ua/laws/show/2145-19" TargetMode="External" /><Relationship Id="rId17" Type="http://schemas.openxmlformats.org/officeDocument/2006/relationships/hyperlink" Target="https://zakon.rada.gov.ua/laws/show/2145-19" TargetMode="External" /><Relationship Id="rId18" Type="http://schemas.openxmlformats.org/officeDocument/2006/relationships/hyperlink" Target="https://zakon.rada.gov.ua/laws/show/2145-19" TargetMode="External" /><Relationship Id="rId19" Type="http://schemas.openxmlformats.org/officeDocument/2006/relationships/hyperlink" Target="https://zakon.rada.gov.ua/laws/show/2145-19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footer" Target="footer3.xml" /><Relationship Id="rId26" Type="http://schemas.openxmlformats.org/officeDocument/2006/relationships/image" Target="media/image2.jpeg" /><Relationship Id="rId27" Type="http://schemas.openxmlformats.org/officeDocument/2006/relationships/header" Target="header4.xml" /><Relationship Id="rId28" Type="http://schemas.openxmlformats.org/officeDocument/2006/relationships/header" Target="header5.xml" /><Relationship Id="rId29" Type="http://schemas.openxmlformats.org/officeDocument/2006/relationships/footer" Target="footer4.xml" /><Relationship Id="rId3" Type="http://schemas.openxmlformats.org/officeDocument/2006/relationships/fontTable" Target="fontTable.xml" /><Relationship Id="rId30" Type="http://schemas.openxmlformats.org/officeDocument/2006/relationships/footer" Target="footer5.xml" /><Relationship Id="rId31" Type="http://schemas.openxmlformats.org/officeDocument/2006/relationships/header" Target="header6.xml" /><Relationship Id="rId32" Type="http://schemas.openxmlformats.org/officeDocument/2006/relationships/footer" Target="footer6.xml" /><Relationship Id="rId33" Type="http://schemas.openxmlformats.org/officeDocument/2006/relationships/theme" Target="theme/theme1.xml" /><Relationship Id="rId34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hyperlink" Target="https://zakon.rada.gov.ua/laws/show/2145-19" TargetMode="External" /><Relationship Id="rId6" Type="http://schemas.openxmlformats.org/officeDocument/2006/relationships/hyperlink" Target="https://zakon.rada.gov.ua/laws/show/2145-19" TargetMode="External" /><Relationship Id="rId7" Type="http://schemas.openxmlformats.org/officeDocument/2006/relationships/hyperlink" Target="https://zakon.rada.gov.ua/laws/show/2145-19" TargetMode="External" /><Relationship Id="rId8" Type="http://schemas.openxmlformats.org/officeDocument/2006/relationships/hyperlink" Target="https://zakon.rada.gov.ua/laws/show/2145-19" TargetMode="External" /><Relationship Id="rId9" Type="http://schemas.openxmlformats.org/officeDocument/2006/relationships/hyperlink" Target="https://zakon.rada.gov.ua/laws/show/2145-19" TargetMode="Externa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</dc:creator>
  <cp:lastModifiedBy>natal</cp:lastModifiedBy>
  <cp:revision>3</cp:revision>
  <dcterms:created xsi:type="dcterms:W3CDTF">2025-03-26T09:50:00Z</dcterms:created>
  <dcterms:modified xsi:type="dcterms:W3CDTF">2025-03-26T09:52:00Z</dcterms:modified>
</cp:coreProperties>
</file>