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B264" w14:textId="77777777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14:paraId="03FF874A" w14:textId="77777777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педради</w:t>
      </w:r>
    </w:p>
    <w:p w14:paraId="7CF5D701" w14:textId="3D22C051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</w:t>
      </w:r>
      <w:r w:rsidR="000F34D0">
        <w:rPr>
          <w:rFonts w:ascii="Times New Roman" w:hAnsi="Times New Roman" w:cs="Times New Roman"/>
          <w:sz w:val="24"/>
          <w:szCs w:val="24"/>
          <w:u w:val="single"/>
          <w:lang w:val="ru-RU"/>
        </w:rPr>
        <w:t>31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34D0">
        <w:rPr>
          <w:rFonts w:ascii="Times New Roman" w:hAnsi="Times New Roman" w:cs="Times New Roman"/>
          <w:sz w:val="24"/>
          <w:szCs w:val="24"/>
          <w:u w:val="single"/>
          <w:lang w:val="ru-RU"/>
        </w:rPr>
        <w:t>10</w:t>
      </w:r>
      <w:r w:rsidR="00A815D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F34D0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46393F" w14:textId="79F0E0EA" w:rsidR="006B1CAB" w:rsidRDefault="000F34D0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(протокол № 2</w:t>
      </w:r>
      <w:r w:rsidR="006B1CAB">
        <w:rPr>
          <w:rFonts w:ascii="Times New Roman" w:hAnsi="Times New Roman" w:cs="Times New Roman"/>
          <w:sz w:val="24"/>
          <w:szCs w:val="24"/>
        </w:rPr>
        <w:t xml:space="preserve">_від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6370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B1C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6370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815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B1CAB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5 </w:t>
      </w:r>
      <w:r w:rsidR="006B1CAB">
        <w:rPr>
          <w:rFonts w:ascii="Times New Roman" w:hAnsi="Times New Roman" w:cs="Times New Roman"/>
          <w:sz w:val="24"/>
          <w:szCs w:val="24"/>
          <w:u w:val="single"/>
        </w:rPr>
        <w:t>р._)</w:t>
      </w:r>
    </w:p>
    <w:p w14:paraId="670F17B3" w14:textId="77777777" w:rsidR="006B1CAB" w:rsidRDefault="006B1CAB" w:rsidP="006B1C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3EA1E3" w14:textId="40120895" w:rsidR="00A815D7" w:rsidRDefault="00A815D7" w:rsidP="006B1C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РІЧНИЙ ПЛАН</w:t>
      </w:r>
    </w:p>
    <w:p w14:paraId="490D2AEF" w14:textId="186E7301" w:rsidR="006B1CAB" w:rsidRDefault="006B1CAB" w:rsidP="006B1C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підвищення кваліфікації </w:t>
      </w:r>
    </w:p>
    <w:p w14:paraId="1934E4CC" w14:textId="4663D500" w:rsidR="006B1CAB" w:rsidRDefault="006B1CAB" w:rsidP="006B1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педагогічних працівників</w:t>
      </w:r>
      <w:r w:rsidR="00A815D7">
        <w:rPr>
          <w:rFonts w:ascii="Times New Roman" w:hAnsi="Times New Roman" w:cs="Times New Roman"/>
          <w:b/>
          <w:sz w:val="28"/>
          <w:szCs w:val="24"/>
        </w:rPr>
        <w:t xml:space="preserve"> на </w:t>
      </w: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0F34D0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>р</w:t>
      </w:r>
      <w:r w:rsidR="00A815D7">
        <w:rPr>
          <w:rFonts w:ascii="Times New Roman" w:hAnsi="Times New Roman" w:cs="Times New Roman"/>
          <w:b/>
          <w:sz w:val="24"/>
          <w:szCs w:val="24"/>
        </w:rPr>
        <w:t>ік</w:t>
      </w:r>
    </w:p>
    <w:p w14:paraId="4AC879A0" w14:textId="3060D384" w:rsidR="00A815D7" w:rsidRDefault="00A63707" w:rsidP="006B1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Межирічанська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гімназія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8"/>
        <w:gridCol w:w="2300"/>
        <w:gridCol w:w="2679"/>
        <w:gridCol w:w="1568"/>
        <w:gridCol w:w="1579"/>
        <w:gridCol w:w="1438"/>
        <w:gridCol w:w="1479"/>
        <w:gridCol w:w="1639"/>
        <w:gridCol w:w="1728"/>
      </w:tblGrid>
      <w:tr w:rsidR="00734F24" w14:paraId="026F9FDC" w14:textId="77777777" w:rsidTr="006F36AA">
        <w:tc>
          <w:tcPr>
            <w:tcW w:w="718" w:type="dxa"/>
          </w:tcPr>
          <w:p w14:paraId="2A1A02E8" w14:textId="7B11A912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0" w:type="dxa"/>
          </w:tcPr>
          <w:p w14:paraId="42EE459D" w14:textId="072F9212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 , ім’я по батькові ( у разі наявності педагогічного працівника) </w:t>
            </w:r>
          </w:p>
        </w:tc>
        <w:tc>
          <w:tcPr>
            <w:tcW w:w="2679" w:type="dxa"/>
          </w:tcPr>
          <w:p w14:paraId="6380A990" w14:textId="7777777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14:paraId="49F16EE0" w14:textId="5CB84EDC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напрям, найменування) </w:t>
            </w:r>
          </w:p>
        </w:tc>
        <w:tc>
          <w:tcPr>
            <w:tcW w:w="1568" w:type="dxa"/>
          </w:tcPr>
          <w:p w14:paraId="4E377538" w14:textId="044C1F5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1579" w:type="dxa"/>
          </w:tcPr>
          <w:p w14:paraId="0D3B90E2" w14:textId="7777777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</w:p>
          <w:p w14:paraId="4098CA1F" w14:textId="4131F4E9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(тривалість)</w:t>
            </w:r>
          </w:p>
        </w:tc>
        <w:tc>
          <w:tcPr>
            <w:tcW w:w="1438" w:type="dxa"/>
          </w:tcPr>
          <w:p w14:paraId="408EECDD" w14:textId="444717CE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79" w:type="dxa"/>
          </w:tcPr>
          <w:p w14:paraId="4621BFD0" w14:textId="6AD21A5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639" w:type="dxa"/>
          </w:tcPr>
          <w:p w14:paraId="17C86D20" w14:textId="09EA89A3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Строки</w:t>
            </w:r>
          </w:p>
        </w:tc>
        <w:tc>
          <w:tcPr>
            <w:tcW w:w="1728" w:type="dxa"/>
          </w:tcPr>
          <w:p w14:paraId="7F0F20F0" w14:textId="66D878D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 та джерела фінансування</w:t>
            </w:r>
          </w:p>
        </w:tc>
      </w:tr>
      <w:tr w:rsidR="00B56824" w:rsidRPr="00B56824" w14:paraId="5802C4D8" w14:textId="77777777" w:rsidTr="006F36AA">
        <w:tc>
          <w:tcPr>
            <w:tcW w:w="718" w:type="dxa"/>
          </w:tcPr>
          <w:p w14:paraId="0EAC806F" w14:textId="47630809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</w:tcPr>
          <w:p w14:paraId="0AC7D86D" w14:textId="3CA55AB5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Антонюк Оксана Ярославівна</w:t>
            </w:r>
          </w:p>
        </w:tc>
        <w:tc>
          <w:tcPr>
            <w:tcW w:w="2679" w:type="dxa"/>
          </w:tcPr>
          <w:p w14:paraId="2FC6869F" w14:textId="3BD1BC2A" w:rsidR="006F36AA" w:rsidRPr="00B56824" w:rsidRDefault="000F34D0" w:rsidP="006B1CAB">
            <w:pPr>
              <w:jc w:val="center"/>
              <w:rPr>
                <w:rFonts w:ascii="Times New Roman" w:hAnsi="Times New Roman" w:cs="Times New Roman"/>
              </w:rPr>
            </w:pPr>
            <w:r w:rsidRPr="000F34D0">
              <w:rPr>
                <w:rFonts w:ascii="Times New Roman" w:hAnsi="Times New Roman" w:cs="Times New Roman"/>
                <w:shd w:val="clear" w:color="auto" w:fill="F9F9F9"/>
              </w:rPr>
              <w:t>Фахове впровадження та організація інклюзивної освіти (складні порушення)</w:t>
            </w:r>
          </w:p>
        </w:tc>
        <w:tc>
          <w:tcPr>
            <w:tcW w:w="1568" w:type="dxa"/>
          </w:tcPr>
          <w:p w14:paraId="6E273E00" w14:textId="42419855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728287B3" w14:textId="767EF092" w:rsidR="006F36AA" w:rsidRPr="00B56824" w:rsidRDefault="000F34D0" w:rsidP="006B1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8" w:type="dxa"/>
          </w:tcPr>
          <w:p w14:paraId="149CC80E" w14:textId="0600E1E8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5DB37576" w14:textId="7EDFFB35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48AE086F" w14:textId="74480FC8" w:rsidR="006F36AA" w:rsidRPr="00B56824" w:rsidRDefault="000F34D0" w:rsidP="006B1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28" w:type="dxa"/>
          </w:tcPr>
          <w:p w14:paraId="578658A0" w14:textId="172415DC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F34D0" w:rsidRPr="00B56824" w14:paraId="1540E89B" w14:textId="77777777" w:rsidTr="006F36AA">
        <w:tc>
          <w:tcPr>
            <w:tcW w:w="718" w:type="dxa"/>
          </w:tcPr>
          <w:p w14:paraId="164EC88D" w14:textId="76282F56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0" w:type="dxa"/>
          </w:tcPr>
          <w:p w14:paraId="67708384" w14:textId="75D7AAD8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Буй Катерина Петрівна</w:t>
            </w:r>
          </w:p>
        </w:tc>
        <w:tc>
          <w:tcPr>
            <w:tcW w:w="2679" w:type="dxa"/>
          </w:tcPr>
          <w:p w14:paraId="627244EE" w14:textId="737C23ED" w:rsidR="000F34D0" w:rsidRPr="0072630F" w:rsidRDefault="000F34D0" w:rsidP="000F34D0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9F9F9"/>
              </w:rPr>
              <w:t>Фахове впровадження та організація інклюзивної освіти (складні порушення)</w:t>
            </w:r>
          </w:p>
        </w:tc>
        <w:tc>
          <w:tcPr>
            <w:tcW w:w="1568" w:type="dxa"/>
          </w:tcPr>
          <w:p w14:paraId="54CB4077" w14:textId="7224164A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1475058D" w14:textId="5B271B7A" w:rsidR="000F34D0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6862B069" w14:textId="3083591F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2D16A335" w14:textId="0655FC2D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587FF3C8" w14:textId="6900B52B" w:rsidR="000F34D0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3FB81D18" w14:textId="37007A7A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F34D0" w:rsidRPr="00B56824" w14:paraId="212A3CAC" w14:textId="77777777" w:rsidTr="006F36AA">
        <w:tc>
          <w:tcPr>
            <w:tcW w:w="718" w:type="dxa"/>
          </w:tcPr>
          <w:p w14:paraId="0BA13B8F" w14:textId="17E23E99" w:rsidR="000F34D0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0" w:type="dxa"/>
          </w:tcPr>
          <w:p w14:paraId="43769AEA" w14:textId="68CA0440" w:rsidR="000F34D0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Веретельник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Галина Володимирівна </w:t>
            </w:r>
          </w:p>
        </w:tc>
        <w:tc>
          <w:tcPr>
            <w:tcW w:w="2679" w:type="dxa"/>
          </w:tcPr>
          <w:p w14:paraId="3821E52A" w14:textId="5471A2EA" w:rsidR="000F34D0" w:rsidRPr="0072630F" w:rsidRDefault="000F34D0" w:rsidP="000F34D0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9F9F9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568" w:type="dxa"/>
          </w:tcPr>
          <w:p w14:paraId="07615427" w14:textId="59CF09D9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3BE6121E" w14:textId="350D44F3" w:rsidR="000F34D0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38" w:type="dxa"/>
          </w:tcPr>
          <w:p w14:paraId="0451DA59" w14:textId="4F40DBAF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53324CD1" w14:textId="0638AB69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4BB9C884" w14:textId="47147EA9" w:rsidR="000F34D0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314E3A95" w14:textId="784BF6FA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F34D0" w:rsidRPr="00B56824" w14:paraId="32ED7694" w14:textId="77777777" w:rsidTr="006F36AA">
        <w:tc>
          <w:tcPr>
            <w:tcW w:w="718" w:type="dxa"/>
          </w:tcPr>
          <w:p w14:paraId="34D3294E" w14:textId="44568F41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00" w:type="dxa"/>
          </w:tcPr>
          <w:p w14:paraId="23E458A0" w14:textId="388494F0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56824">
              <w:rPr>
                <w:rFonts w:ascii="Times New Roman" w:hAnsi="Times New Roman" w:cs="Times New Roman"/>
                <w:bCs/>
              </w:rPr>
              <w:t>Витвицька</w:t>
            </w:r>
            <w:proofErr w:type="spellEnd"/>
            <w:r w:rsidRPr="00B56824">
              <w:rPr>
                <w:rFonts w:ascii="Times New Roman" w:hAnsi="Times New Roman" w:cs="Times New Roman"/>
                <w:bCs/>
              </w:rPr>
              <w:t xml:space="preserve"> Євдокія Миколаївна</w:t>
            </w:r>
          </w:p>
        </w:tc>
        <w:tc>
          <w:tcPr>
            <w:tcW w:w="2679" w:type="dxa"/>
          </w:tcPr>
          <w:p w14:paraId="0A28A9F3" w14:textId="398EB891" w:rsidR="000F34D0" w:rsidRPr="0072630F" w:rsidRDefault="000F34D0" w:rsidP="000F34D0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FFFFF"/>
              </w:rPr>
              <w:t xml:space="preserve">Сучасна природнича освіта: уроки в </w:t>
            </w:r>
            <w:proofErr w:type="spellStart"/>
            <w:r w:rsidRPr="0072630F">
              <w:rPr>
                <w:rFonts w:ascii="Times New Roman" w:hAnsi="Times New Roman" w:cs="Times New Roman"/>
                <w:shd w:val="clear" w:color="auto" w:fill="FFFFFF"/>
              </w:rPr>
              <w:t>довкілл</w:t>
            </w:r>
            <w:proofErr w:type="spellEnd"/>
          </w:p>
        </w:tc>
        <w:tc>
          <w:tcPr>
            <w:tcW w:w="1568" w:type="dxa"/>
          </w:tcPr>
          <w:p w14:paraId="550C8F1E" w14:textId="6973B078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5DDB4272" w14:textId="4D30BEB5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3F90F35E" w14:textId="11F853DB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36D542D4" w14:textId="3C27B8FE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2E718526" w14:textId="4CBF70D2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540DDD3E" w14:textId="05D9D78B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F34D0" w:rsidRPr="00B56824" w14:paraId="7FC5983D" w14:textId="77777777" w:rsidTr="006F36AA">
        <w:tc>
          <w:tcPr>
            <w:tcW w:w="718" w:type="dxa"/>
          </w:tcPr>
          <w:p w14:paraId="7CAF7F19" w14:textId="5A6E4F40" w:rsidR="000F34D0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0" w:type="dxa"/>
          </w:tcPr>
          <w:p w14:paraId="73ABD9BD" w14:textId="288795A8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56824">
              <w:rPr>
                <w:rFonts w:ascii="Times New Roman" w:hAnsi="Times New Roman" w:cs="Times New Roman"/>
                <w:bCs/>
              </w:rPr>
              <w:t>Дубецька</w:t>
            </w:r>
            <w:proofErr w:type="spellEnd"/>
            <w:r w:rsidRPr="00B56824">
              <w:rPr>
                <w:rFonts w:ascii="Times New Roman" w:hAnsi="Times New Roman" w:cs="Times New Roman"/>
                <w:bCs/>
              </w:rPr>
              <w:t xml:space="preserve"> Ольга Володимирівна</w:t>
            </w:r>
          </w:p>
        </w:tc>
        <w:tc>
          <w:tcPr>
            <w:tcW w:w="2679" w:type="dxa"/>
          </w:tcPr>
          <w:p w14:paraId="22CD2B03" w14:textId="17473E7F" w:rsidR="000F34D0" w:rsidRPr="0072630F" w:rsidRDefault="000F34D0" w:rsidP="000F34D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2630F">
              <w:rPr>
                <w:rFonts w:ascii="Times New Roman" w:hAnsi="Times New Roman" w:cs="Times New Roman"/>
                <w:shd w:val="clear" w:color="auto" w:fill="FFFFFF"/>
              </w:rPr>
              <w:t xml:space="preserve">Інструменти і техніки формувального оцінювання на </w:t>
            </w:r>
            <w:proofErr w:type="spellStart"/>
            <w:r w:rsidRPr="0072630F">
              <w:rPr>
                <w:rFonts w:ascii="Times New Roman" w:hAnsi="Times New Roman" w:cs="Times New Roman"/>
                <w:shd w:val="clear" w:color="auto" w:fill="FFFFFF"/>
              </w:rPr>
              <w:t>уроках</w:t>
            </w:r>
            <w:proofErr w:type="spellEnd"/>
            <w:r w:rsidRPr="0072630F">
              <w:rPr>
                <w:rFonts w:ascii="Times New Roman" w:hAnsi="Times New Roman" w:cs="Times New Roman"/>
                <w:shd w:val="clear" w:color="auto" w:fill="FFFFFF"/>
              </w:rPr>
              <w:t xml:space="preserve"> мовно-літературної освітньої галузі</w:t>
            </w:r>
          </w:p>
        </w:tc>
        <w:tc>
          <w:tcPr>
            <w:tcW w:w="1568" w:type="dxa"/>
          </w:tcPr>
          <w:p w14:paraId="33F7D59A" w14:textId="4A1D6EC7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45CA41AC" w14:textId="2B039B0F" w:rsidR="000F34D0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38" w:type="dxa"/>
          </w:tcPr>
          <w:p w14:paraId="7B463D52" w14:textId="4EE42792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50AB6AD3" w14:textId="21CEF384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5B2DFA31" w14:textId="1B60E2E0" w:rsidR="000F34D0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0DE405F7" w14:textId="6EEC6FA2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F34D0" w:rsidRPr="00B56824" w14:paraId="63F1E7CA" w14:textId="77777777" w:rsidTr="006F36AA">
        <w:tc>
          <w:tcPr>
            <w:tcW w:w="718" w:type="dxa"/>
          </w:tcPr>
          <w:p w14:paraId="732AF35E" w14:textId="52561CA7" w:rsidR="000F34D0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0" w:type="dxa"/>
          </w:tcPr>
          <w:p w14:paraId="51C747EC" w14:textId="0FF242EF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Лесик Наталія Орестівна</w:t>
            </w:r>
          </w:p>
        </w:tc>
        <w:tc>
          <w:tcPr>
            <w:tcW w:w="2679" w:type="dxa"/>
          </w:tcPr>
          <w:p w14:paraId="651EFC6D" w14:textId="6539F9CC" w:rsidR="000F34D0" w:rsidRPr="0072630F" w:rsidRDefault="000F34D0" w:rsidP="000F34D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2630F">
              <w:rPr>
                <w:rFonts w:ascii="Times New Roman" w:hAnsi="Times New Roman" w:cs="Times New Roman"/>
                <w:shd w:val="clear" w:color="auto" w:fill="F9F9F9"/>
              </w:rPr>
              <w:t>Сучасний урок математики: створюємо активне середовище для навчання</w:t>
            </w:r>
          </w:p>
        </w:tc>
        <w:tc>
          <w:tcPr>
            <w:tcW w:w="1568" w:type="dxa"/>
          </w:tcPr>
          <w:p w14:paraId="70C6DDAD" w14:textId="011DA52B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18332E43" w14:textId="69560157" w:rsidR="000F34D0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38" w:type="dxa"/>
          </w:tcPr>
          <w:p w14:paraId="7E826FEA" w14:textId="237E5295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6D0C7152" w14:textId="4032D341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116446CF" w14:textId="17BFFF56" w:rsidR="000F34D0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4EFD3BF4" w14:textId="262CA82B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F34D0" w:rsidRPr="00B56824" w14:paraId="1947DDD3" w14:textId="77777777" w:rsidTr="006F36AA">
        <w:tc>
          <w:tcPr>
            <w:tcW w:w="718" w:type="dxa"/>
          </w:tcPr>
          <w:p w14:paraId="0BA4EAAF" w14:textId="3320615D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0" w:type="dxa"/>
          </w:tcPr>
          <w:p w14:paraId="50CBFE7C" w14:textId="1BE70111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Лірко Наталія Константинівна</w:t>
            </w:r>
          </w:p>
        </w:tc>
        <w:tc>
          <w:tcPr>
            <w:tcW w:w="2679" w:type="dxa"/>
          </w:tcPr>
          <w:p w14:paraId="3CEEBCC1" w14:textId="7BEA481A" w:rsidR="000F34D0" w:rsidRPr="0072630F" w:rsidRDefault="000F34D0" w:rsidP="000F34D0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FFFFF"/>
              </w:rPr>
              <w:t>Розбудова інклюзивного освітнього середовища та управлінський супровід інклюзивного навчання у ЗЗСО</w:t>
            </w:r>
          </w:p>
        </w:tc>
        <w:tc>
          <w:tcPr>
            <w:tcW w:w="1568" w:type="dxa"/>
          </w:tcPr>
          <w:p w14:paraId="2DCC0C8F" w14:textId="3BD847B1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080A98A1" w14:textId="25A9D56F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198E0154" w14:textId="70C14DEE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77D5A6C3" w14:textId="42D7A6A9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5A6B9055" w14:textId="66217D54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6B8CF2B4" w14:textId="2DD1FAD9" w:rsidR="000F34D0" w:rsidRPr="00B56824" w:rsidRDefault="000F34D0" w:rsidP="000F34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D2737" w:rsidRPr="00B56824" w14:paraId="7533618C" w14:textId="77777777" w:rsidTr="006F36AA">
        <w:tc>
          <w:tcPr>
            <w:tcW w:w="718" w:type="dxa"/>
          </w:tcPr>
          <w:p w14:paraId="28ABFCAA" w14:textId="64E2D6D2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0" w:type="dxa"/>
          </w:tcPr>
          <w:p w14:paraId="6908C0A6" w14:textId="17269EC4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56824">
              <w:rPr>
                <w:rFonts w:ascii="Times New Roman" w:hAnsi="Times New Roman" w:cs="Times New Roman"/>
                <w:bCs/>
              </w:rPr>
              <w:t>Лобай</w:t>
            </w:r>
            <w:proofErr w:type="spellEnd"/>
            <w:r w:rsidRPr="00B56824">
              <w:rPr>
                <w:rFonts w:ascii="Times New Roman" w:hAnsi="Times New Roman" w:cs="Times New Roman"/>
                <w:bCs/>
              </w:rPr>
              <w:t xml:space="preserve"> Марія Володимирівна</w:t>
            </w:r>
          </w:p>
        </w:tc>
        <w:tc>
          <w:tcPr>
            <w:tcW w:w="2679" w:type="dxa"/>
          </w:tcPr>
          <w:p w14:paraId="0FD397AB" w14:textId="3DF19F33" w:rsidR="000D2737" w:rsidRPr="0072630F" w:rsidRDefault="000D2737" w:rsidP="000D2737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9F9F9"/>
              </w:rPr>
              <w:t xml:space="preserve">Інструменти і техніки формувального оцінювання на </w:t>
            </w:r>
            <w:proofErr w:type="spellStart"/>
            <w:r w:rsidRPr="0072630F">
              <w:rPr>
                <w:rFonts w:ascii="Times New Roman" w:hAnsi="Times New Roman" w:cs="Times New Roman"/>
                <w:shd w:val="clear" w:color="auto" w:fill="F9F9F9"/>
              </w:rPr>
              <w:t>уроках</w:t>
            </w:r>
            <w:proofErr w:type="spellEnd"/>
            <w:r w:rsidRPr="0072630F">
              <w:rPr>
                <w:rFonts w:ascii="Times New Roman" w:hAnsi="Times New Roman" w:cs="Times New Roman"/>
                <w:shd w:val="clear" w:color="auto" w:fill="F9F9F9"/>
              </w:rPr>
              <w:t xml:space="preserve"> мовно-літературної освітньої галузі</w:t>
            </w:r>
          </w:p>
        </w:tc>
        <w:tc>
          <w:tcPr>
            <w:tcW w:w="1568" w:type="dxa"/>
          </w:tcPr>
          <w:p w14:paraId="436E3C29" w14:textId="1142A901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7706BDD8" w14:textId="7DC370EA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38" w:type="dxa"/>
          </w:tcPr>
          <w:p w14:paraId="58ADF636" w14:textId="30A2A15E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24CB6171" w14:textId="4DCFAB68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2965EE24" w14:textId="31F106A7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466D967F" w14:textId="7737B30A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D2737" w:rsidRPr="00B56824" w14:paraId="7108DADF" w14:textId="77777777" w:rsidTr="006F36AA">
        <w:tc>
          <w:tcPr>
            <w:tcW w:w="718" w:type="dxa"/>
          </w:tcPr>
          <w:p w14:paraId="1660EAA1" w14:textId="7BC18682" w:rsidR="000D2737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0" w:type="dxa"/>
          </w:tcPr>
          <w:p w14:paraId="1F15D238" w14:textId="67FAE456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56824">
              <w:rPr>
                <w:rFonts w:ascii="Times New Roman" w:hAnsi="Times New Roman" w:cs="Times New Roman"/>
                <w:bCs/>
              </w:rPr>
              <w:t>Мигаль</w:t>
            </w:r>
            <w:proofErr w:type="spellEnd"/>
            <w:r w:rsidRPr="00B56824">
              <w:rPr>
                <w:rFonts w:ascii="Times New Roman" w:hAnsi="Times New Roman" w:cs="Times New Roman"/>
                <w:bCs/>
              </w:rPr>
              <w:t xml:space="preserve"> Михайло Юрійович</w:t>
            </w:r>
          </w:p>
        </w:tc>
        <w:tc>
          <w:tcPr>
            <w:tcW w:w="2679" w:type="dxa"/>
          </w:tcPr>
          <w:p w14:paraId="232E7CDF" w14:textId="1BAEA320" w:rsidR="000D2737" w:rsidRPr="0072630F" w:rsidRDefault="000D2737" w:rsidP="000D2737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FFFFF"/>
              </w:rPr>
              <w:t>Актуальні напрямки мистецької освіти: діяльнісний підхід до навчання мистецтва у 5-9 класах Нової української школи</w:t>
            </w:r>
          </w:p>
        </w:tc>
        <w:tc>
          <w:tcPr>
            <w:tcW w:w="1568" w:type="dxa"/>
          </w:tcPr>
          <w:p w14:paraId="49793846" w14:textId="1AF9A448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4A70B749" w14:textId="56E756A6" w:rsidR="000D2737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38" w:type="dxa"/>
          </w:tcPr>
          <w:p w14:paraId="61344DE6" w14:textId="4B5C2278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2E9D5D5A" w14:textId="03F40350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661315A4" w14:textId="7CFBC2C4" w:rsidR="000D2737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05322D84" w14:textId="706F0ADD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D2737" w:rsidRPr="00B56824" w14:paraId="0820FDC8" w14:textId="77777777" w:rsidTr="006F36AA">
        <w:tc>
          <w:tcPr>
            <w:tcW w:w="718" w:type="dxa"/>
          </w:tcPr>
          <w:p w14:paraId="77D47486" w14:textId="42E4E07A" w:rsidR="000D2737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0" w:type="dxa"/>
          </w:tcPr>
          <w:p w14:paraId="50C9901A" w14:textId="77777777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56824">
              <w:rPr>
                <w:rFonts w:ascii="Times New Roman" w:hAnsi="Times New Roman" w:cs="Times New Roman"/>
                <w:bCs/>
              </w:rPr>
              <w:t>Михайліченко</w:t>
            </w:r>
            <w:proofErr w:type="spellEnd"/>
            <w:r w:rsidRPr="00B56824">
              <w:rPr>
                <w:rFonts w:ascii="Times New Roman" w:hAnsi="Times New Roman" w:cs="Times New Roman"/>
                <w:bCs/>
              </w:rPr>
              <w:t xml:space="preserve"> Ірина</w:t>
            </w:r>
          </w:p>
          <w:p w14:paraId="2C873C7B" w14:textId="5FAA14FA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56824">
              <w:rPr>
                <w:rFonts w:ascii="Times New Roman" w:hAnsi="Times New Roman" w:cs="Times New Roman"/>
                <w:bCs/>
              </w:rPr>
              <w:t>Іваніна</w:t>
            </w:r>
            <w:proofErr w:type="spellEnd"/>
          </w:p>
        </w:tc>
        <w:tc>
          <w:tcPr>
            <w:tcW w:w="2679" w:type="dxa"/>
          </w:tcPr>
          <w:p w14:paraId="5B2801A4" w14:textId="469425A5" w:rsidR="000D2737" w:rsidRPr="0072630F" w:rsidRDefault="000D2737" w:rsidP="000D2737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9F9F9"/>
              </w:rPr>
              <w:t>Як стати компетентним мовцем: п’ять кроків до мети</w:t>
            </w:r>
          </w:p>
        </w:tc>
        <w:tc>
          <w:tcPr>
            <w:tcW w:w="1568" w:type="dxa"/>
          </w:tcPr>
          <w:p w14:paraId="28D3CAF2" w14:textId="1101E1E2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601D5BA3" w14:textId="10435F70" w:rsidR="000D2737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38" w:type="dxa"/>
          </w:tcPr>
          <w:p w14:paraId="61515F1E" w14:textId="03B11858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09BAF91D" w14:textId="2ED417A8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64F380A2" w14:textId="44B75660" w:rsidR="000D2737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6C9AC268" w14:textId="4BC24B8D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D2737" w:rsidRPr="00B56824" w14:paraId="65F4A281" w14:textId="77777777" w:rsidTr="006F36AA">
        <w:tc>
          <w:tcPr>
            <w:tcW w:w="718" w:type="dxa"/>
          </w:tcPr>
          <w:p w14:paraId="7BCBB6E9" w14:textId="46678FE3" w:rsidR="000D2737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0" w:type="dxa"/>
          </w:tcPr>
          <w:p w14:paraId="5135028D" w14:textId="702CC61E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Найдюк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Надія Вікторівна</w:t>
            </w:r>
          </w:p>
        </w:tc>
        <w:tc>
          <w:tcPr>
            <w:tcW w:w="2679" w:type="dxa"/>
          </w:tcPr>
          <w:p w14:paraId="79AFC970" w14:textId="0CB52D62" w:rsidR="000D2737" w:rsidRPr="0072630F" w:rsidRDefault="000D2737" w:rsidP="000D2737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9F9F9"/>
              </w:rPr>
              <w:t>Як розвивати дослідницькі вміння учнів із використанням SТЕАМ-технологій</w:t>
            </w:r>
          </w:p>
        </w:tc>
        <w:tc>
          <w:tcPr>
            <w:tcW w:w="1568" w:type="dxa"/>
          </w:tcPr>
          <w:p w14:paraId="67CFD54E" w14:textId="1BC2B663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2B3708D9" w14:textId="3252F20F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795B3BCE" w14:textId="62F251DB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3C1238E9" w14:textId="053B2BBC" w:rsidR="000D2737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221E0BDA" w14:textId="7B746161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75B96F6D" w14:textId="674EBAC0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D2737" w:rsidRPr="00B56824" w14:paraId="35335E19" w14:textId="77777777" w:rsidTr="006F36AA">
        <w:tc>
          <w:tcPr>
            <w:tcW w:w="718" w:type="dxa"/>
          </w:tcPr>
          <w:p w14:paraId="7BBC6AA3" w14:textId="387FAC8E" w:rsidR="000D2737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00" w:type="dxa"/>
          </w:tcPr>
          <w:p w14:paraId="0653F198" w14:textId="68ADA2D0" w:rsidR="000D2737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 xml:space="preserve">Симон </w:t>
            </w:r>
            <w:proofErr w:type="spellStart"/>
            <w:r w:rsidRPr="00B56824">
              <w:rPr>
                <w:rFonts w:ascii="Times New Roman" w:hAnsi="Times New Roman" w:cs="Times New Roman"/>
                <w:bCs/>
              </w:rPr>
              <w:t>Павліна</w:t>
            </w:r>
            <w:proofErr w:type="spellEnd"/>
            <w:r w:rsidRPr="00B56824">
              <w:rPr>
                <w:rFonts w:ascii="Times New Roman" w:hAnsi="Times New Roman" w:cs="Times New Roman"/>
                <w:bCs/>
              </w:rPr>
              <w:t xml:space="preserve"> Борисівна</w:t>
            </w:r>
          </w:p>
        </w:tc>
        <w:tc>
          <w:tcPr>
            <w:tcW w:w="2679" w:type="dxa"/>
          </w:tcPr>
          <w:p w14:paraId="5D6809CA" w14:textId="3569C082" w:rsidR="000D2737" w:rsidRPr="0072630F" w:rsidRDefault="000D2737" w:rsidP="000D2737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FFFFF"/>
              </w:rPr>
              <w:t>Окремі аспекти викладання суспільної географії у 9 класі</w:t>
            </w:r>
          </w:p>
        </w:tc>
        <w:tc>
          <w:tcPr>
            <w:tcW w:w="1568" w:type="dxa"/>
          </w:tcPr>
          <w:p w14:paraId="7B4C85B6" w14:textId="468BED20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41B29692" w14:textId="0114CB48" w:rsidR="000D2737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7B4737D3" w14:textId="15C736CA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7635A338" w14:textId="168DAE9D" w:rsidR="000D2737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02C38812" w14:textId="2402E44C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2247BD3C" w14:textId="7C6EC718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D2737" w:rsidRPr="00B56824" w14:paraId="58A98143" w14:textId="77777777" w:rsidTr="006F36AA">
        <w:tc>
          <w:tcPr>
            <w:tcW w:w="718" w:type="dxa"/>
          </w:tcPr>
          <w:p w14:paraId="05730127" w14:textId="59870842" w:rsidR="000D2737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0" w:type="dxa"/>
          </w:tcPr>
          <w:p w14:paraId="27FFEE57" w14:textId="37691AE3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Старченко Марія Григорівна</w:t>
            </w:r>
          </w:p>
        </w:tc>
        <w:tc>
          <w:tcPr>
            <w:tcW w:w="2679" w:type="dxa"/>
          </w:tcPr>
          <w:p w14:paraId="206749C9" w14:textId="72565265" w:rsidR="000D2737" w:rsidRPr="0072630F" w:rsidRDefault="000D2737" w:rsidP="000D273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2630F">
              <w:rPr>
                <w:rFonts w:ascii="Times New Roman" w:hAnsi="Times New Roman" w:cs="Times New Roman"/>
                <w:shd w:val="clear" w:color="auto" w:fill="F9F9F9"/>
              </w:rPr>
              <w:t>Розбудова інклюзивного освітнього середовища та управлінський супровід інклюзивного навчання у ЗЗСО</w:t>
            </w:r>
          </w:p>
        </w:tc>
        <w:tc>
          <w:tcPr>
            <w:tcW w:w="1568" w:type="dxa"/>
          </w:tcPr>
          <w:p w14:paraId="3586771E" w14:textId="6FD8FCD3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02947E3D" w14:textId="72680DC8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15BB9074" w14:textId="1CE5977C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57A15EA6" w14:textId="2EF14431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64B8F319" w14:textId="2072B327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2652FC65" w14:textId="2749B76A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D2737" w:rsidRPr="00B56824" w14:paraId="6DE63075" w14:textId="77777777" w:rsidTr="006F36AA">
        <w:tc>
          <w:tcPr>
            <w:tcW w:w="718" w:type="dxa"/>
          </w:tcPr>
          <w:p w14:paraId="398870C0" w14:textId="08BD87F4" w:rsidR="000D2737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0" w:type="dxa"/>
          </w:tcPr>
          <w:p w14:paraId="425A5403" w14:textId="32F33F3E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Шаманська Інеса Василівна</w:t>
            </w:r>
          </w:p>
        </w:tc>
        <w:tc>
          <w:tcPr>
            <w:tcW w:w="2679" w:type="dxa"/>
          </w:tcPr>
          <w:p w14:paraId="1E55BDE6" w14:textId="5AA81DAA" w:rsidR="000D2737" w:rsidRPr="0072630F" w:rsidRDefault="000D2737" w:rsidP="000D2737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72630F">
              <w:rPr>
                <w:rFonts w:ascii="Times New Roman" w:hAnsi="Times New Roman" w:cs="Times New Roman"/>
                <w:shd w:val="clear" w:color="auto" w:fill="F9F9F9"/>
              </w:rPr>
              <w:t>Психологічна підтримка учасників освітнього процесу.</w:t>
            </w:r>
          </w:p>
        </w:tc>
        <w:tc>
          <w:tcPr>
            <w:tcW w:w="1568" w:type="dxa"/>
          </w:tcPr>
          <w:p w14:paraId="5A62ECFB" w14:textId="3820DB4E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202A3D84" w14:textId="7EBD2A4A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0F86ACC0" w14:textId="51450CE4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3C9DF347" w14:textId="4D5631B1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128AC71C" w14:textId="3E070298" w:rsidR="000D2737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71052841" w14:textId="205A93DC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0D2737" w:rsidRPr="00B56824" w14:paraId="5F77F102" w14:textId="77777777" w:rsidTr="006F36AA">
        <w:tc>
          <w:tcPr>
            <w:tcW w:w="718" w:type="dxa"/>
          </w:tcPr>
          <w:p w14:paraId="37FCD7C4" w14:textId="508FAD11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0" w:type="dxa"/>
          </w:tcPr>
          <w:p w14:paraId="79EE5C6E" w14:textId="568840EA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56824">
              <w:rPr>
                <w:rFonts w:ascii="Times New Roman" w:hAnsi="Times New Roman" w:cs="Times New Roman"/>
                <w:bCs/>
              </w:rPr>
              <w:t>Шкарубська</w:t>
            </w:r>
            <w:proofErr w:type="spellEnd"/>
            <w:r w:rsidRPr="00B56824">
              <w:rPr>
                <w:rFonts w:ascii="Times New Roman" w:hAnsi="Times New Roman" w:cs="Times New Roman"/>
                <w:bCs/>
              </w:rPr>
              <w:t xml:space="preserve"> Ірина Михайлівна</w:t>
            </w:r>
          </w:p>
        </w:tc>
        <w:tc>
          <w:tcPr>
            <w:tcW w:w="2679" w:type="dxa"/>
          </w:tcPr>
          <w:p w14:paraId="307CFD05" w14:textId="77777777" w:rsidR="000D2737" w:rsidRPr="0072630F" w:rsidRDefault="000D2737" w:rsidP="000D2737">
            <w:pPr>
              <w:spacing w:after="300" w:line="240" w:lineRule="auto"/>
              <w:jc w:val="center"/>
              <w:rPr>
                <w:rFonts w:ascii="Times New Roman" w:hAnsi="Times New Roman" w:cs="Times New Roman"/>
              </w:rPr>
            </w:pPr>
            <w:r w:rsidRPr="0072630F">
              <w:rPr>
                <w:rFonts w:ascii="Times New Roman" w:hAnsi="Times New Roman" w:cs="Times New Roman"/>
              </w:rPr>
              <w:br/>
              <w:t>Інструменти і техніки планування уроку з англійської мови</w:t>
            </w:r>
          </w:p>
          <w:p w14:paraId="485CED2F" w14:textId="6FD638D0" w:rsidR="000D2737" w:rsidRPr="0072630F" w:rsidRDefault="000D2737" w:rsidP="000D2737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</w:p>
        </w:tc>
        <w:tc>
          <w:tcPr>
            <w:tcW w:w="1568" w:type="dxa"/>
          </w:tcPr>
          <w:p w14:paraId="3003FC6A" w14:textId="1027E1A7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23F74E45" w14:textId="0F22BF6E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38" w:type="dxa"/>
          </w:tcPr>
          <w:p w14:paraId="618265C9" w14:textId="10AFF98A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6287BD1D" w14:textId="4316A877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1639" w:type="dxa"/>
          </w:tcPr>
          <w:p w14:paraId="0C6EED5C" w14:textId="03F9B368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728" w:type="dxa"/>
          </w:tcPr>
          <w:p w14:paraId="1694A483" w14:textId="2A6435D9" w:rsidR="000D2737" w:rsidRPr="00B56824" w:rsidRDefault="000D2737" w:rsidP="000D27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</w:tbl>
    <w:p w14:paraId="44394DF7" w14:textId="6E318E1C" w:rsidR="00A815D7" w:rsidRPr="003A1307" w:rsidRDefault="00A815D7" w:rsidP="00023FF5">
      <w:pPr>
        <w:rPr>
          <w:rFonts w:ascii="Times New Roman" w:hAnsi="Times New Roman" w:cs="Times New Roman"/>
          <w:bCs/>
        </w:rPr>
      </w:pPr>
    </w:p>
    <w:p w14:paraId="7E25B27E" w14:textId="57EBDBB3" w:rsidR="003A1307" w:rsidRDefault="003A1307" w:rsidP="00023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                                                  Марія СТАРЧЕНКО </w:t>
      </w:r>
    </w:p>
    <w:p w14:paraId="0E583C65" w14:textId="5DDB38F8" w:rsidR="003A1307" w:rsidRDefault="003A1307" w:rsidP="00023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педагогічної ради                         </w:t>
      </w:r>
      <w:r w:rsidR="00B56824">
        <w:rPr>
          <w:rFonts w:ascii="Times New Roman" w:hAnsi="Times New Roman" w:cs="Times New Roman"/>
          <w:b/>
          <w:sz w:val="24"/>
          <w:szCs w:val="24"/>
        </w:rPr>
        <w:t xml:space="preserve">                     І</w:t>
      </w:r>
      <w:bookmarkStart w:id="0" w:name="_GoBack"/>
      <w:bookmarkEnd w:id="0"/>
      <w:r w:rsidR="00B56824">
        <w:rPr>
          <w:rFonts w:ascii="Times New Roman" w:hAnsi="Times New Roman" w:cs="Times New Roman"/>
          <w:b/>
          <w:sz w:val="24"/>
          <w:szCs w:val="24"/>
        </w:rPr>
        <w:t>рина ШКАРУБСЬКА</w:t>
      </w:r>
    </w:p>
    <w:sectPr w:rsidR="003A1307" w:rsidSect="00A815D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243A"/>
    <w:multiLevelType w:val="hybridMultilevel"/>
    <w:tmpl w:val="1CE00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CD"/>
    <w:rsid w:val="00023FF5"/>
    <w:rsid w:val="000D2737"/>
    <w:rsid w:val="000F34D0"/>
    <w:rsid w:val="003A1307"/>
    <w:rsid w:val="00405AC1"/>
    <w:rsid w:val="00474B63"/>
    <w:rsid w:val="00520D6E"/>
    <w:rsid w:val="006B1CAB"/>
    <w:rsid w:val="006F36AA"/>
    <w:rsid w:val="0072630F"/>
    <w:rsid w:val="00734F24"/>
    <w:rsid w:val="007D26CD"/>
    <w:rsid w:val="00A515E8"/>
    <w:rsid w:val="00A63707"/>
    <w:rsid w:val="00A815D7"/>
    <w:rsid w:val="00B56824"/>
    <w:rsid w:val="00EC129B"/>
    <w:rsid w:val="00F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8609"/>
  <w15:chartTrackingRefBased/>
  <w15:docId w15:val="{518A9BD7-1AEE-4A43-9A5D-4F68CDDF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AB"/>
    <w:pPr>
      <w:ind w:left="720"/>
      <w:contextualSpacing/>
    </w:pPr>
  </w:style>
  <w:style w:type="table" w:styleId="a4">
    <w:name w:val="Table Grid"/>
    <w:basedOn w:val="a1"/>
    <w:uiPriority w:val="39"/>
    <w:rsid w:val="006B1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2022-01-04T10:14:00Z</dcterms:created>
  <dcterms:modified xsi:type="dcterms:W3CDTF">2025-11-05T11:34:00Z</dcterms:modified>
</cp:coreProperties>
</file>