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163" w:rsidRDefault="004E3163" w:rsidP="004E3163">
      <w:pPr>
        <w:spacing w:after="0" w:line="240" w:lineRule="auto"/>
        <w:jc w:val="center"/>
        <w:outlineLvl w:val="1"/>
        <w:rPr>
          <w:rFonts w:ascii="Times New Roman" w:eastAsia="Times New Roman" w:hAnsi="Times New Roman" w:cs="Times New Roman"/>
          <w:b/>
          <w:bCs/>
          <w:sz w:val="28"/>
          <w:szCs w:val="28"/>
          <w:lang w:eastAsia="uk-UA"/>
        </w:rPr>
      </w:pPr>
      <w:bookmarkStart w:id="0" w:name="_Hlk241527149"/>
      <w:bookmarkEnd w:id="0"/>
      <w:r>
        <w:rPr>
          <w:rFonts w:ascii="Times New Roman" w:eastAsia="Times New Roman" w:hAnsi="Times New Roman" w:cs="Times New Roman"/>
          <w:b/>
          <w:bCs/>
          <w:sz w:val="28"/>
          <w:szCs w:val="28"/>
          <w:lang w:eastAsia="uk-UA"/>
        </w:rPr>
        <w:t>«</w:t>
      </w: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 xml:space="preserve"> як сучасний засіб фізичного та психоемоційного розвитку дитини»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Сьогодні  хочемо поговорити про цікавий та сучасний напрям роботи з дітьми - </w:t>
      </w:r>
      <w:proofErr w:type="spellStart"/>
      <w:r>
        <w:rPr>
          <w:rFonts w:ascii="Times New Roman" w:eastAsia="Times New Roman" w:hAnsi="Times New Roman" w:cs="Times New Roman"/>
          <w:sz w:val="28"/>
          <w:szCs w:val="28"/>
          <w:lang w:eastAsia="uk-UA"/>
        </w:rPr>
        <w:t>іпотерапію</w:t>
      </w:r>
      <w:proofErr w:type="spellEnd"/>
      <w:r>
        <w:rPr>
          <w:rFonts w:ascii="Times New Roman" w:eastAsia="Times New Roman" w:hAnsi="Times New Roman" w:cs="Times New Roman"/>
          <w:sz w:val="28"/>
          <w:szCs w:val="28"/>
          <w:lang w:eastAsia="uk-UA"/>
        </w:rPr>
        <w:t>.</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noProof/>
          <w:lang w:val="en-US"/>
        </w:rPr>
        <w:drawing>
          <wp:anchor distT="0" distB="0" distL="114300" distR="114300" simplePos="0" relativeHeight="251660288" behindDoc="0" locked="0" layoutInCell="1" allowOverlap="1">
            <wp:simplePos x="0" y="0"/>
            <wp:positionH relativeFrom="column">
              <wp:posOffset>76200</wp:posOffset>
            </wp:positionH>
            <wp:positionV relativeFrom="paragraph">
              <wp:posOffset>725170</wp:posOffset>
            </wp:positionV>
            <wp:extent cx="2409825" cy="1861185"/>
            <wp:effectExtent l="0" t="0" r="9525" b="5715"/>
            <wp:wrapSquare wrapText="bothSides"/>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9825" cy="1861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eastAsia="uk-UA"/>
        </w:rPr>
        <w:t xml:space="preserve">У роботі закладу дошкільної освіти ми постійно шукаємо способи зробити фізкультурно-оздоровчу та </w:t>
      </w:r>
      <w:proofErr w:type="spellStart"/>
      <w:r>
        <w:rPr>
          <w:rFonts w:ascii="Times New Roman" w:eastAsia="Times New Roman" w:hAnsi="Times New Roman" w:cs="Times New Roman"/>
          <w:sz w:val="28"/>
          <w:szCs w:val="28"/>
          <w:lang w:eastAsia="uk-UA"/>
        </w:rPr>
        <w:t>відновлювально</w:t>
      </w:r>
      <w:proofErr w:type="spellEnd"/>
      <w:r>
        <w:rPr>
          <w:rFonts w:ascii="Times New Roman" w:eastAsia="Times New Roman" w:hAnsi="Times New Roman" w:cs="Times New Roman"/>
          <w:sz w:val="28"/>
          <w:szCs w:val="28"/>
          <w:lang w:eastAsia="uk-UA"/>
        </w:rPr>
        <w:t xml:space="preserve">-розвивальну роботу не лише ефективною, а й цікавою для дитини. Одним із таких напрямів є взаємодія дитини з конем.  </w:t>
      </w: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Як виникла ідея використання коня в терапії?</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Ідея лікувального та оздоровчого використання верхової їзди має давню історію. Ще у XVIII столітті французький лікар </w:t>
      </w:r>
      <w:proofErr w:type="spellStart"/>
      <w:r>
        <w:rPr>
          <w:rFonts w:ascii="Times New Roman" w:eastAsia="Times New Roman" w:hAnsi="Times New Roman" w:cs="Times New Roman"/>
          <w:sz w:val="28"/>
          <w:szCs w:val="28"/>
          <w:lang w:eastAsia="uk-UA"/>
        </w:rPr>
        <w:t>Клеман</w:t>
      </w:r>
      <w:proofErr w:type="spellEnd"/>
      <w:r>
        <w:rPr>
          <w:rFonts w:ascii="Times New Roman" w:eastAsia="Times New Roman" w:hAnsi="Times New Roman" w:cs="Times New Roman"/>
          <w:sz w:val="28"/>
          <w:szCs w:val="28"/>
          <w:lang w:eastAsia="uk-UA"/>
        </w:rPr>
        <w:t xml:space="preserve"> Жозеф </w:t>
      </w:r>
      <w:proofErr w:type="spellStart"/>
      <w:r>
        <w:rPr>
          <w:rFonts w:ascii="Times New Roman" w:eastAsia="Times New Roman" w:hAnsi="Times New Roman" w:cs="Times New Roman"/>
          <w:sz w:val="28"/>
          <w:szCs w:val="28"/>
          <w:lang w:eastAsia="uk-UA"/>
        </w:rPr>
        <w:t>Тіссо</w:t>
      </w:r>
      <w:proofErr w:type="spellEnd"/>
      <w:r>
        <w:rPr>
          <w:rFonts w:ascii="Times New Roman" w:eastAsia="Times New Roman" w:hAnsi="Times New Roman" w:cs="Times New Roman"/>
          <w:sz w:val="28"/>
          <w:szCs w:val="28"/>
          <w:lang w:eastAsia="uk-UA"/>
        </w:rPr>
        <w:t xml:space="preserve"> писав про лікувальне значення верхової їзди. Але саме у XX столітті почалося активне формування сучасних підходів. Особливим поштовхом стала історія данської спортсменки Ліз </w:t>
      </w:r>
      <w:proofErr w:type="spellStart"/>
      <w:r>
        <w:rPr>
          <w:rFonts w:ascii="Times New Roman" w:eastAsia="Times New Roman" w:hAnsi="Times New Roman" w:cs="Times New Roman"/>
          <w:sz w:val="28"/>
          <w:szCs w:val="28"/>
          <w:lang w:eastAsia="uk-UA"/>
        </w:rPr>
        <w:t>Хартел</w:t>
      </w:r>
      <w:proofErr w:type="spellEnd"/>
      <w:r>
        <w:rPr>
          <w:rFonts w:ascii="Times New Roman" w:eastAsia="Times New Roman" w:hAnsi="Times New Roman" w:cs="Times New Roman"/>
          <w:sz w:val="28"/>
          <w:szCs w:val="28"/>
          <w:lang w:eastAsia="uk-UA"/>
        </w:rPr>
        <w:t>. Після поліомієліту вона мала значні рухові порушення, але продовжила займатися верховою їздою і у 1952 році здобула срібну медаль на Олімпійських іграх. Її історія привернула увагу до потенціалу верхової їзди для людей із руховими порушеннями.</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1960-х роках у Європі, Канаді та США почали розвиватися центри лікувальної верхової їзди. У Німеччині, Швейцарії та Австрії кінь почав розглядатися як допоміжний засіб фізичної терапії, і саме тоді поширюється термін «</w:t>
      </w:r>
      <w:proofErr w:type="spellStart"/>
      <w:r>
        <w:rPr>
          <w:rFonts w:ascii="Times New Roman" w:eastAsia="Times New Roman" w:hAnsi="Times New Roman" w:cs="Times New Roman"/>
          <w:sz w:val="28"/>
          <w:szCs w:val="28"/>
          <w:lang w:eastAsia="uk-UA"/>
        </w:rPr>
        <w:t>іпотерапія</w:t>
      </w:r>
      <w:proofErr w:type="spellEnd"/>
      <w:r>
        <w:rPr>
          <w:rFonts w:ascii="Times New Roman" w:eastAsia="Times New Roman" w:hAnsi="Times New Roman" w:cs="Times New Roman"/>
          <w:sz w:val="28"/>
          <w:szCs w:val="28"/>
          <w:lang w:eastAsia="uk-UA"/>
        </w:rPr>
        <w:t xml:space="preserve">». </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Згодом цей напрям почав розвиватися вже не тільки у фізичній реабілітації, а й у психологічній, соціальній та освітній сферах.</w:t>
      </w:r>
    </w:p>
    <w:p w:rsidR="004E3163" w:rsidRDefault="004E3163" w:rsidP="004E3163">
      <w:pPr>
        <w:spacing w:after="0" w:line="240" w:lineRule="auto"/>
        <w:jc w:val="center"/>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 xml:space="preserve">Що таке </w:t>
      </w: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Іпотерапія</w:t>
      </w:r>
      <w:proofErr w:type="spellEnd"/>
      <w:r>
        <w:rPr>
          <w:rFonts w:ascii="Times New Roman" w:eastAsia="Times New Roman" w:hAnsi="Times New Roman" w:cs="Times New Roman"/>
          <w:sz w:val="28"/>
          <w:szCs w:val="28"/>
          <w:lang w:eastAsia="uk-UA"/>
        </w:rPr>
        <w:t xml:space="preserve"> - це метод реабілітації та корекційно-розвивальної роботи, у якому використовується спеціально організована взаємодія людини з конем та рух коня. </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Назва походить від грецького слова </w:t>
      </w:r>
      <w:proofErr w:type="spellStart"/>
      <w:r>
        <w:rPr>
          <w:rFonts w:ascii="Times New Roman" w:eastAsia="Times New Roman" w:hAnsi="Times New Roman" w:cs="Times New Roman"/>
          <w:i/>
          <w:iCs/>
          <w:sz w:val="28"/>
          <w:szCs w:val="28"/>
          <w:lang w:eastAsia="uk-UA"/>
        </w:rPr>
        <w:t>hippos</w:t>
      </w:r>
      <w:proofErr w:type="spellEnd"/>
      <w:r>
        <w:rPr>
          <w:rFonts w:ascii="Times New Roman" w:eastAsia="Times New Roman" w:hAnsi="Times New Roman" w:cs="Times New Roman"/>
          <w:sz w:val="28"/>
          <w:szCs w:val="28"/>
          <w:lang w:eastAsia="uk-UA"/>
        </w:rPr>
        <w:t xml:space="preserve"> - «кінь».</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Особливість </w:t>
      </w:r>
      <w:proofErr w:type="spellStart"/>
      <w:r>
        <w:rPr>
          <w:rFonts w:ascii="Times New Roman" w:eastAsia="Times New Roman" w:hAnsi="Times New Roman" w:cs="Times New Roman"/>
          <w:sz w:val="28"/>
          <w:szCs w:val="28"/>
          <w:lang w:eastAsia="uk-UA"/>
        </w:rPr>
        <w:t>іпотерапії</w:t>
      </w:r>
      <w:proofErr w:type="spellEnd"/>
      <w:r>
        <w:rPr>
          <w:rFonts w:ascii="Times New Roman" w:eastAsia="Times New Roman" w:hAnsi="Times New Roman" w:cs="Times New Roman"/>
          <w:sz w:val="28"/>
          <w:szCs w:val="28"/>
          <w:lang w:eastAsia="uk-UA"/>
        </w:rPr>
        <w:t xml:space="preserve"> полягає в тому, що під час занять дитина отримує одночасно руховий, сенсорний, емоційний та соціальний досвід. Кінь під час ходьби передає вершнику ритмічні рухи, які частково нагадують рухи людського тіла під час ходьби. Це створює умови для тренування рівноваги, координації та контролю положення тіла.</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Але </w:t>
      </w:r>
      <w:proofErr w:type="spellStart"/>
      <w:r>
        <w:rPr>
          <w:rFonts w:ascii="Times New Roman" w:eastAsia="Times New Roman" w:hAnsi="Times New Roman" w:cs="Times New Roman"/>
          <w:sz w:val="28"/>
          <w:szCs w:val="28"/>
          <w:lang w:eastAsia="uk-UA"/>
        </w:rPr>
        <w:t>іпотерапія</w:t>
      </w:r>
      <w:proofErr w:type="spellEnd"/>
      <w:r>
        <w:rPr>
          <w:rFonts w:ascii="Times New Roman" w:eastAsia="Times New Roman" w:hAnsi="Times New Roman" w:cs="Times New Roman"/>
          <w:sz w:val="28"/>
          <w:szCs w:val="28"/>
          <w:lang w:eastAsia="uk-UA"/>
        </w:rPr>
        <w:t xml:space="preserve"> - це не просто «катання на коні». Це структурований процес, який має проводитися підготовленими фахівцями, з урахуванням віку, можливостей та індивідуальних потреб дитини.</w:t>
      </w:r>
    </w:p>
    <w:p w:rsidR="004E3163" w:rsidRDefault="004E3163" w:rsidP="004E3163">
      <w:pPr>
        <w:spacing w:after="0" w:line="240" w:lineRule="auto"/>
        <w:jc w:val="center"/>
        <w:outlineLvl w:val="2"/>
        <w:rPr>
          <w:rFonts w:ascii="Times New Roman" w:eastAsia="Times New Roman" w:hAnsi="Times New Roman" w:cs="Times New Roman"/>
          <w:b/>
          <w:bCs/>
          <w:sz w:val="28"/>
          <w:szCs w:val="28"/>
          <w:lang w:eastAsia="uk-UA"/>
        </w:rPr>
      </w:pPr>
    </w:p>
    <w:p w:rsidR="004E3163" w:rsidRDefault="004E3163" w:rsidP="004E3163">
      <w:pPr>
        <w:spacing w:after="0" w:line="240" w:lineRule="auto"/>
        <w:jc w:val="center"/>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Чому саме кінь?</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Для дитини кінь - це не просто тварина. Це великий, живий об'єкт взаємодії, який рухається, дихає, реагує на голос, дотик і поведінку людини.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 час контакту з конем дитина може:</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вчитися контролювати свої рухи;</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відчувати ритм і темп;</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тренувати рівновагу;</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розвивати координацію;</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вчитися бути обережною та відповідальною;</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долати страх перед великою твариною;</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розвивати впевненість у власних можливостях;</w:t>
      </w:r>
    </w:p>
    <w:p w:rsidR="004E3163" w:rsidRDefault="004E3163" w:rsidP="004E3163">
      <w:pPr>
        <w:numPr>
          <w:ilvl w:val="0"/>
          <w:numId w:val="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вчитися розпізнавати та виражати емоції.</w:t>
      </w:r>
    </w:p>
    <w:p w:rsidR="004E3163" w:rsidRDefault="004E3163" w:rsidP="004E3163">
      <w:pPr>
        <w:spacing w:after="0" w:line="240" w:lineRule="auto"/>
        <w:ind w:firstLine="36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Саме тому взаємодія з конем може бути цікавою не лише для фізичного інструктора, а й для практичного психолога.</w:t>
      </w:r>
    </w:p>
    <w:p w:rsidR="004E3163" w:rsidRDefault="004E3163" w:rsidP="004E3163">
      <w:pPr>
        <w:spacing w:after="0" w:line="240" w:lineRule="auto"/>
        <w:jc w:val="center"/>
        <w:outlineLvl w:val="1"/>
        <w:rPr>
          <w:rFonts w:ascii="Times New Roman" w:eastAsia="Times New Roman" w:hAnsi="Times New Roman" w:cs="Times New Roman"/>
          <w:b/>
          <w:bCs/>
          <w:sz w:val="28"/>
          <w:szCs w:val="28"/>
          <w:lang w:eastAsia="uk-UA"/>
        </w:rPr>
      </w:pP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 xml:space="preserve"> та фізичний розвиток дитини</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Для фізичного розвитку дошкільника важливими є координація, рівновага, орієнтація у просторі, сила та контроль рухів. Під час правильно організованої роботи з конем можуть стимулюватися:</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Рівновага. Дитині необхідно утримувати стабільне положення тіла під час руху коня.</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Координація рухів. Дитина вчиться узгоджувати положення рук, ніг та тулуба.</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Постава. Правильне положення тіла під час занять допомагає формувати навички контролю тулуба.</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 М'язовий контроль. Рух коня створює постійні невеликі зміни положення тіла, на які дитина має реагувати.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 Просторове орієнтування. Дитина поступово вчиться краще розуміти положення власного тіла та його рух у просторі.</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Для </w:t>
      </w:r>
      <w:proofErr w:type="spellStart"/>
      <w:r>
        <w:rPr>
          <w:rFonts w:ascii="Times New Roman" w:eastAsia="Times New Roman" w:hAnsi="Times New Roman" w:cs="Times New Roman"/>
          <w:sz w:val="28"/>
          <w:szCs w:val="28"/>
          <w:lang w:eastAsia="uk-UA"/>
        </w:rPr>
        <w:t>фізінструктора</w:t>
      </w:r>
      <w:proofErr w:type="spellEnd"/>
      <w:r>
        <w:rPr>
          <w:rFonts w:ascii="Times New Roman" w:eastAsia="Times New Roman" w:hAnsi="Times New Roman" w:cs="Times New Roman"/>
          <w:sz w:val="28"/>
          <w:szCs w:val="28"/>
          <w:lang w:eastAsia="uk-UA"/>
        </w:rPr>
        <w:t xml:space="preserve"> це особливо важливо, адже багато цих навичок можна розвивати через ігрові вправи. </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Наприклад, дитині можна запропонувати: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«Покажи, де у конячки вушка».</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roofErr w:type="spellStart"/>
      <w:r>
        <w:rPr>
          <w:rFonts w:ascii="Times New Roman" w:eastAsia="Times New Roman" w:hAnsi="Times New Roman" w:cs="Times New Roman"/>
          <w:sz w:val="28"/>
          <w:szCs w:val="28"/>
          <w:lang w:eastAsia="uk-UA"/>
        </w:rPr>
        <w:t>Підніми</w:t>
      </w:r>
      <w:proofErr w:type="spellEnd"/>
      <w:r>
        <w:rPr>
          <w:rFonts w:ascii="Times New Roman" w:eastAsia="Times New Roman" w:hAnsi="Times New Roman" w:cs="Times New Roman"/>
          <w:sz w:val="28"/>
          <w:szCs w:val="28"/>
          <w:lang w:eastAsia="uk-UA"/>
        </w:rPr>
        <w:t xml:space="preserve"> праву руку».</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«Доторкнися до гриви».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«Покажи, як кінь іде повільно».</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Так фізична вправа перетворюється на цікаву гру.</w:t>
      </w: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proofErr w:type="spellStart"/>
      <w:r>
        <w:rPr>
          <w:rFonts w:ascii="Times New Roman" w:eastAsia="Times New Roman" w:hAnsi="Times New Roman" w:cs="Times New Roman"/>
          <w:b/>
          <w:bCs/>
          <w:kern w:val="36"/>
          <w:sz w:val="28"/>
          <w:szCs w:val="28"/>
          <w:lang w:eastAsia="uk-UA"/>
        </w:rPr>
        <w:t>Іпотерапія</w:t>
      </w:r>
      <w:proofErr w:type="spellEnd"/>
      <w:r>
        <w:rPr>
          <w:rFonts w:ascii="Times New Roman" w:eastAsia="Times New Roman" w:hAnsi="Times New Roman" w:cs="Times New Roman"/>
          <w:b/>
          <w:bCs/>
          <w:kern w:val="36"/>
          <w:sz w:val="28"/>
          <w:szCs w:val="28"/>
          <w:lang w:eastAsia="uk-UA"/>
        </w:rPr>
        <w:t xml:space="preserve"> та психологічний розвиток</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погляду практичного психолога особливо цікавим є емоційний компонент взаємодії дитини з конем. Для деяких дітей контакт із твариною допомагає створити спокійнішу та природнішу атмосферу. Дитина може спостерігати за поведінкою коня, називати його емоції, говорити про власні почуття. Наприклад:</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«Як ти думаєш, що зараз відчуває Коник?»</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«Як він показує, що йому спокійно?»</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 коли тобі страшно, що допомагає тобі заспокоїтися?»</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Таким чином через образ тварини ми можемо переходити до розмови про емоції самої дитини.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p>
    <w:p w:rsidR="004E3163" w:rsidRDefault="004E3163" w:rsidP="004E3163">
      <w:pPr>
        <w:spacing w:after="0" w:line="240" w:lineRule="auto"/>
        <w:jc w:val="center"/>
        <w:outlineLvl w:val="1"/>
        <w:rPr>
          <w:rFonts w:ascii="Times New Roman" w:eastAsia="Times New Roman" w:hAnsi="Times New Roman" w:cs="Times New Roman"/>
          <w:b/>
          <w:bCs/>
          <w:sz w:val="28"/>
          <w:szCs w:val="28"/>
          <w:lang w:eastAsia="uk-UA"/>
        </w:rPr>
      </w:pP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 xml:space="preserve"> як спосіб розвитку емоційного інтелекту</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Дошкільний вік — це період активного формування емоційної сфери.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noProof/>
          <w:lang w:val="en-US"/>
        </w:rPr>
        <w:drawing>
          <wp:anchor distT="0" distB="0" distL="114300" distR="114300" simplePos="0" relativeHeight="251659264" behindDoc="1" locked="0" layoutInCell="1" allowOverlap="1">
            <wp:simplePos x="0" y="0"/>
            <wp:positionH relativeFrom="column">
              <wp:posOffset>108585</wp:posOffset>
            </wp:positionH>
            <wp:positionV relativeFrom="paragraph">
              <wp:posOffset>13970</wp:posOffset>
            </wp:positionV>
            <wp:extent cx="3167380" cy="2238375"/>
            <wp:effectExtent l="0" t="0" r="0" b="9525"/>
            <wp:wrapTight wrapText="bothSides">
              <wp:wrapPolygon edited="0">
                <wp:start x="0" y="0"/>
                <wp:lineTo x="0" y="21508"/>
                <wp:lineTo x="21435" y="21508"/>
                <wp:lineTo x="21435" y="0"/>
                <wp:lineTo x="0" y="0"/>
              </wp:wrapPolygon>
            </wp:wrapTight>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7380" cy="22383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eastAsia="uk-UA"/>
        </w:rPr>
        <w:t xml:space="preserve">Дитина вчиться розуміти: радість, сум, страх, злість, здивування, спокій. Кінь може стати своєрідним «посередником» у цій роботі.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Наприклад, психолог може запропонувати дитині: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«Наш Коник сьогодні сумний. Як ми можемо йому допомогти?»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Дитина може запропонувати: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«Погладити його».</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«Поговорити з ним».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«Дати йому сіно».</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Так дитина вчиться не тільки розпізнавати емоції, а й шукати способи підтримки іншого.</w:t>
      </w: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proofErr w:type="spellStart"/>
      <w:r>
        <w:rPr>
          <w:rFonts w:ascii="Times New Roman" w:eastAsia="Times New Roman" w:hAnsi="Times New Roman" w:cs="Times New Roman"/>
          <w:b/>
          <w:bCs/>
          <w:kern w:val="36"/>
          <w:sz w:val="28"/>
          <w:szCs w:val="28"/>
          <w:lang w:eastAsia="uk-UA"/>
        </w:rPr>
        <w:t>Іпотерапія</w:t>
      </w:r>
      <w:proofErr w:type="spellEnd"/>
      <w:r>
        <w:rPr>
          <w:rFonts w:ascii="Times New Roman" w:eastAsia="Times New Roman" w:hAnsi="Times New Roman" w:cs="Times New Roman"/>
          <w:b/>
          <w:bCs/>
          <w:kern w:val="36"/>
          <w:sz w:val="28"/>
          <w:szCs w:val="28"/>
          <w:lang w:eastAsia="uk-UA"/>
        </w:rPr>
        <w:t xml:space="preserve"> та розвиток дітей з особливими освітніми потребами</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Особливу увагу хочу звернути на можливості використання елементів взаємодії з конем у роботі з дітьми з особливими освітніми потребами. Для таких дітей можуть бути важливими:</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розвиток сенсорного сприймання;</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формування навичок концентрації уваги;</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розвиток координації;</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стимуляція рухової активності;</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формування комунікативних навичок;</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зниження емоційного напруження;</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розвиток навичок взаємодії;</w:t>
      </w:r>
    </w:p>
    <w:p w:rsidR="004E3163" w:rsidRDefault="004E3163" w:rsidP="004E3163">
      <w:pPr>
        <w:numPr>
          <w:ilvl w:val="0"/>
          <w:numId w:val="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формування впевненості у власних силах.</w:t>
      </w:r>
    </w:p>
    <w:p w:rsidR="004E3163" w:rsidRDefault="004E3163" w:rsidP="004E3163">
      <w:pPr>
        <w:spacing w:after="0" w:line="240" w:lineRule="auto"/>
        <w:ind w:firstLine="36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При цьому дуже важливо пам'ятати: кожна дитина індивідуальна. Те, що підходить одній дитині, може бути некомфортним для іншої. Тому робота повинна будуватися з урахуванням рекомендацій відповідних фахівців та безпеки дитини.</w:t>
      </w: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proofErr w:type="spellStart"/>
      <w:r>
        <w:rPr>
          <w:rFonts w:ascii="Times New Roman" w:eastAsia="Times New Roman" w:hAnsi="Times New Roman" w:cs="Times New Roman"/>
          <w:b/>
          <w:bCs/>
          <w:kern w:val="36"/>
          <w:sz w:val="28"/>
          <w:szCs w:val="28"/>
          <w:lang w:eastAsia="uk-UA"/>
        </w:rPr>
        <w:t>Іпотерапія</w:t>
      </w:r>
      <w:proofErr w:type="spellEnd"/>
      <w:r>
        <w:rPr>
          <w:rFonts w:ascii="Times New Roman" w:eastAsia="Times New Roman" w:hAnsi="Times New Roman" w:cs="Times New Roman"/>
          <w:b/>
          <w:bCs/>
          <w:kern w:val="36"/>
          <w:sz w:val="28"/>
          <w:szCs w:val="28"/>
          <w:lang w:eastAsia="uk-UA"/>
        </w:rPr>
        <w:t xml:space="preserve"> як командна робота</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Ефективна робота з дитиною неможлива лише силами одного спеціаліста. У ній можуть взаємодіяти: практичний психолог, фізичний інструктор, педагог, фахівці з реабілітації, батьки та спеціально підготовлений фахівець з роботи з конем. Кожен має свою роль. Психолог може працювати з емоційною сферою, </w:t>
      </w:r>
      <w:r>
        <w:rPr>
          <w:rFonts w:ascii="Times New Roman" w:eastAsia="Times New Roman" w:hAnsi="Times New Roman" w:cs="Times New Roman"/>
          <w:sz w:val="28"/>
          <w:szCs w:val="28"/>
          <w:lang w:eastAsia="uk-UA"/>
        </w:rPr>
        <w:lastRenderedPageBreak/>
        <w:t>поведінкою, страхами та комунікацією. Фізичний інструктор - із руховою активністю, координацією, рівновагою та фізичними навичками. Педагог  - із пізнавальним та соціальним розвитком. А фахівець, який працює з конем, забезпечує правильну та безпечну взаємодію дитини з твариною.</w:t>
      </w:r>
    </w:p>
    <w:p w:rsidR="004E3163" w:rsidRDefault="004E3163" w:rsidP="004E3163">
      <w:pPr>
        <w:spacing w:after="0" w:line="240" w:lineRule="auto"/>
        <w:ind w:firstLine="708"/>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kern w:val="36"/>
          <w:sz w:val="28"/>
          <w:szCs w:val="28"/>
          <w:lang w:eastAsia="uk-UA"/>
        </w:rPr>
        <w:t xml:space="preserve">Чи можна використовувати </w:t>
      </w:r>
      <w:proofErr w:type="spellStart"/>
      <w:r>
        <w:rPr>
          <w:rFonts w:ascii="Times New Roman" w:eastAsia="Times New Roman" w:hAnsi="Times New Roman" w:cs="Times New Roman"/>
          <w:b/>
          <w:bCs/>
          <w:kern w:val="36"/>
          <w:sz w:val="28"/>
          <w:szCs w:val="28"/>
          <w:lang w:eastAsia="uk-UA"/>
        </w:rPr>
        <w:t>іпотерапію</w:t>
      </w:r>
      <w:proofErr w:type="spellEnd"/>
      <w:r>
        <w:rPr>
          <w:rFonts w:ascii="Times New Roman" w:eastAsia="Times New Roman" w:hAnsi="Times New Roman" w:cs="Times New Roman"/>
          <w:b/>
          <w:bCs/>
          <w:kern w:val="36"/>
          <w:sz w:val="28"/>
          <w:szCs w:val="28"/>
          <w:lang w:eastAsia="uk-UA"/>
        </w:rPr>
        <w:t xml:space="preserve"> у звичайному ЗДО?</w:t>
      </w:r>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Не кожен заклад дошкільної освіти має можливість організувати повноцінні заняття з </w:t>
      </w:r>
      <w:proofErr w:type="spellStart"/>
      <w:r>
        <w:rPr>
          <w:rFonts w:ascii="Times New Roman" w:eastAsia="Times New Roman" w:hAnsi="Times New Roman" w:cs="Times New Roman"/>
          <w:sz w:val="28"/>
          <w:szCs w:val="28"/>
          <w:lang w:eastAsia="uk-UA"/>
        </w:rPr>
        <w:t>іпотерапії</w:t>
      </w:r>
      <w:proofErr w:type="spellEnd"/>
      <w:r>
        <w:rPr>
          <w:rFonts w:ascii="Times New Roman" w:eastAsia="Times New Roman" w:hAnsi="Times New Roman" w:cs="Times New Roman"/>
          <w:sz w:val="28"/>
          <w:szCs w:val="28"/>
          <w:lang w:eastAsia="uk-UA"/>
        </w:rPr>
        <w:t xml:space="preserve">. Проте елементи роботи з образом коня та взаємодії з твариною можна використовувати і в повсякденній освітній та фізкультурній діяльності. Наприклад: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 час фізкультури: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«Покажи, як ходить кінь».</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roofErr w:type="spellStart"/>
      <w:r>
        <w:rPr>
          <w:rFonts w:ascii="Times New Roman" w:eastAsia="Times New Roman" w:hAnsi="Times New Roman" w:cs="Times New Roman"/>
          <w:sz w:val="28"/>
          <w:szCs w:val="28"/>
          <w:lang w:eastAsia="uk-UA"/>
        </w:rPr>
        <w:t>Поскачи</w:t>
      </w:r>
      <w:proofErr w:type="spellEnd"/>
      <w:r>
        <w:rPr>
          <w:rFonts w:ascii="Times New Roman" w:eastAsia="Times New Roman" w:hAnsi="Times New Roman" w:cs="Times New Roman"/>
          <w:sz w:val="28"/>
          <w:szCs w:val="28"/>
          <w:lang w:eastAsia="uk-UA"/>
        </w:rPr>
        <w:t>, як маленький коник».</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«Зупинись, коли кінь зупинився».</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«Пройди по доріжці, не втрачаючи рівноваги».</w:t>
      </w:r>
    </w:p>
    <w:p w:rsidR="004E3163" w:rsidRDefault="004E3163" w:rsidP="004E3163">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 час психологічних занять:</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«Який сьогодні настрій у Коника?»</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«Чого може боятися Коник?»</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«Що допомагає Конику заспокоїтися?»</w:t>
      </w:r>
    </w:p>
    <w:p w:rsidR="004E3163" w:rsidRDefault="004E3163" w:rsidP="004E3163">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Дихальні вправи:</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«Коник нюхає сіно» - повільно вдихаємо носом.</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«Коник дує на кульбабку» - повільно видихаємо ротом.</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Такі вправи допомагають дітям навчатися контролювати дихання та переключати увагу.</w:t>
      </w:r>
    </w:p>
    <w:p w:rsidR="004E3163" w:rsidRDefault="004E3163" w:rsidP="004E3163">
      <w:pPr>
        <w:spacing w:after="0" w:line="240" w:lineRule="auto"/>
        <w:jc w:val="both"/>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sz w:val="28"/>
          <w:szCs w:val="28"/>
          <w:lang w:eastAsia="uk-UA"/>
        </w:rPr>
        <w:t xml:space="preserve">цікавої діяльності, у якій вона може пробувати, помилятися, долати </w:t>
      </w:r>
      <w:r>
        <w:rPr>
          <w:rFonts w:ascii="Times New Roman" w:eastAsia="Times New Roman" w:hAnsi="Times New Roman" w:cs="Times New Roman"/>
          <w:b/>
          <w:bCs/>
          <w:kern w:val="36"/>
          <w:sz w:val="28"/>
          <w:szCs w:val="28"/>
          <w:lang w:eastAsia="uk-UA"/>
        </w:rPr>
        <w:t>Важливо пам'ятати про безпеку</w:t>
      </w:r>
    </w:p>
    <w:p w:rsidR="004E3163" w:rsidRDefault="004E3163" w:rsidP="004E3163">
      <w:pPr>
        <w:spacing w:after="0" w:line="240" w:lineRule="auto"/>
        <w:ind w:firstLine="708"/>
        <w:jc w:val="both"/>
        <w:outlineLvl w:val="0"/>
        <w:rPr>
          <w:rFonts w:ascii="Times New Roman" w:eastAsia="Times New Roman" w:hAnsi="Times New Roman" w:cs="Times New Roman"/>
          <w:kern w:val="36"/>
          <w:sz w:val="28"/>
          <w:szCs w:val="28"/>
          <w:lang w:eastAsia="uk-UA"/>
        </w:rPr>
      </w:pPr>
      <w:r>
        <w:rPr>
          <w:rFonts w:ascii="Times New Roman" w:eastAsia="Times New Roman" w:hAnsi="Times New Roman" w:cs="Times New Roman"/>
          <w:sz w:val="28"/>
          <w:szCs w:val="28"/>
          <w:lang w:eastAsia="uk-UA"/>
        </w:rPr>
        <w:t>Під час будь-якої взаємодії дитини з конем безпека повинна бути на першому місці.</w:t>
      </w:r>
      <w:r>
        <w:rPr>
          <w:rFonts w:ascii="Times New Roman" w:eastAsia="Times New Roman" w:hAnsi="Times New Roman" w:cs="Times New Roman"/>
          <w:kern w:val="36"/>
          <w:sz w:val="28"/>
          <w:szCs w:val="28"/>
          <w:lang w:eastAsia="uk-UA"/>
        </w:rPr>
        <w:t xml:space="preserve"> </w:t>
      </w:r>
    </w:p>
    <w:p w:rsidR="004E3163" w:rsidRDefault="004E3163" w:rsidP="004E3163">
      <w:pPr>
        <w:pStyle w:val="a3"/>
        <w:numPr>
          <w:ilvl w:val="0"/>
          <w:numId w:val="3"/>
        </w:numPr>
        <w:spacing w:after="0" w:line="240" w:lineRule="auto"/>
        <w:jc w:val="both"/>
        <w:outlineLvl w:val="0"/>
        <w:rPr>
          <w:rFonts w:ascii="Times New Roman" w:eastAsia="Times New Roman" w:hAnsi="Times New Roman" w:cs="Times New Roman"/>
          <w:kern w:val="36"/>
          <w:sz w:val="28"/>
          <w:szCs w:val="28"/>
          <w:lang w:eastAsia="uk-UA"/>
        </w:rPr>
      </w:pPr>
      <w:r>
        <w:rPr>
          <w:rFonts w:ascii="Times New Roman" w:eastAsia="Times New Roman" w:hAnsi="Times New Roman" w:cs="Times New Roman"/>
          <w:sz w:val="28"/>
          <w:szCs w:val="28"/>
          <w:lang w:eastAsia="uk-UA"/>
        </w:rPr>
        <w:t>Дитина має перебувати під наглядом дорослого, який має відповідну підготовку.</w:t>
      </w:r>
      <w:r>
        <w:rPr>
          <w:rFonts w:ascii="Times New Roman" w:eastAsia="Times New Roman" w:hAnsi="Times New Roman" w:cs="Times New Roman"/>
          <w:kern w:val="36"/>
          <w:sz w:val="28"/>
          <w:szCs w:val="28"/>
          <w:lang w:eastAsia="uk-UA"/>
        </w:rPr>
        <w:t xml:space="preserve"> </w:t>
      </w:r>
    </w:p>
    <w:p w:rsidR="004E3163" w:rsidRDefault="004E3163" w:rsidP="004E3163">
      <w:pPr>
        <w:pStyle w:val="a3"/>
        <w:numPr>
          <w:ilvl w:val="0"/>
          <w:numId w:val="3"/>
        </w:numPr>
        <w:spacing w:after="0" w:line="240" w:lineRule="auto"/>
        <w:jc w:val="both"/>
        <w:outlineLvl w:val="0"/>
        <w:rPr>
          <w:rFonts w:ascii="Times New Roman" w:eastAsia="Times New Roman" w:hAnsi="Times New Roman" w:cs="Times New Roman"/>
          <w:kern w:val="36"/>
          <w:sz w:val="28"/>
          <w:szCs w:val="28"/>
          <w:lang w:eastAsia="uk-UA"/>
        </w:rPr>
      </w:pPr>
      <w:r>
        <w:rPr>
          <w:rFonts w:ascii="Times New Roman" w:eastAsia="Times New Roman" w:hAnsi="Times New Roman" w:cs="Times New Roman"/>
          <w:sz w:val="28"/>
          <w:szCs w:val="28"/>
          <w:lang w:eastAsia="uk-UA"/>
        </w:rPr>
        <w:t>Не можна змушувати дитину контактувати з конем, якщо вона боїться.</w:t>
      </w:r>
      <w:r>
        <w:rPr>
          <w:rFonts w:ascii="Times New Roman" w:eastAsia="Times New Roman" w:hAnsi="Times New Roman" w:cs="Times New Roman"/>
          <w:kern w:val="36"/>
          <w:sz w:val="28"/>
          <w:szCs w:val="28"/>
          <w:lang w:eastAsia="uk-UA"/>
        </w:rPr>
        <w:t xml:space="preserve"> </w:t>
      </w:r>
    </w:p>
    <w:p w:rsidR="004E3163" w:rsidRDefault="004E3163" w:rsidP="004E3163">
      <w:pPr>
        <w:pStyle w:val="a3"/>
        <w:numPr>
          <w:ilvl w:val="0"/>
          <w:numId w:val="3"/>
        </w:numPr>
        <w:spacing w:after="0" w:line="240" w:lineRule="auto"/>
        <w:jc w:val="both"/>
        <w:outlineLvl w:val="0"/>
        <w:rPr>
          <w:rFonts w:ascii="Times New Roman" w:eastAsia="Times New Roman" w:hAnsi="Times New Roman" w:cs="Times New Roman"/>
          <w:kern w:val="36"/>
          <w:sz w:val="28"/>
          <w:szCs w:val="28"/>
          <w:lang w:eastAsia="uk-UA"/>
        </w:rPr>
      </w:pPr>
      <w:r>
        <w:rPr>
          <w:rFonts w:ascii="Times New Roman" w:eastAsia="Times New Roman" w:hAnsi="Times New Roman" w:cs="Times New Roman"/>
          <w:sz w:val="28"/>
          <w:szCs w:val="28"/>
          <w:lang w:eastAsia="uk-UA"/>
        </w:rPr>
        <w:t>Спочатку можна просто спостерігати за твариною.</w:t>
      </w:r>
      <w:r>
        <w:rPr>
          <w:rFonts w:ascii="Times New Roman" w:eastAsia="Times New Roman" w:hAnsi="Times New Roman" w:cs="Times New Roman"/>
          <w:kern w:val="36"/>
          <w:sz w:val="28"/>
          <w:szCs w:val="28"/>
          <w:lang w:eastAsia="uk-UA"/>
        </w:rPr>
        <w:t xml:space="preserve"> </w:t>
      </w:r>
      <w:r>
        <w:rPr>
          <w:rFonts w:ascii="Times New Roman" w:eastAsia="Times New Roman" w:hAnsi="Times New Roman" w:cs="Times New Roman"/>
          <w:sz w:val="28"/>
          <w:szCs w:val="28"/>
          <w:lang w:eastAsia="uk-UA"/>
        </w:rPr>
        <w:t>Потім - підійти на безпечну відстань.</w:t>
      </w:r>
      <w:r>
        <w:rPr>
          <w:rFonts w:ascii="Times New Roman" w:eastAsia="Times New Roman" w:hAnsi="Times New Roman" w:cs="Times New Roman"/>
          <w:kern w:val="36"/>
          <w:sz w:val="28"/>
          <w:szCs w:val="28"/>
          <w:lang w:eastAsia="uk-UA"/>
        </w:rPr>
        <w:t xml:space="preserve"> </w:t>
      </w:r>
      <w:r>
        <w:rPr>
          <w:rFonts w:ascii="Times New Roman" w:eastAsia="Times New Roman" w:hAnsi="Times New Roman" w:cs="Times New Roman"/>
          <w:sz w:val="28"/>
          <w:szCs w:val="28"/>
          <w:lang w:eastAsia="uk-UA"/>
        </w:rPr>
        <w:t>Пізніше - погладити коня разом із дорослим.</w:t>
      </w:r>
      <w:r>
        <w:rPr>
          <w:rFonts w:ascii="Times New Roman" w:eastAsia="Times New Roman" w:hAnsi="Times New Roman" w:cs="Times New Roman"/>
          <w:kern w:val="36"/>
          <w:sz w:val="28"/>
          <w:szCs w:val="28"/>
          <w:lang w:eastAsia="uk-UA"/>
        </w:rPr>
        <w:t xml:space="preserve"> </w:t>
      </w:r>
      <w:r>
        <w:rPr>
          <w:rFonts w:ascii="Times New Roman" w:eastAsia="Times New Roman" w:hAnsi="Times New Roman" w:cs="Times New Roman"/>
          <w:sz w:val="28"/>
          <w:szCs w:val="28"/>
          <w:lang w:eastAsia="uk-UA"/>
        </w:rPr>
        <w:t>І лише після поступового звикання переходити до складніших форм взаємодії.</w:t>
      </w:r>
      <w:r>
        <w:rPr>
          <w:rFonts w:ascii="Times New Roman" w:eastAsia="Times New Roman" w:hAnsi="Times New Roman" w:cs="Times New Roman"/>
          <w:kern w:val="36"/>
          <w:sz w:val="28"/>
          <w:szCs w:val="28"/>
          <w:lang w:eastAsia="uk-UA"/>
        </w:rPr>
        <w:t xml:space="preserve"> </w:t>
      </w:r>
    </w:p>
    <w:p w:rsidR="004E3163" w:rsidRDefault="004E3163" w:rsidP="004E3163">
      <w:pPr>
        <w:spacing w:after="0" w:line="240" w:lineRule="auto"/>
        <w:ind w:firstLine="708"/>
        <w:jc w:val="both"/>
        <w:outlineLvl w:val="0"/>
        <w:rPr>
          <w:rFonts w:ascii="Times New Roman" w:eastAsia="Times New Roman" w:hAnsi="Times New Roman" w:cs="Times New Roman"/>
          <w:kern w:val="36"/>
          <w:sz w:val="28"/>
          <w:szCs w:val="28"/>
          <w:lang w:eastAsia="uk-UA"/>
        </w:rPr>
      </w:pPr>
      <w:r>
        <w:rPr>
          <w:rFonts w:ascii="Times New Roman" w:eastAsia="Times New Roman" w:hAnsi="Times New Roman" w:cs="Times New Roman"/>
          <w:sz w:val="28"/>
          <w:szCs w:val="28"/>
          <w:lang w:eastAsia="uk-UA"/>
        </w:rPr>
        <w:t>Тобто основний принцип: не змушуємо - знайомимо; не лякаємо -підтримуємо; не поспішаємо - поступово привчаємо.</w:t>
      </w: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Висновок</w:t>
      </w:r>
    </w:p>
    <w:p w:rsidR="004E3163" w:rsidRDefault="004E3163" w:rsidP="004E3163">
      <w:pPr>
        <w:spacing w:after="0" w:line="240" w:lineRule="auto"/>
        <w:ind w:firstLine="708"/>
        <w:jc w:val="both"/>
        <w:outlineLvl w:val="0"/>
        <w:rPr>
          <w:rFonts w:ascii="Times New Roman" w:eastAsia="Times New Roman" w:hAnsi="Times New Roman" w:cs="Times New Roman"/>
          <w:b/>
          <w:bCs/>
          <w:kern w:val="36"/>
          <w:sz w:val="28"/>
          <w:szCs w:val="28"/>
          <w:lang w:eastAsia="uk-UA"/>
        </w:rPr>
      </w:pPr>
      <w:proofErr w:type="spellStart"/>
      <w:r>
        <w:rPr>
          <w:rFonts w:ascii="Times New Roman" w:eastAsia="Times New Roman" w:hAnsi="Times New Roman" w:cs="Times New Roman"/>
          <w:sz w:val="28"/>
          <w:szCs w:val="28"/>
          <w:lang w:eastAsia="uk-UA"/>
        </w:rPr>
        <w:t>Іпотерапія</w:t>
      </w:r>
      <w:proofErr w:type="spellEnd"/>
      <w:r>
        <w:rPr>
          <w:rFonts w:ascii="Times New Roman" w:eastAsia="Times New Roman" w:hAnsi="Times New Roman" w:cs="Times New Roman"/>
          <w:sz w:val="28"/>
          <w:szCs w:val="28"/>
          <w:lang w:eastAsia="uk-UA"/>
        </w:rPr>
        <w:t xml:space="preserve"> - це не просто катання на коні.</w:t>
      </w:r>
      <w:r>
        <w:rPr>
          <w:rFonts w:ascii="Times New Roman" w:eastAsia="Times New Roman" w:hAnsi="Times New Roman" w:cs="Times New Roman"/>
          <w:b/>
          <w:bCs/>
          <w:kern w:val="36"/>
          <w:sz w:val="28"/>
          <w:szCs w:val="28"/>
          <w:lang w:eastAsia="uk-UA"/>
        </w:rPr>
        <w:t xml:space="preserve"> </w:t>
      </w:r>
      <w:r>
        <w:rPr>
          <w:rFonts w:ascii="Times New Roman" w:eastAsia="Times New Roman" w:hAnsi="Times New Roman" w:cs="Times New Roman"/>
          <w:sz w:val="28"/>
          <w:szCs w:val="28"/>
          <w:lang w:eastAsia="uk-UA"/>
        </w:rPr>
        <w:t>Це можливість поєднати рух, емоції, спілкування, сенсорний досвід та розвиток дитини.</w:t>
      </w:r>
      <w:r>
        <w:rPr>
          <w:rFonts w:ascii="Times New Roman" w:eastAsia="Times New Roman" w:hAnsi="Times New Roman" w:cs="Times New Roman"/>
          <w:b/>
          <w:bCs/>
          <w:kern w:val="36"/>
          <w:sz w:val="28"/>
          <w:szCs w:val="28"/>
          <w:lang w:eastAsia="uk-UA"/>
        </w:rPr>
        <w:t xml:space="preserve"> </w:t>
      </w:r>
      <w:r>
        <w:rPr>
          <w:rFonts w:ascii="Times New Roman" w:eastAsia="Times New Roman" w:hAnsi="Times New Roman" w:cs="Times New Roman"/>
          <w:sz w:val="28"/>
          <w:szCs w:val="28"/>
          <w:lang w:eastAsia="uk-UA"/>
        </w:rPr>
        <w:t xml:space="preserve">Для фізичного інструктора це додатковий цікавий інструмент роботи з координацією, </w:t>
      </w:r>
      <w:r>
        <w:rPr>
          <w:rFonts w:ascii="Times New Roman" w:eastAsia="Times New Roman" w:hAnsi="Times New Roman" w:cs="Times New Roman"/>
          <w:sz w:val="28"/>
          <w:szCs w:val="28"/>
          <w:lang w:eastAsia="uk-UA"/>
        </w:rPr>
        <w:lastRenderedPageBreak/>
        <w:t>рівновагою та руховою активністю.</w:t>
      </w:r>
      <w:r>
        <w:rPr>
          <w:rFonts w:ascii="Times New Roman" w:eastAsia="Times New Roman" w:hAnsi="Times New Roman" w:cs="Times New Roman"/>
          <w:b/>
          <w:bCs/>
          <w:kern w:val="36"/>
          <w:sz w:val="28"/>
          <w:szCs w:val="28"/>
          <w:lang w:eastAsia="uk-UA"/>
        </w:rPr>
        <w:t xml:space="preserve"> </w:t>
      </w:r>
      <w:r>
        <w:rPr>
          <w:rFonts w:ascii="Times New Roman" w:eastAsia="Times New Roman" w:hAnsi="Times New Roman" w:cs="Times New Roman"/>
          <w:sz w:val="28"/>
          <w:szCs w:val="28"/>
          <w:lang w:eastAsia="uk-UA"/>
        </w:rPr>
        <w:t>Для практичного психолога - можливість працювати з емоціями, страхами, самооцінкою, комунікацією та соціальними навичками.</w:t>
      </w:r>
      <w:r>
        <w:rPr>
          <w:rFonts w:ascii="Times New Roman" w:eastAsia="Times New Roman" w:hAnsi="Times New Roman" w:cs="Times New Roman"/>
          <w:b/>
          <w:bCs/>
          <w:kern w:val="36"/>
          <w:sz w:val="28"/>
          <w:szCs w:val="28"/>
          <w:lang w:eastAsia="uk-UA"/>
        </w:rPr>
        <w:t xml:space="preserve"> </w:t>
      </w:r>
      <w:r>
        <w:rPr>
          <w:rFonts w:ascii="Times New Roman" w:eastAsia="Times New Roman" w:hAnsi="Times New Roman" w:cs="Times New Roman"/>
          <w:sz w:val="28"/>
          <w:szCs w:val="28"/>
          <w:lang w:eastAsia="uk-UA"/>
        </w:rPr>
        <w:t>А для самої дитини - це насамперед цікавий досвід, позитивні емоції та можливість навчатися через взаємодію.</w:t>
      </w:r>
      <w:r>
        <w:rPr>
          <w:rFonts w:ascii="Times New Roman" w:eastAsia="Times New Roman" w:hAnsi="Times New Roman" w:cs="Times New Roman"/>
          <w:b/>
          <w:bCs/>
          <w:kern w:val="36"/>
          <w:sz w:val="28"/>
          <w:szCs w:val="28"/>
          <w:lang w:eastAsia="uk-UA"/>
        </w:rPr>
        <w:t xml:space="preserve"> </w:t>
      </w:r>
      <w:r>
        <w:rPr>
          <w:rFonts w:ascii="Times New Roman" w:eastAsia="Times New Roman" w:hAnsi="Times New Roman" w:cs="Times New Roman"/>
          <w:sz w:val="28"/>
          <w:szCs w:val="28"/>
          <w:lang w:eastAsia="uk-UA"/>
        </w:rPr>
        <w:t>І, мабуть, найважливіше - дитина повинна відчувати себе не пацієнтом, якого «лікують», а учасником труднощі та радіти власним успіхам.</w:t>
      </w:r>
    </w:p>
    <w:p w:rsidR="004E3163" w:rsidRDefault="004E3163" w:rsidP="004E3163">
      <w:pPr>
        <w:spacing w:after="0" w:line="240" w:lineRule="auto"/>
        <w:jc w:val="both"/>
        <w:outlineLvl w:val="0"/>
        <w:rPr>
          <w:rFonts w:ascii="Times New Roman" w:eastAsia="Times New Roman" w:hAnsi="Times New Roman" w:cs="Times New Roman"/>
          <w:sz w:val="28"/>
          <w:szCs w:val="28"/>
          <w:lang w:eastAsia="uk-UA"/>
        </w:rPr>
      </w:pPr>
    </w:p>
    <w:p w:rsidR="004E3163" w:rsidRDefault="004E3163" w:rsidP="004E3163">
      <w:pPr>
        <w:spacing w:after="0" w:line="240" w:lineRule="auto"/>
        <w:jc w:val="both"/>
        <w:outlineLvl w:val="0"/>
        <w:rPr>
          <w:rFonts w:ascii="Times New Roman" w:eastAsia="Times New Roman" w:hAnsi="Times New Roman" w:cs="Times New Roman"/>
          <w:sz w:val="28"/>
          <w:szCs w:val="28"/>
          <w:lang w:eastAsia="uk-UA"/>
        </w:rPr>
      </w:pPr>
    </w:p>
    <w:p w:rsidR="004E3163" w:rsidRDefault="004E3163" w:rsidP="004E3163">
      <w:pPr>
        <w:spacing w:after="0" w:line="240" w:lineRule="auto"/>
        <w:jc w:val="center"/>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 xml:space="preserve">Де можна знайти </w:t>
      </w:r>
      <w:proofErr w:type="spellStart"/>
      <w:r>
        <w:rPr>
          <w:rFonts w:ascii="Times New Roman" w:eastAsia="Times New Roman" w:hAnsi="Times New Roman" w:cs="Times New Roman"/>
          <w:b/>
          <w:bCs/>
          <w:kern w:val="36"/>
          <w:sz w:val="28"/>
          <w:szCs w:val="28"/>
          <w:lang w:eastAsia="uk-UA"/>
        </w:rPr>
        <w:t>іпотерапію</w:t>
      </w:r>
      <w:proofErr w:type="spellEnd"/>
      <w:r>
        <w:rPr>
          <w:rFonts w:ascii="Times New Roman" w:eastAsia="Times New Roman" w:hAnsi="Times New Roman" w:cs="Times New Roman"/>
          <w:b/>
          <w:bCs/>
          <w:kern w:val="36"/>
          <w:sz w:val="28"/>
          <w:szCs w:val="28"/>
          <w:lang w:eastAsia="uk-UA"/>
        </w:rPr>
        <w:t xml:space="preserve"> поблизу Шептицького?</w:t>
      </w:r>
    </w:p>
    <w:p w:rsidR="004E3163" w:rsidRDefault="004E3163" w:rsidP="004E3163">
      <w:pPr>
        <w:pStyle w:val="a3"/>
        <w:numPr>
          <w:ilvl w:val="0"/>
          <w:numId w:val="4"/>
        </w:numPr>
        <w:spacing w:after="0" w:line="240" w:lineRule="auto"/>
        <w:jc w:val="both"/>
        <w:outlineLvl w:val="2"/>
        <w:rPr>
          <w:rFonts w:ascii="Times New Roman" w:eastAsia="Times New Roman" w:hAnsi="Times New Roman" w:cs="Times New Roman"/>
          <w:b/>
          <w:bCs/>
          <w:sz w:val="28"/>
          <w:szCs w:val="28"/>
          <w:lang w:eastAsia="uk-UA"/>
        </w:rPr>
      </w:pP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 xml:space="preserve"> / реабілітація дітей у Львові</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Район Львівського іподрому — вул. </w:t>
      </w:r>
      <w:proofErr w:type="spellStart"/>
      <w:r>
        <w:rPr>
          <w:rFonts w:ascii="Times New Roman" w:eastAsia="Times New Roman" w:hAnsi="Times New Roman" w:cs="Times New Roman"/>
          <w:sz w:val="28"/>
          <w:szCs w:val="28"/>
          <w:lang w:eastAsia="uk-UA"/>
        </w:rPr>
        <w:t>Стрийська</w:t>
      </w:r>
      <w:proofErr w:type="spellEnd"/>
      <w:r>
        <w:rPr>
          <w:rFonts w:ascii="Times New Roman" w:eastAsia="Times New Roman" w:hAnsi="Times New Roman" w:cs="Times New Roman"/>
          <w:sz w:val="28"/>
          <w:szCs w:val="28"/>
          <w:lang w:eastAsia="uk-UA"/>
        </w:rPr>
        <w:t xml:space="preserve"> / Карла </w:t>
      </w:r>
      <w:proofErr w:type="spellStart"/>
      <w:r>
        <w:rPr>
          <w:rFonts w:ascii="Times New Roman" w:eastAsia="Times New Roman" w:hAnsi="Times New Roman" w:cs="Times New Roman"/>
          <w:sz w:val="28"/>
          <w:szCs w:val="28"/>
          <w:lang w:eastAsia="uk-UA"/>
        </w:rPr>
        <w:t>Мікльоша</w:t>
      </w:r>
      <w:proofErr w:type="spellEnd"/>
      <w:r>
        <w:rPr>
          <w:rFonts w:ascii="Times New Roman" w:eastAsia="Times New Roman" w:hAnsi="Times New Roman" w:cs="Times New Roman"/>
          <w:sz w:val="28"/>
          <w:szCs w:val="28"/>
          <w:lang w:eastAsia="uk-UA"/>
        </w:rPr>
        <w:t xml:space="preserve">, 119а. Заявлено заняття з </w:t>
      </w:r>
      <w:proofErr w:type="spellStart"/>
      <w:r>
        <w:rPr>
          <w:rFonts w:ascii="Times New Roman" w:eastAsia="Times New Roman" w:hAnsi="Times New Roman" w:cs="Times New Roman"/>
          <w:sz w:val="28"/>
          <w:szCs w:val="28"/>
          <w:lang w:eastAsia="uk-UA"/>
        </w:rPr>
        <w:t>іпотерапії</w:t>
      </w:r>
      <w:proofErr w:type="spellEnd"/>
      <w:r>
        <w:rPr>
          <w:rFonts w:ascii="Times New Roman" w:eastAsia="Times New Roman" w:hAnsi="Times New Roman" w:cs="Times New Roman"/>
          <w:sz w:val="28"/>
          <w:szCs w:val="28"/>
          <w:lang w:eastAsia="uk-UA"/>
        </w:rPr>
        <w:t>, реабілітації та спілкування з конем; у пропозиції вказані тренери Вікторія та Анастасія.</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Також пошук показує окремий центр реабілітації з </w:t>
      </w:r>
      <w:proofErr w:type="spellStart"/>
      <w:r>
        <w:rPr>
          <w:rFonts w:ascii="Times New Roman" w:eastAsia="Times New Roman" w:hAnsi="Times New Roman" w:cs="Times New Roman"/>
          <w:sz w:val="28"/>
          <w:szCs w:val="28"/>
          <w:lang w:eastAsia="uk-UA"/>
        </w:rPr>
        <w:t>іпотерапією</w:t>
      </w:r>
      <w:proofErr w:type="spellEnd"/>
      <w:r>
        <w:rPr>
          <w:rFonts w:ascii="Times New Roman" w:eastAsia="Times New Roman" w:hAnsi="Times New Roman" w:cs="Times New Roman"/>
          <w:sz w:val="28"/>
          <w:szCs w:val="28"/>
          <w:lang w:eastAsia="uk-UA"/>
        </w:rPr>
        <w:t xml:space="preserve"> у Львові:</w:t>
      </w:r>
    </w:p>
    <w:p w:rsidR="004E3163" w:rsidRDefault="004E3163" w:rsidP="004E3163">
      <w:pPr>
        <w:pStyle w:val="a3"/>
        <w:numPr>
          <w:ilvl w:val="0"/>
          <w:numId w:val="4"/>
        </w:numPr>
        <w:spacing w:after="0" w:line="240" w:lineRule="auto"/>
        <w:jc w:val="both"/>
        <w:rPr>
          <w:rFonts w:ascii="Times New Roman" w:eastAsia="Times New Roman" w:hAnsi="Times New Roman" w:cs="Times New Roman"/>
          <w:b/>
          <w:bCs/>
          <w:sz w:val="28"/>
          <w:szCs w:val="28"/>
          <w:lang w:eastAsia="uk-UA"/>
        </w:rPr>
      </w:pPr>
      <w:proofErr w:type="spellStart"/>
      <w:r>
        <w:rPr>
          <w:rFonts w:ascii="Times New Roman" w:eastAsia="Times New Roman" w:hAnsi="Times New Roman" w:cs="Times New Roman"/>
          <w:b/>
          <w:bCs/>
          <w:sz w:val="28"/>
          <w:szCs w:val="28"/>
          <w:lang w:eastAsia="uk-UA"/>
        </w:rPr>
        <w:t>Іпотерапія</w:t>
      </w:r>
      <w:proofErr w:type="spellEnd"/>
      <w:r>
        <w:rPr>
          <w:rFonts w:ascii="Times New Roman" w:eastAsia="Times New Roman" w:hAnsi="Times New Roman" w:cs="Times New Roman"/>
          <w:b/>
          <w:bCs/>
          <w:sz w:val="28"/>
          <w:szCs w:val="28"/>
          <w:lang w:eastAsia="uk-UA"/>
        </w:rPr>
        <w:t xml:space="preserve">, прогулянки верхи/катання на конях для дітей. </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Центр реабілітації вул. Карла </w:t>
      </w:r>
      <w:proofErr w:type="spellStart"/>
      <w:r>
        <w:rPr>
          <w:rFonts w:ascii="Times New Roman" w:eastAsia="Times New Roman" w:hAnsi="Times New Roman" w:cs="Times New Roman"/>
          <w:sz w:val="28"/>
          <w:szCs w:val="28"/>
          <w:lang w:eastAsia="uk-UA"/>
        </w:rPr>
        <w:t>Мікльоша</w:t>
      </w:r>
      <w:proofErr w:type="spellEnd"/>
      <w:r>
        <w:rPr>
          <w:rFonts w:ascii="Times New Roman" w:eastAsia="Times New Roman" w:hAnsi="Times New Roman" w:cs="Times New Roman"/>
          <w:sz w:val="28"/>
          <w:szCs w:val="28"/>
          <w:lang w:eastAsia="uk-UA"/>
        </w:rPr>
        <w:t xml:space="preserve">, Львів </w:t>
      </w:r>
      <w:proofErr w:type="spellStart"/>
      <w:r>
        <w:rPr>
          <w:rFonts w:ascii="Times New Roman" w:eastAsia="Times New Roman" w:hAnsi="Times New Roman" w:cs="Times New Roman"/>
          <w:sz w:val="28"/>
          <w:szCs w:val="28"/>
          <w:lang w:eastAsia="uk-UA"/>
        </w:rPr>
        <w:t>тел</w:t>
      </w:r>
      <w:proofErr w:type="spellEnd"/>
      <w:r>
        <w:rPr>
          <w:rFonts w:ascii="Calibri" w:eastAsia="Times New Roman" w:hAnsi="Calibri" w:cs="Calibri"/>
          <w:sz w:val="28"/>
          <w:szCs w:val="28"/>
          <w:lang w:eastAsia="uk-UA"/>
        </w:rPr>
        <w:t>.</w:t>
      </w:r>
      <w:r>
        <w:rPr>
          <w:rFonts w:ascii="Times New Roman" w:eastAsia="Times New Roman" w:hAnsi="Times New Roman" w:cs="Times New Roman"/>
          <w:sz w:val="28"/>
          <w:szCs w:val="28"/>
          <w:lang w:eastAsia="uk-UA"/>
        </w:rPr>
        <w:t xml:space="preserve"> +380 63 633 20 93</w:t>
      </w:r>
    </w:p>
    <w:p w:rsidR="004E3163" w:rsidRDefault="004E3163" w:rsidP="004E3163">
      <w:pPr>
        <w:pStyle w:val="a3"/>
        <w:numPr>
          <w:ilvl w:val="0"/>
          <w:numId w:val="4"/>
        </w:num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 xml:space="preserve">«Бухта Вікінгів» </w:t>
      </w:r>
      <w:r>
        <w:rPr>
          <w:rFonts w:ascii="Times New Roman" w:eastAsia="Times New Roman" w:hAnsi="Times New Roman" w:cs="Times New Roman"/>
          <w:sz w:val="28"/>
          <w:szCs w:val="28"/>
          <w:lang w:eastAsia="uk-UA"/>
        </w:rPr>
        <w:t>Кінний клуб Львів, «Бухта Вікінгів»3,4</w:t>
      </w:r>
    </w:p>
    <w:p w:rsidR="004E3163" w:rsidRDefault="004E3163" w:rsidP="004E316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sz w:val="28"/>
          <w:szCs w:val="28"/>
          <w:lang w:eastAsia="uk-UA"/>
        </w:rPr>
        <w:t>Школа верхової їзди</w:t>
      </w:r>
    </w:p>
    <w:p w:rsidR="004E3163" w:rsidRDefault="004E3163" w:rsidP="004E3163">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Старе Село, Львівська область.</w:t>
      </w:r>
    </w:p>
    <w:p w:rsidR="004E3163" w:rsidRDefault="004E3163" w:rsidP="004E316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Зазначено місце вже має досвід програм терапевтичної взаємодії людини з конем. Наприклад, раніше там проводилася програма </w:t>
      </w:r>
      <w:proofErr w:type="spellStart"/>
      <w:r>
        <w:rPr>
          <w:rFonts w:ascii="Times New Roman" w:eastAsia="Times New Roman" w:hAnsi="Times New Roman" w:cs="Times New Roman"/>
          <w:sz w:val="28"/>
          <w:szCs w:val="28"/>
          <w:lang w:eastAsia="uk-UA"/>
        </w:rPr>
        <w:t>іпотерапії</w:t>
      </w:r>
      <w:proofErr w:type="spellEnd"/>
      <w:r>
        <w:rPr>
          <w:rFonts w:ascii="Times New Roman" w:eastAsia="Times New Roman" w:hAnsi="Times New Roman" w:cs="Times New Roman"/>
          <w:sz w:val="28"/>
          <w:szCs w:val="28"/>
          <w:lang w:eastAsia="uk-UA"/>
        </w:rPr>
        <w:t xml:space="preserve"> для ветеранів. </w:t>
      </w:r>
      <w:hyperlink r:id="rId7" w:history="1">
        <w:proofErr w:type="spellStart"/>
        <w:r>
          <w:rPr>
            <w:rStyle w:val="a4"/>
            <w:rFonts w:ascii="Times New Roman" w:eastAsia="Times New Roman" w:hAnsi="Times New Roman" w:cs="Times New Roman"/>
            <w:sz w:val="28"/>
            <w:szCs w:val="28"/>
            <w:lang w:eastAsia="uk-UA"/>
          </w:rPr>
          <w:t>rmclviv</w:t>
        </w:r>
        <w:proofErr w:type="spellEnd"/>
        <w:r>
          <w:rPr>
            <w:rStyle w:val="a4"/>
            <w:rFonts w:ascii="Times New Roman" w:eastAsia="Times New Roman" w:hAnsi="Times New Roman" w:cs="Times New Roman"/>
            <w:sz w:val="28"/>
            <w:szCs w:val="28"/>
            <w:lang w:eastAsia="uk-UA"/>
          </w:rPr>
          <w:t xml:space="preserve"> - медіа-центр</w:t>
        </w:r>
      </w:hyperlink>
    </w:p>
    <w:p w:rsidR="004E3163" w:rsidRDefault="004E3163" w:rsidP="004E31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Тому варто попередньо уточнити чи  надаються послуги дитячої </w:t>
      </w:r>
      <w:proofErr w:type="spellStart"/>
      <w:r>
        <w:rPr>
          <w:rFonts w:ascii="Times New Roman" w:eastAsia="Times New Roman" w:hAnsi="Times New Roman" w:cs="Times New Roman"/>
          <w:sz w:val="28"/>
          <w:szCs w:val="28"/>
          <w:lang w:eastAsia="uk-UA"/>
        </w:rPr>
        <w:t>іпотерапії</w:t>
      </w:r>
      <w:proofErr w:type="spellEnd"/>
      <w:r>
        <w:rPr>
          <w:rFonts w:ascii="Times New Roman" w:eastAsia="Times New Roman" w:hAnsi="Times New Roman" w:cs="Times New Roman"/>
          <w:sz w:val="28"/>
          <w:szCs w:val="28"/>
          <w:lang w:eastAsia="uk-UA"/>
        </w:rPr>
        <w:t>, а не звичайна верхова їзда.</w:t>
      </w:r>
    </w:p>
    <w:p w:rsidR="00511A3B" w:rsidRDefault="00511A3B">
      <w:bookmarkStart w:id="1" w:name="_GoBack"/>
      <w:bookmarkEnd w:id="1"/>
    </w:p>
    <w:sectPr w:rsidR="00511A3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90561"/>
    <w:multiLevelType w:val="hybridMultilevel"/>
    <w:tmpl w:val="0DB05E40"/>
    <w:lvl w:ilvl="0" w:tplc="04220001">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start w:val="1"/>
      <w:numFmt w:val="bullet"/>
      <w:lvlText w:val=""/>
      <w:lvlJc w:val="left"/>
      <w:pPr>
        <w:ind w:left="2868" w:hanging="360"/>
      </w:pPr>
      <w:rPr>
        <w:rFonts w:ascii="Wingdings" w:hAnsi="Wingdings" w:hint="default"/>
      </w:rPr>
    </w:lvl>
    <w:lvl w:ilvl="3" w:tplc="04220001">
      <w:start w:val="1"/>
      <w:numFmt w:val="bullet"/>
      <w:lvlText w:val=""/>
      <w:lvlJc w:val="left"/>
      <w:pPr>
        <w:ind w:left="3588" w:hanging="360"/>
      </w:pPr>
      <w:rPr>
        <w:rFonts w:ascii="Symbol" w:hAnsi="Symbol" w:hint="default"/>
      </w:rPr>
    </w:lvl>
    <w:lvl w:ilvl="4" w:tplc="04220003">
      <w:start w:val="1"/>
      <w:numFmt w:val="bullet"/>
      <w:lvlText w:val="o"/>
      <w:lvlJc w:val="left"/>
      <w:pPr>
        <w:ind w:left="4308" w:hanging="360"/>
      </w:pPr>
      <w:rPr>
        <w:rFonts w:ascii="Courier New" w:hAnsi="Courier New" w:cs="Courier New" w:hint="default"/>
      </w:rPr>
    </w:lvl>
    <w:lvl w:ilvl="5" w:tplc="04220005">
      <w:start w:val="1"/>
      <w:numFmt w:val="bullet"/>
      <w:lvlText w:val=""/>
      <w:lvlJc w:val="left"/>
      <w:pPr>
        <w:ind w:left="5028" w:hanging="360"/>
      </w:pPr>
      <w:rPr>
        <w:rFonts w:ascii="Wingdings" w:hAnsi="Wingdings" w:hint="default"/>
      </w:rPr>
    </w:lvl>
    <w:lvl w:ilvl="6" w:tplc="04220001">
      <w:start w:val="1"/>
      <w:numFmt w:val="bullet"/>
      <w:lvlText w:val=""/>
      <w:lvlJc w:val="left"/>
      <w:pPr>
        <w:ind w:left="5748" w:hanging="360"/>
      </w:pPr>
      <w:rPr>
        <w:rFonts w:ascii="Symbol" w:hAnsi="Symbol" w:hint="default"/>
      </w:rPr>
    </w:lvl>
    <w:lvl w:ilvl="7" w:tplc="04220003">
      <w:start w:val="1"/>
      <w:numFmt w:val="bullet"/>
      <w:lvlText w:val="o"/>
      <w:lvlJc w:val="left"/>
      <w:pPr>
        <w:ind w:left="6468" w:hanging="360"/>
      </w:pPr>
      <w:rPr>
        <w:rFonts w:ascii="Courier New" w:hAnsi="Courier New" w:cs="Courier New" w:hint="default"/>
      </w:rPr>
    </w:lvl>
    <w:lvl w:ilvl="8" w:tplc="04220005">
      <w:start w:val="1"/>
      <w:numFmt w:val="bullet"/>
      <w:lvlText w:val=""/>
      <w:lvlJc w:val="left"/>
      <w:pPr>
        <w:ind w:left="7188" w:hanging="360"/>
      </w:pPr>
      <w:rPr>
        <w:rFonts w:ascii="Wingdings" w:hAnsi="Wingdings" w:hint="default"/>
      </w:rPr>
    </w:lvl>
  </w:abstractNum>
  <w:abstractNum w:abstractNumId="1" w15:restartNumberingAfterBreak="0">
    <w:nsid w:val="51417072"/>
    <w:multiLevelType w:val="multilevel"/>
    <w:tmpl w:val="3190B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53E7D"/>
    <w:multiLevelType w:val="hybridMultilevel"/>
    <w:tmpl w:val="88A0DAA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784B36CB"/>
    <w:multiLevelType w:val="multilevel"/>
    <w:tmpl w:val="A6627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CA6"/>
    <w:rsid w:val="00105CA6"/>
    <w:rsid w:val="003D4964"/>
    <w:rsid w:val="004E3163"/>
    <w:rsid w:val="00511A3B"/>
    <w:rsid w:val="008C1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E65D3-9FCD-41A8-B97E-C0C84214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163"/>
    <w:pPr>
      <w:spacing w:line="25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3163"/>
    <w:pPr>
      <w:ind w:left="720"/>
      <w:contextualSpacing/>
    </w:pPr>
  </w:style>
  <w:style w:type="character" w:styleId="a4">
    <w:name w:val="Hyperlink"/>
    <w:basedOn w:val="a0"/>
    <w:uiPriority w:val="99"/>
    <w:semiHidden/>
    <w:unhideWhenUsed/>
    <w:rsid w:val="004E31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3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mclviv.wordpress.com/2019/07/19/%D1%83%D0%B6%D0%B5-12-%D0%B2%D0%B5%D1%82%D0%B5%D1%80%D0%B0%D0%BD%D1%96%D0%B2-%D0%B0%D1%82%D0%BE-%D0%BE%D0%BE%D1%81-%D0%BF%D1%80%D0%BE%D0%B9%D1%88%D0%BB%D0%B8-%D0%B1%D0%B5%D0%B7%D0%BE%D0%BF%D0%BB%D0%B0/?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1385</Words>
  <Characters>7900</Characters>
  <Application>Microsoft Office Word</Application>
  <DocSecurity>0</DocSecurity>
  <Lines>65</Lines>
  <Paragraphs>18</Paragraphs>
  <ScaleCrop>false</ScaleCrop>
  <Company>SPecialiST RePack</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2026-09-30T11:44:00Z</dcterms:created>
  <dcterms:modified xsi:type="dcterms:W3CDTF">2026-09-30T11:44:00Z</dcterms:modified>
</cp:coreProperties>
</file>