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62580" w14:textId="1FE485E9" w:rsidR="009F4CD9" w:rsidRPr="009F4CD9" w:rsidRDefault="009F4CD9" w:rsidP="009F4CD9">
      <w:pPr>
        <w:spacing w:after="0" w:line="240" w:lineRule="auto"/>
        <w:jc w:val="both"/>
        <w:rPr>
          <w:rFonts w:ascii="Times New Roman" w:eastAsia="Times New Roman" w:hAnsi="Times New Roman" w:cs="Times New Roman"/>
          <w:sz w:val="28"/>
          <w:szCs w:val="28"/>
        </w:rPr>
      </w:pPr>
      <w:r w:rsidRPr="00086E66">
        <w:rPr>
          <w:rFonts w:ascii="Times New Roman" w:eastAsia="Times New Roman" w:hAnsi="Times New Roman" w:cs="Times New Roman"/>
          <w:color w:val="000000"/>
          <w:sz w:val="28"/>
          <w:szCs w:val="28"/>
        </w:rPr>
        <w:t xml:space="preserve">           </w:t>
      </w:r>
      <w:r w:rsidRPr="009F4CD9">
        <w:rPr>
          <w:rFonts w:ascii="Times New Roman" w:eastAsia="Times New Roman" w:hAnsi="Times New Roman" w:cs="Times New Roman"/>
          <w:color w:val="000000"/>
          <w:sz w:val="28"/>
          <w:szCs w:val="28"/>
        </w:rPr>
        <w:t>Наша країна переживає зараз дуже складні часи. В умовах введення в Україні воєнного стану, викликаного збройною агресією росії, освітяни - на своєму освітянському трудовому фронті. Працюють сумлінно, відповідально ставляться до виконання посадових обов’язків і вже цим наближають перемогу.</w:t>
      </w:r>
    </w:p>
    <w:p w14:paraId="3D097299" w14:textId="77777777" w:rsidR="009F4CD9" w:rsidRPr="009F4CD9" w:rsidRDefault="009F4CD9" w:rsidP="009F4CD9">
      <w:pPr>
        <w:spacing w:after="0" w:line="240" w:lineRule="auto"/>
        <w:jc w:val="both"/>
        <w:rPr>
          <w:rFonts w:ascii="Times New Roman" w:eastAsia="Times New Roman" w:hAnsi="Times New Roman" w:cs="Times New Roman"/>
          <w:sz w:val="28"/>
          <w:szCs w:val="28"/>
        </w:rPr>
      </w:pPr>
      <w:r w:rsidRPr="009F4CD9">
        <w:rPr>
          <w:rFonts w:ascii="Times New Roman" w:eastAsia="Times New Roman" w:hAnsi="Times New Roman" w:cs="Times New Roman"/>
          <w:color w:val="000000"/>
          <w:sz w:val="28"/>
          <w:szCs w:val="28"/>
        </w:rPr>
        <w:t>     Даний звіт складено на підставі наказу Міністерства освіти і науки України від 28 січня 2005р. № 55 «Про запровадження звітування керівників дошкільних, загальноосвітніх, та професійно-технічних навчальних закладів»,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 березня 2005р. № 178, відповідно до якого директор закладу освіти має звітувати про свою діяльність перед педагогічним колективом, батьківським комітетом, радою та громадськістю.</w:t>
      </w:r>
    </w:p>
    <w:p w14:paraId="2E7E1BEB" w14:textId="1D65B932" w:rsidR="009F4CD9" w:rsidRPr="009F4CD9" w:rsidRDefault="009F4CD9" w:rsidP="009F4CD9">
      <w:pPr>
        <w:spacing w:after="0" w:line="240" w:lineRule="auto"/>
        <w:jc w:val="both"/>
        <w:rPr>
          <w:rFonts w:ascii="Times New Roman" w:eastAsia="Times New Roman" w:hAnsi="Times New Roman" w:cs="Times New Roman"/>
          <w:sz w:val="28"/>
          <w:szCs w:val="28"/>
        </w:rPr>
      </w:pPr>
      <w:r w:rsidRPr="009F4CD9">
        <w:rPr>
          <w:rFonts w:ascii="Times New Roman" w:eastAsia="Times New Roman" w:hAnsi="Times New Roman" w:cs="Times New Roman"/>
          <w:color w:val="000000"/>
          <w:sz w:val="28"/>
          <w:szCs w:val="28"/>
        </w:rPr>
        <w:t>  </w:t>
      </w:r>
      <w:r w:rsidR="00137FA9" w:rsidRPr="00086E66">
        <w:rPr>
          <w:rFonts w:ascii="Times New Roman" w:eastAsia="Times New Roman" w:hAnsi="Times New Roman" w:cs="Times New Roman"/>
          <w:color w:val="000000"/>
          <w:sz w:val="28"/>
          <w:szCs w:val="28"/>
        </w:rPr>
        <w:t xml:space="preserve">  </w:t>
      </w:r>
      <w:r w:rsidRPr="009F4CD9">
        <w:rPr>
          <w:rFonts w:ascii="Times New Roman" w:eastAsia="Times New Roman" w:hAnsi="Times New Roman" w:cs="Times New Roman"/>
          <w:color w:val="000000"/>
          <w:sz w:val="28"/>
          <w:szCs w:val="28"/>
        </w:rPr>
        <w:t> Мета: 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w:t>
      </w:r>
    </w:p>
    <w:p w14:paraId="3701D306" w14:textId="77777777" w:rsidR="009F4CD9" w:rsidRPr="009F4CD9" w:rsidRDefault="009F4CD9" w:rsidP="009F4CD9">
      <w:pPr>
        <w:spacing w:after="0" w:line="240" w:lineRule="auto"/>
        <w:rPr>
          <w:rFonts w:ascii="Times New Roman" w:eastAsia="Times New Roman" w:hAnsi="Times New Roman" w:cs="Times New Roman"/>
          <w:sz w:val="28"/>
          <w:szCs w:val="28"/>
        </w:rPr>
      </w:pPr>
    </w:p>
    <w:p w14:paraId="49E3F402" w14:textId="77777777" w:rsidR="009F4CD9" w:rsidRPr="009F4CD9" w:rsidRDefault="009F4CD9" w:rsidP="009F4CD9">
      <w:pPr>
        <w:spacing w:after="0" w:line="240" w:lineRule="auto"/>
        <w:rPr>
          <w:rFonts w:ascii="Times New Roman" w:eastAsia="Times New Roman" w:hAnsi="Times New Roman" w:cs="Times New Roman"/>
          <w:sz w:val="28"/>
          <w:szCs w:val="28"/>
        </w:rPr>
      </w:pPr>
    </w:p>
    <w:p w14:paraId="4914BCB4" w14:textId="77777777" w:rsidR="009F4CD9" w:rsidRPr="009F4CD9" w:rsidRDefault="009F4CD9" w:rsidP="009F4CD9">
      <w:pPr>
        <w:spacing w:after="0" w:line="240" w:lineRule="auto"/>
        <w:ind w:left="360"/>
        <w:jc w:val="both"/>
        <w:rPr>
          <w:rFonts w:ascii="Times New Roman" w:eastAsia="Times New Roman" w:hAnsi="Times New Roman" w:cs="Times New Roman"/>
          <w:sz w:val="28"/>
          <w:szCs w:val="28"/>
        </w:rPr>
      </w:pPr>
      <w:r w:rsidRPr="009F4CD9">
        <w:rPr>
          <w:rFonts w:ascii="Times New Roman" w:eastAsia="Times New Roman" w:hAnsi="Times New Roman" w:cs="Times New Roman"/>
          <w:b/>
          <w:bCs/>
          <w:color w:val="000000"/>
          <w:sz w:val="28"/>
          <w:szCs w:val="28"/>
        </w:rPr>
        <w:t>Організаційно-правові засади діяльності  закладу дошкільної освіти</w:t>
      </w:r>
    </w:p>
    <w:p w14:paraId="3B982646" w14:textId="77777777" w:rsidR="009F4CD9" w:rsidRPr="009F4CD9" w:rsidRDefault="009F4CD9" w:rsidP="009F4CD9">
      <w:pPr>
        <w:spacing w:after="0" w:line="240" w:lineRule="auto"/>
        <w:rPr>
          <w:rFonts w:ascii="Times New Roman" w:eastAsia="Times New Roman" w:hAnsi="Times New Roman" w:cs="Times New Roman"/>
          <w:sz w:val="28"/>
          <w:szCs w:val="28"/>
        </w:rPr>
      </w:pPr>
    </w:p>
    <w:p w14:paraId="57011FF3" w14:textId="2B716990" w:rsidR="009F4CD9" w:rsidRPr="009F4CD9" w:rsidRDefault="009F4CD9" w:rsidP="009F4CD9">
      <w:pPr>
        <w:spacing w:after="0" w:line="240" w:lineRule="auto"/>
        <w:jc w:val="both"/>
        <w:rPr>
          <w:rFonts w:ascii="Times New Roman" w:eastAsia="Times New Roman" w:hAnsi="Times New Roman" w:cs="Times New Roman"/>
          <w:sz w:val="28"/>
          <w:szCs w:val="28"/>
        </w:rPr>
      </w:pPr>
      <w:r w:rsidRPr="009F4CD9">
        <w:rPr>
          <w:rFonts w:ascii="Times New Roman" w:eastAsia="Times New Roman" w:hAnsi="Times New Roman" w:cs="Times New Roman"/>
          <w:color w:val="000000"/>
          <w:sz w:val="28"/>
          <w:szCs w:val="28"/>
        </w:rPr>
        <w:t>      У своїй діяльності протягом звітного періоду я, як директор ЗДО, керувалася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дошкільну освіту», Статутом ЗДО№</w:t>
      </w:r>
      <w:r w:rsidRPr="00086E66">
        <w:rPr>
          <w:rFonts w:ascii="Times New Roman" w:eastAsia="Times New Roman" w:hAnsi="Times New Roman" w:cs="Times New Roman"/>
          <w:color w:val="000000"/>
          <w:sz w:val="28"/>
          <w:szCs w:val="28"/>
        </w:rPr>
        <w:t xml:space="preserve"> 19 </w:t>
      </w:r>
      <w:r w:rsidRPr="009F4CD9">
        <w:rPr>
          <w:rFonts w:ascii="Times New Roman" w:eastAsia="Times New Roman" w:hAnsi="Times New Roman" w:cs="Times New Roman"/>
          <w:color w:val="000000"/>
          <w:sz w:val="28"/>
          <w:szCs w:val="28"/>
        </w:rPr>
        <w:t>та чинними нормативно-правовими документами у галузі освіти.   </w:t>
      </w:r>
    </w:p>
    <w:p w14:paraId="559FFF1A" w14:textId="5622FB45" w:rsidR="009F4CD9" w:rsidRPr="00086E66" w:rsidRDefault="0099478F" w:rsidP="0099478F">
      <w:pPr>
        <w:jc w:val="both"/>
        <w:rPr>
          <w:rFonts w:ascii="Times New Roman" w:hAnsi="Times New Roman" w:cs="Times New Roman"/>
          <w:sz w:val="28"/>
          <w:szCs w:val="28"/>
        </w:rPr>
      </w:pPr>
      <w:r w:rsidRPr="00086E66">
        <w:rPr>
          <w:rFonts w:ascii="Times New Roman" w:eastAsia="Times New Roman" w:hAnsi="Times New Roman" w:cs="Times New Roman"/>
          <w:color w:val="000000"/>
          <w:sz w:val="28"/>
          <w:szCs w:val="28"/>
        </w:rPr>
        <w:t xml:space="preserve">     </w:t>
      </w:r>
      <w:r w:rsidR="009F4CD9" w:rsidRPr="00086E66">
        <w:rPr>
          <w:rFonts w:ascii="Times New Roman" w:hAnsi="Times New Roman" w:cs="Times New Roman"/>
          <w:sz w:val="28"/>
          <w:szCs w:val="28"/>
        </w:rPr>
        <w:t xml:space="preserve">У закладі функціонує 13 вікових груп: </w:t>
      </w:r>
      <w:r w:rsidR="007F4858">
        <w:rPr>
          <w:rFonts w:ascii="Times New Roman" w:hAnsi="Times New Roman" w:cs="Times New Roman"/>
          <w:sz w:val="28"/>
          <w:szCs w:val="28"/>
        </w:rPr>
        <w:t>3</w:t>
      </w:r>
      <w:r w:rsidR="009F4CD9" w:rsidRPr="00086E66">
        <w:rPr>
          <w:rFonts w:ascii="Times New Roman" w:hAnsi="Times New Roman" w:cs="Times New Roman"/>
          <w:sz w:val="28"/>
          <w:szCs w:val="28"/>
        </w:rPr>
        <w:t xml:space="preserve"> групи раннього віку, 2 групи – молодшого дошкільного віку, 3 групи – середнього дошкільного віку, </w:t>
      </w:r>
      <w:r w:rsidR="007F4858">
        <w:rPr>
          <w:rFonts w:ascii="Times New Roman" w:hAnsi="Times New Roman" w:cs="Times New Roman"/>
          <w:sz w:val="28"/>
          <w:szCs w:val="28"/>
        </w:rPr>
        <w:t>2</w:t>
      </w:r>
      <w:r w:rsidR="009F4CD9" w:rsidRPr="00086E66">
        <w:rPr>
          <w:rFonts w:ascii="Times New Roman" w:hAnsi="Times New Roman" w:cs="Times New Roman"/>
          <w:sz w:val="28"/>
          <w:szCs w:val="28"/>
        </w:rPr>
        <w:t xml:space="preserve"> групи – старшого дошкільного віку, 3 групи  – інклюзивні. Проектна потужність закладу 270 дітей. Списковий склад – 2</w:t>
      </w:r>
      <w:r w:rsidR="007F4858">
        <w:rPr>
          <w:rFonts w:ascii="Times New Roman" w:hAnsi="Times New Roman" w:cs="Times New Roman"/>
          <w:sz w:val="28"/>
          <w:szCs w:val="28"/>
        </w:rPr>
        <w:t>63</w:t>
      </w:r>
      <w:r w:rsidR="009F4CD9" w:rsidRPr="00086E66">
        <w:rPr>
          <w:rFonts w:ascii="Times New Roman" w:hAnsi="Times New Roman" w:cs="Times New Roman"/>
          <w:sz w:val="28"/>
          <w:szCs w:val="28"/>
        </w:rPr>
        <w:t xml:space="preserve"> д</w:t>
      </w:r>
      <w:r w:rsidR="007F4858">
        <w:rPr>
          <w:rFonts w:ascii="Times New Roman" w:hAnsi="Times New Roman" w:cs="Times New Roman"/>
          <w:sz w:val="28"/>
          <w:szCs w:val="28"/>
        </w:rPr>
        <w:t>итини</w:t>
      </w:r>
      <w:r w:rsidR="009F4CD9" w:rsidRPr="00086E66">
        <w:rPr>
          <w:rFonts w:ascii="Times New Roman" w:hAnsi="Times New Roman" w:cs="Times New Roman"/>
          <w:sz w:val="28"/>
          <w:szCs w:val="28"/>
        </w:rPr>
        <w:t>. З метою підготовки до шкільного навчання дітей, які не охоплені дошкільною освітою, здійснюється педагогічний патронат.</w:t>
      </w:r>
      <w:r w:rsidRPr="00086E66">
        <w:rPr>
          <w:rFonts w:ascii="Times New Roman" w:hAnsi="Times New Roman" w:cs="Times New Roman"/>
          <w:sz w:val="28"/>
          <w:szCs w:val="28"/>
        </w:rPr>
        <w:t xml:space="preserve"> </w:t>
      </w:r>
    </w:p>
    <w:p w14:paraId="6C32C9A7" w14:textId="4CE42E61" w:rsidR="00137FA9"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Освітній процес у ЗДО організовано відповідно до вимог Базового компонента дошкільної освіти в Україні(інваріантна і варіативна складова), програми розвитку дітей дошкільного віку «Українське дошкілля».</w:t>
      </w:r>
    </w:p>
    <w:p w14:paraId="287DB0C2" w14:textId="16BAC69E" w:rsidR="00E06CCC" w:rsidRPr="00E06CCC" w:rsidRDefault="00E06CCC" w:rsidP="00E06CCC">
      <w:pPr>
        <w:pStyle w:val="Standard"/>
        <w:spacing w:after="0" w:line="276" w:lineRule="auto"/>
        <w:ind w:firstLine="709"/>
        <w:jc w:val="both"/>
        <w:rPr>
          <w:rFonts w:ascii="Times New Roman" w:eastAsia="Times New Roman" w:hAnsi="Times New Roman" w:cs="Times New Roman"/>
          <w:sz w:val="28"/>
          <w:szCs w:val="28"/>
          <w:lang w:eastAsia="ar-SA"/>
        </w:rPr>
      </w:pPr>
      <w:r w:rsidRPr="00E06CCC">
        <w:rPr>
          <w:rFonts w:ascii="Times New Roman" w:eastAsia="Times New Roman" w:hAnsi="Times New Roman" w:cs="Times New Roman"/>
          <w:sz w:val="28"/>
          <w:szCs w:val="28"/>
          <w:lang w:eastAsia="ar-SA"/>
        </w:rPr>
        <w:t xml:space="preserve">Основним завданням колективу закладу дошкільної освіти </w:t>
      </w:r>
      <w:r>
        <w:rPr>
          <w:rFonts w:ascii="Times New Roman" w:eastAsia="Times New Roman" w:hAnsi="Times New Roman" w:cs="Times New Roman"/>
          <w:sz w:val="28"/>
          <w:szCs w:val="28"/>
          <w:lang w:eastAsia="ar-SA"/>
        </w:rPr>
        <w:t>було</w:t>
      </w:r>
      <w:r w:rsidRPr="00E06CCC">
        <w:rPr>
          <w:rFonts w:ascii="Times New Roman" w:eastAsia="Times New Roman" w:hAnsi="Times New Roman" w:cs="Times New Roman"/>
          <w:sz w:val="28"/>
          <w:szCs w:val="28"/>
          <w:lang w:eastAsia="ar-SA"/>
        </w:rPr>
        <w:t>:</w:t>
      </w:r>
    </w:p>
    <w:p w14:paraId="78F2D232" w14:textId="77777777" w:rsidR="00E06CCC" w:rsidRPr="00E06CCC" w:rsidRDefault="00E06CCC" w:rsidP="00E06CCC">
      <w:pPr>
        <w:pStyle w:val="Standard"/>
        <w:spacing w:after="0" w:line="276" w:lineRule="auto"/>
        <w:jc w:val="both"/>
        <w:rPr>
          <w:rFonts w:ascii="Times New Roman" w:eastAsia="Times New Roman" w:hAnsi="Times New Roman" w:cs="Times New Roman"/>
          <w:sz w:val="28"/>
          <w:szCs w:val="28"/>
          <w:lang w:eastAsia="ar-SA"/>
        </w:rPr>
      </w:pPr>
      <w:r w:rsidRPr="00E06CCC">
        <w:rPr>
          <w:rFonts w:ascii="Times New Roman" w:eastAsia="Times New Roman" w:hAnsi="Times New Roman" w:cs="Times New Roman"/>
          <w:sz w:val="28"/>
          <w:szCs w:val="28"/>
          <w:lang w:eastAsia="ar-SA"/>
        </w:rPr>
        <w:t>- розвиток, збереження та зміцнення фізичного і психічного здоров’я дошкільників;</w:t>
      </w:r>
    </w:p>
    <w:p w14:paraId="1676D28F" w14:textId="77777777" w:rsidR="00E06CCC" w:rsidRPr="00E06CCC" w:rsidRDefault="00E06CCC" w:rsidP="00E06CCC">
      <w:pPr>
        <w:pStyle w:val="Standard"/>
        <w:spacing w:after="0" w:line="276" w:lineRule="auto"/>
        <w:jc w:val="both"/>
        <w:rPr>
          <w:rFonts w:ascii="Times New Roman" w:hAnsi="Times New Roman" w:cs="Times New Roman"/>
          <w:sz w:val="28"/>
          <w:szCs w:val="28"/>
        </w:rPr>
      </w:pPr>
      <w:r w:rsidRPr="00E06CCC">
        <w:rPr>
          <w:rFonts w:ascii="Times New Roman" w:eastAsia="Times New Roman" w:hAnsi="Times New Roman" w:cs="Times New Roman"/>
          <w:sz w:val="28"/>
          <w:szCs w:val="28"/>
          <w:lang w:eastAsia="ar-SA"/>
        </w:rPr>
        <w:t xml:space="preserve">- організація  </w:t>
      </w:r>
      <w:r w:rsidRPr="00E06CCC">
        <w:rPr>
          <w:rFonts w:ascii="Times New Roman" w:hAnsi="Times New Roman" w:cs="Times New Roman"/>
          <w:sz w:val="28"/>
          <w:szCs w:val="28"/>
        </w:rPr>
        <w:t xml:space="preserve">на основі сучасних комунікаційних підходів ефективного спілкування і партнерства з батьками, колегами, іншими фахівцями з метою формування сприятливого освітнього середовища; </w:t>
      </w:r>
    </w:p>
    <w:p w14:paraId="67787E4E" w14:textId="77777777" w:rsidR="00E06CCC" w:rsidRPr="00E06CCC" w:rsidRDefault="00E06CCC" w:rsidP="00E06CCC">
      <w:pPr>
        <w:pStyle w:val="Standard"/>
        <w:spacing w:after="0" w:line="276" w:lineRule="auto"/>
        <w:jc w:val="both"/>
        <w:rPr>
          <w:rFonts w:ascii="Times New Roman" w:hAnsi="Times New Roman" w:cs="Times New Roman"/>
          <w:sz w:val="28"/>
          <w:szCs w:val="28"/>
        </w:rPr>
      </w:pPr>
      <w:r w:rsidRPr="00E06CCC">
        <w:rPr>
          <w:rFonts w:ascii="Times New Roman" w:hAnsi="Times New Roman" w:cs="Times New Roman"/>
          <w:sz w:val="28"/>
          <w:szCs w:val="28"/>
        </w:rPr>
        <w:lastRenderedPageBreak/>
        <w:t xml:space="preserve">- визначення мети навчання і виховання дітей, планування форм та змісту роботи, цілеспрямований підбір методів і прийомів організації освітнього процесу в ЗДО та вміння передбачати результати педагогічного впливу; </w:t>
      </w:r>
    </w:p>
    <w:p w14:paraId="149265AF" w14:textId="77777777" w:rsidR="00E06CCC" w:rsidRPr="00E06CCC" w:rsidRDefault="00E06CCC" w:rsidP="00E06CCC">
      <w:pPr>
        <w:pStyle w:val="Standard"/>
        <w:spacing w:after="0" w:line="276" w:lineRule="auto"/>
        <w:jc w:val="both"/>
        <w:rPr>
          <w:rFonts w:ascii="Times New Roman" w:hAnsi="Times New Roman" w:cs="Times New Roman"/>
          <w:sz w:val="28"/>
          <w:szCs w:val="28"/>
        </w:rPr>
      </w:pPr>
      <w:r w:rsidRPr="00E06CCC">
        <w:rPr>
          <w:rFonts w:ascii="Times New Roman" w:hAnsi="Times New Roman" w:cs="Times New Roman"/>
          <w:sz w:val="28"/>
          <w:szCs w:val="28"/>
        </w:rPr>
        <w:t>- уміння планувати освітній процес з урахуванням вікових індивідуальних, етнічних особливостей і можливостей дітей раннього і дошкільного віку та специфіки розвитку дітей з особливими потребами; добирати відповідно до особливостей розвитку кожної дитини необхідний методичний супровід та складати прогнози щодо його ефективності;</w:t>
      </w:r>
    </w:p>
    <w:p w14:paraId="4F539AE7" w14:textId="77777777" w:rsidR="00E06CCC" w:rsidRPr="00E06CCC" w:rsidRDefault="00E06CCC" w:rsidP="00E06CCC">
      <w:pPr>
        <w:pStyle w:val="Standard"/>
        <w:spacing w:after="0" w:line="276" w:lineRule="auto"/>
        <w:jc w:val="both"/>
        <w:rPr>
          <w:rFonts w:ascii="Times New Roman" w:hAnsi="Times New Roman" w:cs="Times New Roman"/>
          <w:sz w:val="28"/>
          <w:szCs w:val="28"/>
        </w:rPr>
      </w:pPr>
      <w:r w:rsidRPr="00E06CCC">
        <w:rPr>
          <w:rFonts w:ascii="Times New Roman" w:hAnsi="Times New Roman" w:cs="Times New Roman"/>
          <w:sz w:val="28"/>
          <w:szCs w:val="28"/>
        </w:rPr>
        <w:t xml:space="preserve"> - вміти здійснювати відбір навчально-методичних розробок у галузі дошкільної та інклюзивної освіти, та вміло адаптувати їх до рівня розвитку дошкільників в освітньому процесі ЗДО.</w:t>
      </w:r>
    </w:p>
    <w:p w14:paraId="556A6FD3" w14:textId="494B85C6" w:rsidR="00E06CCC" w:rsidRPr="00E06CCC" w:rsidRDefault="00E06CCC" w:rsidP="00E06CCC">
      <w:pPr>
        <w:pStyle w:val="Standard"/>
        <w:spacing w:after="0" w:line="276" w:lineRule="auto"/>
        <w:jc w:val="both"/>
        <w:rPr>
          <w:rFonts w:ascii="Times New Roman" w:eastAsia="Times New Roman" w:hAnsi="Times New Roman" w:cs="Times New Roman"/>
          <w:color w:val="000000"/>
          <w:sz w:val="28"/>
          <w:szCs w:val="28"/>
        </w:rPr>
      </w:pPr>
      <w:r w:rsidRPr="00141F7E">
        <w:rPr>
          <w:rFonts w:ascii="Times New Roman" w:eastAsia="Times New Roman" w:hAnsi="Times New Roman" w:cs="Times New Roman"/>
          <w:color w:val="000000"/>
          <w:sz w:val="26"/>
          <w:szCs w:val="26"/>
        </w:rPr>
        <w:t xml:space="preserve">         </w:t>
      </w:r>
      <w:r w:rsidRPr="00E06CCC">
        <w:rPr>
          <w:rFonts w:ascii="Times New Roman" w:eastAsia="Times New Roman" w:hAnsi="Times New Roman" w:cs="Times New Roman"/>
          <w:color w:val="000000"/>
          <w:sz w:val="28"/>
          <w:szCs w:val="28"/>
        </w:rPr>
        <w:t>Таким чином у 2024</w:t>
      </w:r>
      <w:r>
        <w:rPr>
          <w:rFonts w:ascii="Times New Roman" w:eastAsia="Times New Roman" w:hAnsi="Times New Roman" w:cs="Times New Roman"/>
          <w:color w:val="000000"/>
          <w:sz w:val="28"/>
          <w:szCs w:val="28"/>
        </w:rPr>
        <w:t>/</w:t>
      </w:r>
      <w:r w:rsidRPr="00E06CCC">
        <w:rPr>
          <w:rFonts w:ascii="Times New Roman" w:eastAsia="Times New Roman" w:hAnsi="Times New Roman" w:cs="Times New Roman"/>
          <w:color w:val="000000"/>
          <w:sz w:val="28"/>
          <w:szCs w:val="28"/>
        </w:rPr>
        <w:t xml:space="preserve">2025 навчальному році педагогічний колектив працював  над </w:t>
      </w:r>
      <w:r w:rsidRPr="00E06CCC">
        <w:rPr>
          <w:rFonts w:ascii="Times New Roman" w:eastAsia="Times New Roman" w:hAnsi="Times New Roman" w:cs="Times New Roman"/>
          <w:sz w:val="28"/>
          <w:szCs w:val="28"/>
        </w:rPr>
        <w:t xml:space="preserve"> реалізацією: </w:t>
      </w:r>
    </w:p>
    <w:p w14:paraId="6F50DEAC" w14:textId="77777777" w:rsidR="00E06CCC" w:rsidRPr="00E06CCC" w:rsidRDefault="00E06CCC" w:rsidP="00E06CCC">
      <w:pPr>
        <w:spacing w:after="0"/>
        <w:ind w:left="-993"/>
        <w:rPr>
          <w:rFonts w:ascii="Times New Roman" w:hAnsi="Times New Roman" w:cs="Times New Roman"/>
          <w:b/>
          <w:sz w:val="28"/>
          <w:szCs w:val="28"/>
          <w:lang w:eastAsia="ru-RU"/>
        </w:rPr>
      </w:pPr>
      <w:r w:rsidRPr="00E06CCC">
        <w:rPr>
          <w:rFonts w:ascii="Times New Roman" w:hAnsi="Times New Roman" w:cs="Times New Roman"/>
          <w:sz w:val="28"/>
          <w:szCs w:val="28"/>
          <w:lang w:eastAsia="ru-RU"/>
        </w:rPr>
        <w:t xml:space="preserve">                                   </w:t>
      </w:r>
      <w:r w:rsidRPr="00E06CCC">
        <w:rPr>
          <w:rFonts w:ascii="Times New Roman" w:hAnsi="Times New Roman" w:cs="Times New Roman"/>
          <w:b/>
          <w:sz w:val="28"/>
          <w:szCs w:val="28"/>
          <w:lang w:eastAsia="ru-RU"/>
        </w:rPr>
        <w:t>Науково-методичної проблеми педагогічної діяльності:</w:t>
      </w:r>
    </w:p>
    <w:p w14:paraId="0C7B5157" w14:textId="77777777" w:rsidR="00E06CCC" w:rsidRPr="00E06CCC" w:rsidRDefault="00E06CCC" w:rsidP="00E06CCC">
      <w:pPr>
        <w:spacing w:after="0"/>
        <w:ind w:firstLine="708"/>
        <w:jc w:val="center"/>
        <w:rPr>
          <w:rFonts w:ascii="Times New Roman" w:hAnsi="Times New Roman" w:cs="Times New Roman"/>
          <w:sz w:val="28"/>
          <w:szCs w:val="28"/>
          <w:lang w:eastAsia="ru-RU"/>
        </w:rPr>
      </w:pPr>
      <w:r w:rsidRPr="00E06CCC">
        <w:rPr>
          <w:rFonts w:ascii="Times New Roman" w:hAnsi="Times New Roman" w:cs="Times New Roman"/>
          <w:sz w:val="28"/>
          <w:szCs w:val="28"/>
          <w:lang w:eastAsia="ru-RU"/>
        </w:rPr>
        <w:t xml:space="preserve">Упровадження сучасних інформаційних технологій </w:t>
      </w:r>
    </w:p>
    <w:p w14:paraId="71EC3CF6" w14:textId="77777777" w:rsidR="00E06CCC" w:rsidRPr="00E06CCC" w:rsidRDefault="00E06CCC" w:rsidP="00E06CCC">
      <w:pPr>
        <w:spacing w:after="0"/>
        <w:ind w:firstLine="708"/>
        <w:jc w:val="center"/>
        <w:rPr>
          <w:rFonts w:ascii="Times New Roman" w:hAnsi="Times New Roman" w:cs="Times New Roman"/>
          <w:sz w:val="28"/>
          <w:szCs w:val="28"/>
          <w:lang w:eastAsia="ru-RU"/>
        </w:rPr>
      </w:pPr>
      <w:r w:rsidRPr="00E06CCC">
        <w:rPr>
          <w:rFonts w:ascii="Times New Roman" w:hAnsi="Times New Roman" w:cs="Times New Roman"/>
          <w:sz w:val="28"/>
          <w:szCs w:val="28"/>
          <w:lang w:eastAsia="ru-RU"/>
        </w:rPr>
        <w:t>в  освітній процес ЗДО</w:t>
      </w:r>
    </w:p>
    <w:p w14:paraId="0EEB98B7" w14:textId="77777777" w:rsidR="00E06CCC" w:rsidRPr="00E06CCC" w:rsidRDefault="00E06CCC" w:rsidP="00E06CCC">
      <w:pPr>
        <w:spacing w:after="0"/>
        <w:ind w:firstLine="708"/>
        <w:jc w:val="center"/>
        <w:rPr>
          <w:rFonts w:ascii="Times New Roman" w:hAnsi="Times New Roman" w:cs="Times New Roman"/>
          <w:sz w:val="28"/>
          <w:szCs w:val="28"/>
          <w:lang w:eastAsia="ru-RU"/>
        </w:rPr>
      </w:pPr>
    </w:p>
    <w:p w14:paraId="7F4E54F5" w14:textId="0CBF0BE2" w:rsidR="00E06CCC" w:rsidRPr="00E06CCC" w:rsidRDefault="00E06CCC" w:rsidP="00E06CCC">
      <w:pPr>
        <w:spacing w:after="0"/>
        <w:ind w:firstLine="708"/>
        <w:jc w:val="center"/>
        <w:rPr>
          <w:rFonts w:ascii="Times New Roman" w:hAnsi="Times New Roman" w:cs="Times New Roman"/>
          <w:b/>
          <w:sz w:val="28"/>
          <w:szCs w:val="28"/>
          <w:lang w:eastAsia="ru-RU"/>
        </w:rPr>
      </w:pPr>
      <w:r w:rsidRPr="00E06CCC">
        <w:rPr>
          <w:rFonts w:ascii="Times New Roman" w:hAnsi="Times New Roman" w:cs="Times New Roman"/>
          <w:b/>
          <w:sz w:val="28"/>
          <w:szCs w:val="28"/>
          <w:lang w:eastAsia="ru-RU"/>
        </w:rPr>
        <w:t>Завданнями педагогічного колективу на 2024</w:t>
      </w:r>
      <w:r>
        <w:rPr>
          <w:rFonts w:ascii="Times New Roman" w:hAnsi="Times New Roman" w:cs="Times New Roman"/>
          <w:b/>
          <w:sz w:val="28"/>
          <w:szCs w:val="28"/>
          <w:lang w:eastAsia="ru-RU"/>
        </w:rPr>
        <w:t>/</w:t>
      </w:r>
      <w:r w:rsidRPr="00E06CCC">
        <w:rPr>
          <w:rFonts w:ascii="Times New Roman" w:hAnsi="Times New Roman" w:cs="Times New Roman"/>
          <w:b/>
          <w:sz w:val="28"/>
          <w:szCs w:val="28"/>
          <w:lang w:eastAsia="ru-RU"/>
        </w:rPr>
        <w:t>2025 навчальний рік</w:t>
      </w:r>
      <w:r>
        <w:rPr>
          <w:rFonts w:ascii="Times New Roman" w:hAnsi="Times New Roman" w:cs="Times New Roman"/>
          <w:b/>
          <w:sz w:val="28"/>
          <w:szCs w:val="28"/>
          <w:lang w:eastAsia="ru-RU"/>
        </w:rPr>
        <w:t xml:space="preserve"> було</w:t>
      </w:r>
    </w:p>
    <w:p w14:paraId="7B1E28D8" w14:textId="77777777" w:rsidR="00E06CCC" w:rsidRPr="00E06CCC" w:rsidRDefault="00E06CCC" w:rsidP="00E06CCC">
      <w:pPr>
        <w:tabs>
          <w:tab w:val="left" w:pos="0"/>
        </w:tabs>
        <w:spacing w:after="0"/>
        <w:contextualSpacing/>
        <w:jc w:val="both"/>
        <w:rPr>
          <w:rFonts w:ascii="Times New Roman" w:eastAsia="Times New Roman" w:hAnsi="Times New Roman" w:cs="Times New Roman"/>
          <w:color w:val="000000"/>
          <w:sz w:val="28"/>
          <w:szCs w:val="28"/>
          <w:shd w:val="clear" w:color="auto" w:fill="FFFFFF"/>
          <w:lang w:eastAsia="ru-RU"/>
        </w:rPr>
      </w:pPr>
      <w:r w:rsidRPr="00E06CCC">
        <w:rPr>
          <w:rFonts w:ascii="Times New Roman" w:eastAsia="Times New Roman" w:hAnsi="Times New Roman" w:cs="Times New Roman"/>
          <w:sz w:val="28"/>
          <w:szCs w:val="28"/>
          <w:lang w:eastAsia="ru-RU"/>
        </w:rPr>
        <w:t>1.</w:t>
      </w:r>
      <w:r w:rsidRPr="00E06CCC">
        <w:rPr>
          <w:rFonts w:ascii="Times New Roman" w:eastAsia="Times New Roman" w:hAnsi="Times New Roman" w:cs="Times New Roman"/>
          <w:color w:val="000000"/>
          <w:sz w:val="28"/>
          <w:szCs w:val="28"/>
          <w:shd w:val="clear" w:color="auto" w:fill="FFFFFF"/>
          <w:lang w:eastAsia="ru-RU"/>
        </w:rPr>
        <w:t xml:space="preserve">  Організація  національно – патріотичного  виховання дітей дошкільного віку.</w:t>
      </w:r>
    </w:p>
    <w:p w14:paraId="4F11F1C3" w14:textId="77777777" w:rsidR="00E06CCC" w:rsidRPr="00E06CCC" w:rsidRDefault="00E06CCC" w:rsidP="00E06CCC">
      <w:pPr>
        <w:tabs>
          <w:tab w:val="left" w:pos="1275"/>
        </w:tabs>
        <w:contextualSpacing/>
        <w:jc w:val="both"/>
        <w:rPr>
          <w:rFonts w:ascii="Times New Roman" w:hAnsi="Times New Roman" w:cs="Times New Roman"/>
          <w:sz w:val="28"/>
          <w:szCs w:val="28"/>
          <w:lang w:eastAsia="ru-RU"/>
        </w:rPr>
      </w:pPr>
      <w:r w:rsidRPr="00E06CCC">
        <w:rPr>
          <w:rFonts w:ascii="Times New Roman" w:eastAsia="Times New Roman" w:hAnsi="Times New Roman" w:cs="Times New Roman"/>
          <w:color w:val="000000"/>
          <w:sz w:val="28"/>
          <w:szCs w:val="28"/>
          <w:shd w:val="clear" w:color="auto" w:fill="FFFFFF"/>
          <w:lang w:eastAsia="ru-RU"/>
        </w:rPr>
        <w:t xml:space="preserve">2. </w:t>
      </w:r>
      <w:r w:rsidRPr="00E06CCC">
        <w:rPr>
          <w:rFonts w:ascii="Times New Roman" w:hAnsi="Times New Roman" w:cs="Times New Roman"/>
          <w:sz w:val="28"/>
          <w:szCs w:val="28"/>
          <w:lang w:eastAsia="ru-RU"/>
        </w:rPr>
        <w:t>Формування логіко – математичної компетентності дітей шляхом упровадження інноваційних методик і технологій.</w:t>
      </w:r>
    </w:p>
    <w:p w14:paraId="68D41B06" w14:textId="166255C5" w:rsidR="00E06CCC" w:rsidRPr="00E06CCC" w:rsidRDefault="00E06CCC" w:rsidP="00E06CCC">
      <w:pPr>
        <w:tabs>
          <w:tab w:val="left" w:pos="0"/>
        </w:tabs>
        <w:spacing w:after="0"/>
        <w:contextualSpacing/>
        <w:jc w:val="both"/>
        <w:rPr>
          <w:rFonts w:ascii="Times New Roman" w:eastAsia="Times New Roman" w:hAnsi="Times New Roman" w:cs="Times New Roman"/>
          <w:color w:val="000000"/>
          <w:sz w:val="28"/>
          <w:szCs w:val="28"/>
          <w:shd w:val="clear" w:color="auto" w:fill="FFFFFF"/>
          <w:lang w:eastAsia="ru-RU"/>
        </w:rPr>
      </w:pPr>
      <w:r w:rsidRPr="00E06CCC">
        <w:rPr>
          <w:rFonts w:ascii="Times New Roman" w:hAnsi="Times New Roman" w:cs="Times New Roman"/>
          <w:sz w:val="28"/>
          <w:szCs w:val="28"/>
          <w:lang w:eastAsia="ru-RU"/>
        </w:rPr>
        <w:t xml:space="preserve">3. </w:t>
      </w:r>
      <w:r w:rsidRPr="00E06CCC">
        <w:rPr>
          <w:rFonts w:ascii="Times New Roman" w:eastAsia="Times New Roman" w:hAnsi="Times New Roman" w:cs="Times New Roman"/>
          <w:color w:val="000000"/>
          <w:sz w:val="28"/>
          <w:szCs w:val="28"/>
          <w:shd w:val="clear" w:color="auto" w:fill="FFFFFF"/>
          <w:lang w:eastAsia="ru-RU"/>
        </w:rPr>
        <w:t>Педагогічна взаємодія з дитячими колективами в організації інклюзивного освітнього середовища.</w:t>
      </w:r>
    </w:p>
    <w:p w14:paraId="736EFFA7"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З метою забезпечення високої результативності освітнього процесу в закладі створено умови щодо впровадження інноваційних програм та методик, а саме: «Розвивальне читання» Л.Шелестової; «Світ у картинах художників» Л.Шелестової; читання за методикою М.Зайцева (кубики); елементи методики з фізичного виховання М.Єфименка; степ  - платформи; батут; фітбол; скалелазіння; «Нетрадиційні техніки у зображувальній діяльності» Л.Шульги.</w:t>
      </w:r>
    </w:p>
    <w:p w14:paraId="0452B0C5" w14:textId="1125FBA5"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З метою реалізації міської комплексної програми «Обдаровані діти», розвитку творчих здібностей та нахилів дошкільників, функціонують гуртки: «Декоративно – ужиткового мистецтва», фізкультурний «Юні гімнасти», англійська мова для малят</w:t>
      </w:r>
      <w:r w:rsidR="00636B44">
        <w:rPr>
          <w:rFonts w:ascii="Times New Roman" w:hAnsi="Times New Roman" w:cs="Times New Roman"/>
          <w:sz w:val="28"/>
          <w:szCs w:val="28"/>
        </w:rPr>
        <w:t>, хореографічний гурток.</w:t>
      </w:r>
    </w:p>
    <w:p w14:paraId="7381A226" w14:textId="09228705" w:rsidR="00137FA9" w:rsidRPr="009F4CD9" w:rsidRDefault="00086E66" w:rsidP="00137F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137FA9" w:rsidRPr="009F4CD9">
        <w:rPr>
          <w:rFonts w:ascii="Times New Roman" w:eastAsia="Times New Roman" w:hAnsi="Times New Roman" w:cs="Times New Roman"/>
          <w:color w:val="000000"/>
          <w:sz w:val="28"/>
          <w:szCs w:val="28"/>
        </w:rPr>
        <w:t xml:space="preserve">Формування сприятливого психологічного мікроклімату у педагогічному колективі є одним із головних завдань закладу. Це пояснюється його впливом як на професійну діяльність педагогів, так і на ефективність освітнього процесу в цілому.    Важливо для колективу є рівень його інтегрованості, згуртованості членів колективу, задоволення їхніх потреб та інтересів у трудовій діяльності, </w:t>
      </w:r>
      <w:r w:rsidR="00137FA9" w:rsidRPr="009F4CD9">
        <w:rPr>
          <w:rFonts w:ascii="Times New Roman" w:eastAsia="Times New Roman" w:hAnsi="Times New Roman" w:cs="Times New Roman"/>
          <w:color w:val="000000"/>
          <w:sz w:val="28"/>
          <w:szCs w:val="28"/>
        </w:rPr>
        <w:lastRenderedPageBreak/>
        <w:t>фізичному, психічному і моральному розвитку. Психологічний клімат відображає рівень комфортності особистості в спільній діяльності.</w:t>
      </w:r>
    </w:p>
    <w:p w14:paraId="735415DC"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Створено належне кадрове забезпечення – заклад укомплектований кадрами згідно штатного розпису. Забезпечено умови для підвищення кваліфікації та фахової майстерності педагогічних працівників ЗДО; колективні перегляди та взаємовідвідування занять і режимних моментів; самоосвіту, інтернетресурс; семінари – практикуми; творчі групи; педагогічну раду; школу адаптації молодих спеціалістів; творчі зустрічі педагогічних колективі ЗДО міста з обміну досвідом; співпрацю педагогічних колективів ЗДО і ЗЗСО; висвітлення інформації про діяльність ЗДО та проведені методичні заходи (сайт ЗДО, на сторінках FASEBOOKE, місцеві ЗМІ). Практикую співпрацю з колективом в цілому та з кожним педагогом зокрема, надаю консультативну допомогу молодим спеціалістам.</w:t>
      </w:r>
    </w:p>
    <w:p w14:paraId="7BD77DC6"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Організовано підготовку і проведення атестації педагогічних працівників згідно Законів України «Про освіту», «Про дошкільну освіту», «Типового положення про атестацію педагогічних працівників».</w:t>
      </w:r>
    </w:p>
    <w:p w14:paraId="150101A7" w14:textId="7F582F58"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Забезпечено соціальний захист, збереження та зміцнення здоров</w:t>
      </w:r>
      <w:r w:rsidRPr="00086E66">
        <w:rPr>
          <w:rFonts w:ascii="Times New Roman" w:hAnsi="Times New Roman" w:cs="Times New Roman"/>
          <w:sz w:val="28"/>
          <w:szCs w:val="28"/>
          <w:lang w:val="en-US"/>
        </w:rPr>
        <w:t>’</w:t>
      </w:r>
      <w:r w:rsidRPr="00086E66">
        <w:rPr>
          <w:rFonts w:ascii="Times New Roman" w:hAnsi="Times New Roman" w:cs="Times New Roman"/>
          <w:sz w:val="28"/>
          <w:szCs w:val="28"/>
        </w:rPr>
        <w:t xml:space="preserve">я працівників відповідно умов Колективного договору між адміністрацією та профспілковим комітетом ЗДО. Для участі працівників та батьківської громадськості у діяльності закладу </w:t>
      </w:r>
      <w:r w:rsidR="00273E56">
        <w:rPr>
          <w:rFonts w:ascii="Times New Roman" w:hAnsi="Times New Roman" w:cs="Times New Roman"/>
          <w:sz w:val="28"/>
          <w:szCs w:val="28"/>
        </w:rPr>
        <w:t xml:space="preserve">дошкільної освіти </w:t>
      </w:r>
      <w:r w:rsidRPr="00086E66">
        <w:rPr>
          <w:rFonts w:ascii="Times New Roman" w:hAnsi="Times New Roman" w:cs="Times New Roman"/>
          <w:sz w:val="28"/>
          <w:szCs w:val="28"/>
        </w:rPr>
        <w:t>створено органи самоуправління та самоврядування. Це педагогічна рада, профспілковий комітет, батьківський комітет, загальні збори колективу, Рада закладу, комісія з атестації педагогічних працівників, комісія соціального страхування, комісія з трудових суперечок, комісія з бракеражу, комісія з охорони праці, комісія з розслідування нещасних випадків, комісія по оприбуткуванню матеріальних цінностей, громадського контролю за харчуванням, комісія з обстеження приміщень ЗДО. Забезпечено дотримання санітарно – гігієнічних, протипожежних норм і правил техніки безпеки, вимог безпечної життєдіяльності дітей і працівників, безпечну експлуатацію інженерно – технічних комунікацій, обладнання. Своєчасно організовуються огляди й ремонт приміщень закладу</w:t>
      </w:r>
      <w:r w:rsidR="00273E56">
        <w:rPr>
          <w:rFonts w:ascii="Times New Roman" w:hAnsi="Times New Roman" w:cs="Times New Roman"/>
          <w:sz w:val="28"/>
          <w:szCs w:val="28"/>
        </w:rPr>
        <w:t xml:space="preserve"> дошкільної освіти</w:t>
      </w:r>
      <w:r w:rsidRPr="00086E66">
        <w:rPr>
          <w:rFonts w:ascii="Times New Roman" w:hAnsi="Times New Roman" w:cs="Times New Roman"/>
          <w:sz w:val="28"/>
          <w:szCs w:val="28"/>
        </w:rPr>
        <w:t>. Затверджено, за узгодженням з профспілковим комітетом, інструкції для працівників з охорони праці, у встановленому порядку організовано перегляд діючих інструкцій.</w:t>
      </w:r>
    </w:p>
    <w:p w14:paraId="62A92CB9"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Створено необхідні умови для організації харчування дітей відповідно до Закону України «Про дошкільну освіту», Положення про дошкільний навчальний заклад, Інструкції з організації харчування дітей в ЗДО, внутрішніх наказів щодо організації харчування  в ЗДО.</w:t>
      </w:r>
    </w:p>
    <w:p w14:paraId="0F2592DF"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 xml:space="preserve">Спільно з медичними працівниками опрацьовуємо заходи по удосконаленню медичного обслуговування та лікувально – профілактичної </w:t>
      </w:r>
      <w:r w:rsidRPr="00086E66">
        <w:rPr>
          <w:rFonts w:ascii="Times New Roman" w:hAnsi="Times New Roman" w:cs="Times New Roman"/>
          <w:sz w:val="28"/>
          <w:szCs w:val="28"/>
        </w:rPr>
        <w:lastRenderedPageBreak/>
        <w:t>оздоровчої роботи. Медичний кабінет в ЗДО обладнаний згідно вимог, розроблено «План санітарно – оздоровчих заходів на рік», ведуться антропометричні вимірювання, листки здоров</w:t>
      </w:r>
      <w:r w:rsidRPr="00086E66">
        <w:rPr>
          <w:rFonts w:ascii="Times New Roman" w:hAnsi="Times New Roman" w:cs="Times New Roman"/>
          <w:sz w:val="28"/>
          <w:szCs w:val="28"/>
          <w:lang w:val="en-US"/>
        </w:rPr>
        <w:t>’</w:t>
      </w:r>
      <w:r w:rsidRPr="00086E66">
        <w:rPr>
          <w:rFonts w:ascii="Times New Roman" w:hAnsi="Times New Roman" w:cs="Times New Roman"/>
          <w:sz w:val="28"/>
          <w:szCs w:val="28"/>
        </w:rPr>
        <w:t>я дітей, здійснюється щоденний патронаж, проводиться медико – педагогічний контроль за фізичним розвитком і вихованням дітей у заклад, аналізується рівень захворюваності, ведеться санітарно – просвітницька робота з батьками вихованців, дітьми та працівниками, своєчасно проводяться медичні огляди працівників.</w:t>
      </w:r>
    </w:p>
    <w:p w14:paraId="2F802A70"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З метою ефективної підготовки дітей до навчання в школі організовано співпрацю з Гімнацією № 3: складено угоду між ЗДО та школою, розроблено план співпраці, згідно якого ведеться робота з дітьми та їх батьками, педагогічними колективами.</w:t>
      </w:r>
    </w:p>
    <w:p w14:paraId="62E8D1B8" w14:textId="668B7251"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Для підвищення якості дошкільної освіти, з батьками плануються та проводяться наступні форми роботи: загальні, групові батьківські збори, Рада закладу, дні відкритих дверей, бесіди, робота з батьківським комітетом, прес – центр для батьків, веб – сайт ЗДО, анкетування, спільні родинні свята.</w:t>
      </w:r>
    </w:p>
    <w:p w14:paraId="18C2612E" w14:textId="77777777" w:rsidR="00137FA9" w:rsidRPr="00086E66"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Щороку звітую про свою діяльність на загальних зборах колективу закладу та батьків або осіб, які їх замінюють.</w:t>
      </w:r>
    </w:p>
    <w:p w14:paraId="082E1D9D" w14:textId="2AB58758" w:rsidR="00137FA9" w:rsidRPr="009F4CD9" w:rsidRDefault="00137FA9" w:rsidP="00137FA9">
      <w:pPr>
        <w:ind w:firstLine="709"/>
        <w:jc w:val="both"/>
        <w:rPr>
          <w:rFonts w:ascii="Times New Roman" w:hAnsi="Times New Roman" w:cs="Times New Roman"/>
          <w:sz w:val="28"/>
          <w:szCs w:val="28"/>
        </w:rPr>
      </w:pPr>
      <w:r w:rsidRPr="00086E66">
        <w:rPr>
          <w:rFonts w:ascii="Times New Roman" w:hAnsi="Times New Roman" w:cs="Times New Roman"/>
          <w:sz w:val="28"/>
          <w:szCs w:val="28"/>
        </w:rPr>
        <w:t>Організовано активну співпрацю із соціальними партнерами: міським центром первинної медико – санітарної допомоги, церквою Пресвятої Богородиці Владичиці України та церквою Св. Йосафата, відділенням медико – соціальної допомоги підліткам та молоді «Клініка дружня до молоді», міським центром соціальних служб для сім</w:t>
      </w:r>
      <w:r w:rsidRPr="00086E66">
        <w:rPr>
          <w:rFonts w:ascii="Times New Roman" w:hAnsi="Times New Roman" w:cs="Times New Roman"/>
          <w:sz w:val="28"/>
          <w:szCs w:val="28"/>
          <w:lang w:val="en-US"/>
        </w:rPr>
        <w:t>’</w:t>
      </w:r>
      <w:r w:rsidRPr="00086E66">
        <w:rPr>
          <w:rFonts w:ascii="Times New Roman" w:hAnsi="Times New Roman" w:cs="Times New Roman"/>
          <w:sz w:val="28"/>
          <w:szCs w:val="28"/>
        </w:rPr>
        <w:t>ї, дітей та молоді, громадськими організаціями.</w:t>
      </w:r>
    </w:p>
    <w:p w14:paraId="4F4F7104" w14:textId="1000DCE1" w:rsidR="009F4CD9" w:rsidRPr="009F4CD9" w:rsidRDefault="009F4CD9" w:rsidP="009F4CD9">
      <w:pPr>
        <w:spacing w:after="0" w:line="240" w:lineRule="auto"/>
        <w:jc w:val="both"/>
        <w:rPr>
          <w:rFonts w:ascii="Times New Roman" w:eastAsia="Times New Roman" w:hAnsi="Times New Roman" w:cs="Times New Roman"/>
          <w:sz w:val="28"/>
          <w:szCs w:val="28"/>
        </w:rPr>
      </w:pPr>
      <w:r w:rsidRPr="009F4CD9">
        <w:rPr>
          <w:rFonts w:ascii="Times New Roman" w:eastAsia="Times New Roman" w:hAnsi="Times New Roman" w:cs="Times New Roman"/>
          <w:color w:val="000000"/>
          <w:sz w:val="28"/>
          <w:szCs w:val="28"/>
        </w:rPr>
        <w:t>     Для оптимального рухового режиму є в наявності музичний, спортивний та ігрові майданчики.</w:t>
      </w:r>
    </w:p>
    <w:p w14:paraId="35AF9187" w14:textId="07D6C4B8" w:rsidR="009F4CD9" w:rsidRPr="009F4CD9" w:rsidRDefault="009F4CD9" w:rsidP="009F4CD9">
      <w:pPr>
        <w:spacing w:after="0" w:line="240" w:lineRule="auto"/>
        <w:jc w:val="both"/>
        <w:rPr>
          <w:rFonts w:ascii="Times New Roman" w:eastAsia="Times New Roman" w:hAnsi="Times New Roman" w:cs="Times New Roman"/>
          <w:sz w:val="28"/>
          <w:szCs w:val="28"/>
        </w:rPr>
      </w:pPr>
      <w:r w:rsidRPr="009F4CD9">
        <w:rPr>
          <w:rFonts w:ascii="Times New Roman" w:eastAsia="Times New Roman" w:hAnsi="Times New Roman" w:cs="Times New Roman"/>
          <w:color w:val="000000"/>
          <w:sz w:val="28"/>
          <w:szCs w:val="28"/>
        </w:rPr>
        <w:t>     На  виконання Закону України «Про дошкільну освіту», керуючись листом МОН України від 27.09.2010 за №1/9-666 «Про організацію роботи з 5-річними дітьми», листом Міністерства від 07.05.2007 №1/9-26 «Про організацію обліку дітей дошкільного віку» педагогами закладу проведено обстеження мікрорайону на наявність 5-річних дітей, неохоплених дошкільною освітою. В закладі створена база даних дітей 5-річного віку закріпленого мікрорайону. Стан охоплення дітей 5-ти річного віку дошкільною освітою на 01.09.202</w:t>
      </w:r>
      <w:r w:rsidR="007F4858">
        <w:rPr>
          <w:rFonts w:ascii="Times New Roman" w:eastAsia="Times New Roman" w:hAnsi="Times New Roman" w:cs="Times New Roman"/>
          <w:color w:val="000000"/>
          <w:sz w:val="28"/>
          <w:szCs w:val="28"/>
        </w:rPr>
        <w:t>4</w:t>
      </w:r>
      <w:r w:rsidRPr="009F4CD9">
        <w:rPr>
          <w:rFonts w:ascii="Times New Roman" w:eastAsia="Times New Roman" w:hAnsi="Times New Roman" w:cs="Times New Roman"/>
          <w:color w:val="000000"/>
          <w:sz w:val="28"/>
          <w:szCs w:val="28"/>
        </w:rPr>
        <w:t xml:space="preserve"> року по мікрорайону, закріпленому за закладом дошкільної освіти №</w:t>
      </w:r>
      <w:r w:rsidR="0099478F" w:rsidRPr="00086E66">
        <w:rPr>
          <w:rFonts w:ascii="Times New Roman" w:eastAsia="Times New Roman" w:hAnsi="Times New Roman" w:cs="Times New Roman"/>
          <w:color w:val="000000"/>
          <w:sz w:val="28"/>
          <w:szCs w:val="28"/>
        </w:rPr>
        <w:t xml:space="preserve"> 19</w:t>
      </w:r>
      <w:r w:rsidRPr="009F4CD9">
        <w:rPr>
          <w:rFonts w:ascii="Times New Roman" w:eastAsia="Times New Roman" w:hAnsi="Times New Roman" w:cs="Times New Roman"/>
          <w:color w:val="000000"/>
          <w:sz w:val="28"/>
          <w:szCs w:val="28"/>
        </w:rPr>
        <w:t xml:space="preserve"> склав 100%.</w:t>
      </w:r>
    </w:p>
    <w:p w14:paraId="56F4F4BE" w14:textId="2D2C9456" w:rsidR="009F4CD9" w:rsidRPr="009F4CD9" w:rsidRDefault="009F4CD9" w:rsidP="00137FA9">
      <w:pPr>
        <w:spacing w:after="0" w:line="240" w:lineRule="auto"/>
        <w:jc w:val="both"/>
        <w:rPr>
          <w:rFonts w:ascii="Times New Roman" w:eastAsia="Times New Roman" w:hAnsi="Times New Roman" w:cs="Times New Roman"/>
          <w:sz w:val="28"/>
          <w:szCs w:val="28"/>
        </w:rPr>
      </w:pPr>
    </w:p>
    <w:p w14:paraId="0A8C3A46" w14:textId="4E7C7420" w:rsidR="009F4CD9" w:rsidRPr="009F4CD9" w:rsidRDefault="009F4CD9" w:rsidP="009F4CD9">
      <w:pPr>
        <w:spacing w:after="0" w:line="240" w:lineRule="auto"/>
        <w:jc w:val="both"/>
        <w:rPr>
          <w:rFonts w:ascii="Times New Roman" w:eastAsia="Times New Roman" w:hAnsi="Times New Roman" w:cs="Times New Roman"/>
          <w:sz w:val="28"/>
          <w:szCs w:val="28"/>
        </w:rPr>
      </w:pPr>
      <w:r w:rsidRPr="009F4CD9">
        <w:rPr>
          <w:rFonts w:ascii="Times New Roman" w:eastAsia="Times New Roman" w:hAnsi="Times New Roman" w:cs="Times New Roman"/>
          <w:color w:val="000000"/>
          <w:sz w:val="28"/>
          <w:szCs w:val="28"/>
        </w:rPr>
        <w:t>     </w:t>
      </w:r>
      <w:r w:rsidR="00273E56">
        <w:rPr>
          <w:rFonts w:ascii="Times New Roman" w:eastAsia="Times New Roman" w:hAnsi="Times New Roman" w:cs="Times New Roman"/>
          <w:color w:val="000000"/>
          <w:sz w:val="28"/>
          <w:szCs w:val="28"/>
        </w:rPr>
        <w:t xml:space="preserve">  </w:t>
      </w:r>
      <w:r w:rsidRPr="009F4CD9">
        <w:rPr>
          <w:rFonts w:ascii="Times New Roman" w:eastAsia="Times New Roman" w:hAnsi="Times New Roman" w:cs="Times New Roman"/>
          <w:color w:val="000000"/>
          <w:sz w:val="28"/>
          <w:szCs w:val="28"/>
        </w:rPr>
        <w:t xml:space="preserve">Головною метою діяльності закладу дошкільної освіти є забезпечення реалізації права громадян на здобуття дошкільної освіти, виконання вимог Базового компонента, забезпечення умов для ефективного проведення освітнього процесу, фізичного та психічного розвитку дітей. Моя діяльність як керівника закладу дошкільної освіти направлена на вирішення освітніх, методичних, адміністративних, фінансових, господарських та інших питань, які </w:t>
      </w:r>
      <w:r w:rsidRPr="009F4CD9">
        <w:rPr>
          <w:rFonts w:ascii="Times New Roman" w:eastAsia="Times New Roman" w:hAnsi="Times New Roman" w:cs="Times New Roman"/>
          <w:color w:val="000000"/>
          <w:sz w:val="28"/>
          <w:szCs w:val="28"/>
        </w:rPr>
        <w:lastRenderedPageBreak/>
        <w:t>виникають у процесі діяльності ЗДО. Пріоритетними завданнями в підготовці до 202</w:t>
      </w:r>
      <w:r w:rsidR="007F4858">
        <w:rPr>
          <w:rFonts w:ascii="Times New Roman" w:eastAsia="Times New Roman" w:hAnsi="Times New Roman" w:cs="Times New Roman"/>
          <w:color w:val="000000"/>
          <w:sz w:val="28"/>
          <w:szCs w:val="28"/>
        </w:rPr>
        <w:t>4</w:t>
      </w:r>
      <w:r w:rsidRPr="009F4CD9">
        <w:rPr>
          <w:rFonts w:ascii="Times New Roman" w:eastAsia="Times New Roman" w:hAnsi="Times New Roman" w:cs="Times New Roman"/>
          <w:color w:val="000000"/>
          <w:sz w:val="28"/>
          <w:szCs w:val="28"/>
        </w:rPr>
        <w:t>-202</w:t>
      </w:r>
      <w:r w:rsidR="007F4858">
        <w:rPr>
          <w:rFonts w:ascii="Times New Roman" w:eastAsia="Times New Roman" w:hAnsi="Times New Roman" w:cs="Times New Roman"/>
          <w:color w:val="000000"/>
          <w:sz w:val="28"/>
          <w:szCs w:val="28"/>
        </w:rPr>
        <w:t>5</w:t>
      </w:r>
      <w:r w:rsidRPr="009F4CD9">
        <w:rPr>
          <w:rFonts w:ascii="Times New Roman" w:eastAsia="Times New Roman" w:hAnsi="Times New Roman" w:cs="Times New Roman"/>
          <w:color w:val="000000"/>
          <w:sz w:val="28"/>
          <w:szCs w:val="28"/>
        </w:rPr>
        <w:t xml:space="preserve"> навчального року були визначені такі, які стосувалися створення безпечного, комфортного, інклюзивного середовища для всіх учасників освітнього процесу й підвищення якості освітньої діяльності.</w:t>
      </w:r>
    </w:p>
    <w:p w14:paraId="4F27B11A" w14:textId="1B5DD111" w:rsidR="00CA75D2" w:rsidRPr="00086E66" w:rsidRDefault="00273E56" w:rsidP="00CA75D2">
      <w:pPr>
        <w:jc w:val="both"/>
        <w:rPr>
          <w:rFonts w:ascii="Times New Roman" w:hAnsi="Times New Roman" w:cs="Times New Roman"/>
          <w:sz w:val="28"/>
          <w:szCs w:val="28"/>
        </w:rPr>
      </w:pPr>
      <w:r>
        <w:rPr>
          <w:rFonts w:ascii="Times New Roman" w:hAnsi="Times New Roman" w:cs="Times New Roman"/>
          <w:sz w:val="28"/>
          <w:szCs w:val="28"/>
        </w:rPr>
        <w:t xml:space="preserve">        </w:t>
      </w:r>
      <w:r w:rsidR="00CA75D2" w:rsidRPr="00086E66">
        <w:rPr>
          <w:rFonts w:ascii="Times New Roman" w:hAnsi="Times New Roman" w:cs="Times New Roman"/>
          <w:sz w:val="28"/>
          <w:szCs w:val="28"/>
        </w:rPr>
        <w:t>З урахуванням дії правового режиму воєнного стану, враховуючи вимоги щодо можливості функціонування закладу дошкільної освіти в очному форматі у 202</w:t>
      </w:r>
      <w:r w:rsidR="007F4858">
        <w:rPr>
          <w:rFonts w:ascii="Times New Roman" w:hAnsi="Times New Roman" w:cs="Times New Roman"/>
          <w:sz w:val="28"/>
          <w:szCs w:val="28"/>
        </w:rPr>
        <w:t>4</w:t>
      </w:r>
      <w:r w:rsidR="00CA75D2" w:rsidRPr="00086E66">
        <w:rPr>
          <w:rFonts w:ascii="Times New Roman" w:hAnsi="Times New Roman" w:cs="Times New Roman"/>
          <w:sz w:val="28"/>
          <w:szCs w:val="28"/>
        </w:rPr>
        <w:t>/202</w:t>
      </w:r>
      <w:r w:rsidR="007F4858">
        <w:rPr>
          <w:rFonts w:ascii="Times New Roman" w:hAnsi="Times New Roman" w:cs="Times New Roman"/>
          <w:sz w:val="28"/>
          <w:szCs w:val="28"/>
        </w:rPr>
        <w:t>5</w:t>
      </w:r>
      <w:r w:rsidR="00CA75D2" w:rsidRPr="00086E66">
        <w:rPr>
          <w:rFonts w:ascii="Times New Roman" w:hAnsi="Times New Roman" w:cs="Times New Roman"/>
          <w:sz w:val="28"/>
          <w:szCs w:val="28"/>
        </w:rPr>
        <w:t xml:space="preserve"> н.р. за наявності </w:t>
      </w:r>
      <w:r>
        <w:rPr>
          <w:rFonts w:ascii="Times New Roman" w:hAnsi="Times New Roman" w:cs="Times New Roman"/>
          <w:sz w:val="28"/>
          <w:szCs w:val="28"/>
        </w:rPr>
        <w:t>підвального приміщення</w:t>
      </w:r>
      <w:r w:rsidR="00CA75D2" w:rsidRPr="00086E66">
        <w:rPr>
          <w:rFonts w:ascii="Times New Roman" w:hAnsi="Times New Roman" w:cs="Times New Roman"/>
          <w:sz w:val="28"/>
          <w:szCs w:val="28"/>
        </w:rPr>
        <w:t xml:space="preserve">, було прийнято рішення в негайному облаштуванні </w:t>
      </w:r>
      <w:r>
        <w:rPr>
          <w:rFonts w:ascii="Times New Roman" w:hAnsi="Times New Roman" w:cs="Times New Roman"/>
          <w:sz w:val="28"/>
          <w:szCs w:val="28"/>
        </w:rPr>
        <w:t>найпростішого укриття</w:t>
      </w:r>
      <w:r w:rsidR="00CA75D2" w:rsidRPr="00086E66">
        <w:rPr>
          <w:rFonts w:ascii="Times New Roman" w:hAnsi="Times New Roman" w:cs="Times New Roman"/>
          <w:sz w:val="28"/>
          <w:szCs w:val="28"/>
        </w:rPr>
        <w:t xml:space="preserve">. </w:t>
      </w:r>
      <w:r>
        <w:rPr>
          <w:rFonts w:ascii="Times New Roman" w:hAnsi="Times New Roman" w:cs="Times New Roman"/>
          <w:sz w:val="28"/>
          <w:szCs w:val="28"/>
        </w:rPr>
        <w:t>Нам</w:t>
      </w:r>
      <w:r w:rsidR="00CA75D2" w:rsidRPr="00086E66">
        <w:rPr>
          <w:rFonts w:ascii="Times New Roman" w:hAnsi="Times New Roman" w:cs="Times New Roman"/>
          <w:sz w:val="28"/>
          <w:szCs w:val="28"/>
        </w:rPr>
        <w:t xml:space="preserve"> вдалося досягти позитивних результатів у вирішенні цього питання шляхом встановлення співпраці та партнерства з працівниками закладу та батьками наших вихованців. На сьогоднішній день найпростіше укриття нашого закладу дошкільної освіти відповідає вище зазначеним вимогам:</w:t>
      </w:r>
    </w:p>
    <w:p w14:paraId="40C224C9" w14:textId="77777777"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розташоване в підвальному приміщенні основної будівлі;</w:t>
      </w:r>
    </w:p>
    <w:p w14:paraId="64AA596F" w14:textId="506155F9"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xml:space="preserve">- має в наявності </w:t>
      </w:r>
      <w:r w:rsidR="00273E56">
        <w:rPr>
          <w:rFonts w:ascii="Times New Roman" w:hAnsi="Times New Roman" w:cs="Times New Roman"/>
          <w:sz w:val="28"/>
          <w:szCs w:val="28"/>
        </w:rPr>
        <w:t>три</w:t>
      </w:r>
      <w:r w:rsidRPr="00086E66">
        <w:rPr>
          <w:rFonts w:ascii="Times New Roman" w:hAnsi="Times New Roman" w:cs="Times New Roman"/>
          <w:sz w:val="28"/>
          <w:szCs w:val="28"/>
        </w:rPr>
        <w:t xml:space="preserve"> евакуаційні виходи;</w:t>
      </w:r>
    </w:p>
    <w:p w14:paraId="7635F354" w14:textId="77777777"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забезпечено природною припливно-витяжною системою вентиляції;</w:t>
      </w:r>
    </w:p>
    <w:p w14:paraId="0EC4CEF6" w14:textId="77777777"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в наявності електроживлення, штучне освітлення;</w:t>
      </w:r>
    </w:p>
    <w:p w14:paraId="2F446725" w14:textId="77777777"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присутні ємності із запасами питної та технічної води;</w:t>
      </w:r>
    </w:p>
    <w:p w14:paraId="6E35BD9F" w14:textId="77777777"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облаштовано місця для сидіння, в наявності матраци та м’які подушечки;</w:t>
      </w:r>
    </w:p>
    <w:p w14:paraId="24153EB5" w14:textId="4800D263" w:rsidR="00CA75D2" w:rsidRPr="00086E66" w:rsidRDefault="00CA75D2" w:rsidP="00CA75D2">
      <w:pPr>
        <w:jc w:val="both"/>
        <w:rPr>
          <w:rFonts w:ascii="Times New Roman" w:hAnsi="Times New Roman" w:cs="Times New Roman"/>
          <w:sz w:val="28"/>
          <w:szCs w:val="28"/>
        </w:rPr>
      </w:pPr>
      <w:r w:rsidRPr="00086E66">
        <w:rPr>
          <w:rFonts w:ascii="Times New Roman" w:hAnsi="Times New Roman" w:cs="Times New Roman"/>
          <w:sz w:val="28"/>
          <w:szCs w:val="28"/>
        </w:rPr>
        <w:t>- забезпечено первинними засобами пожежогасіння, альтернативним освітленням, шанцевим інструментом та засобами надання медичної допомоги.</w:t>
      </w:r>
    </w:p>
    <w:p w14:paraId="0D28D030" w14:textId="2C90EC63" w:rsidR="00CA75D2" w:rsidRDefault="00273E56" w:rsidP="00CA75D2">
      <w:pPr>
        <w:jc w:val="both"/>
        <w:rPr>
          <w:rFonts w:ascii="Times New Roman" w:hAnsi="Times New Roman" w:cs="Times New Roman"/>
          <w:sz w:val="28"/>
          <w:szCs w:val="28"/>
        </w:rPr>
      </w:pPr>
      <w:r>
        <w:rPr>
          <w:rFonts w:ascii="Times New Roman" w:hAnsi="Times New Roman" w:cs="Times New Roman"/>
          <w:sz w:val="28"/>
          <w:szCs w:val="28"/>
        </w:rPr>
        <w:t xml:space="preserve">      </w:t>
      </w:r>
      <w:r w:rsidR="00CA75D2" w:rsidRPr="00086E66">
        <w:rPr>
          <w:rFonts w:ascii="Times New Roman" w:hAnsi="Times New Roman" w:cs="Times New Roman"/>
          <w:sz w:val="28"/>
          <w:szCs w:val="28"/>
        </w:rPr>
        <w:t>Крім того, облаштування внутрішнього простору приміщення укриття є комфортним. Для організації освітнього процесу наявні дидактичні, настільно-друковані ігри, матеріали для творчості вихованців тощо.</w:t>
      </w:r>
    </w:p>
    <w:p w14:paraId="1C991948" w14:textId="77777777" w:rsidR="00273E56" w:rsidRPr="00273E56" w:rsidRDefault="00273E56" w:rsidP="00273E56">
      <w:pPr>
        <w:spacing w:after="0" w:line="240" w:lineRule="auto"/>
        <w:ind w:firstLine="540"/>
        <w:jc w:val="both"/>
        <w:rPr>
          <w:rFonts w:ascii="Calibri" w:eastAsia="Calibri" w:hAnsi="Calibri" w:cs="Times New Roman"/>
          <w:b/>
          <w:color w:val="000000"/>
          <w:sz w:val="28"/>
          <w:szCs w:val="28"/>
        </w:rPr>
      </w:pPr>
      <w:r w:rsidRPr="00273E56">
        <w:rPr>
          <w:rFonts w:ascii="Times New Roman" w:eastAsia="Times New Roman" w:hAnsi="Times New Roman" w:cs="Times New Roman"/>
          <w:color w:val="000000"/>
          <w:sz w:val="28"/>
          <w:szCs w:val="28"/>
          <w:lang w:eastAsia="ru-RU"/>
        </w:rPr>
        <w:t>Керуючись  основними державними документами, що регламентують діяльність закладу, педагоги спільно з батьками продовжували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формуванням ігрової культури дітей.</w:t>
      </w:r>
    </w:p>
    <w:p w14:paraId="386BACEF" w14:textId="79339991" w:rsidR="00273E56" w:rsidRPr="00273E56" w:rsidRDefault="00273E56" w:rsidP="00273E56">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sidRPr="00273E56">
        <w:rPr>
          <w:rFonts w:ascii="Times New Roman" w:eastAsia="Times New Roman" w:hAnsi="Times New Roman" w:cs="Times New Roman"/>
          <w:bCs/>
          <w:sz w:val="28"/>
          <w:szCs w:val="28"/>
          <w:lang w:eastAsia="ru-RU"/>
        </w:rPr>
        <w:t xml:space="preserve">         В кожній віковій групі та у всіх приміщеннях ЗДО зроблено косметичний ремонт та постійно  проводиться генеральне прибирання. У всіх групах обладнано та оновлено освітнє середовище, яке відповідає сучасним вимогам. Завдяки тісній співпраці педагогічного колективу та батьків, залучення коштів, отриманих від благодійних внесків батьків, коштів з міського бюджету дозволило проводити заходи, які поповнили матеріально – технічну базу ЗДО. </w:t>
      </w:r>
    </w:p>
    <w:p w14:paraId="4BB32F74" w14:textId="58A900AB" w:rsidR="00325DCE" w:rsidRPr="00325DCE" w:rsidRDefault="00325DCE" w:rsidP="00325DCE">
      <w:pPr>
        <w:spacing w:after="0" w:line="240" w:lineRule="auto"/>
        <w:ind w:firstLine="426"/>
        <w:jc w:val="both"/>
        <w:rPr>
          <w:rFonts w:ascii="Times New Roman" w:hAnsi="Times New Roman" w:cs="Times New Roman"/>
          <w:sz w:val="28"/>
          <w:szCs w:val="28"/>
        </w:rPr>
      </w:pPr>
      <w:r w:rsidRPr="00325DCE">
        <w:rPr>
          <w:rFonts w:ascii="Times New Roman" w:hAnsi="Times New Roman" w:cs="Times New Roman"/>
          <w:sz w:val="28"/>
          <w:szCs w:val="28"/>
        </w:rPr>
        <w:t xml:space="preserve">   У 202</w:t>
      </w:r>
      <w:r w:rsidR="007F4858">
        <w:rPr>
          <w:rFonts w:ascii="Times New Roman" w:hAnsi="Times New Roman" w:cs="Times New Roman"/>
          <w:sz w:val="28"/>
          <w:szCs w:val="28"/>
        </w:rPr>
        <w:t>4</w:t>
      </w:r>
      <w:r w:rsidRPr="00325DCE">
        <w:rPr>
          <w:rFonts w:ascii="Times New Roman" w:hAnsi="Times New Roman" w:cs="Times New Roman"/>
          <w:sz w:val="28"/>
          <w:szCs w:val="28"/>
        </w:rPr>
        <w:t>/202</w:t>
      </w:r>
      <w:r w:rsidR="007F4858">
        <w:rPr>
          <w:rFonts w:ascii="Times New Roman" w:hAnsi="Times New Roman" w:cs="Times New Roman"/>
          <w:sz w:val="28"/>
          <w:szCs w:val="28"/>
        </w:rPr>
        <w:t>5</w:t>
      </w:r>
      <w:r w:rsidRPr="00325DCE">
        <w:rPr>
          <w:rFonts w:ascii="Times New Roman" w:hAnsi="Times New Roman" w:cs="Times New Roman"/>
          <w:sz w:val="28"/>
          <w:szCs w:val="28"/>
        </w:rPr>
        <w:t xml:space="preserve"> роках за матеріально – фінансової підтримки </w:t>
      </w:r>
      <w:r w:rsidR="00636B44">
        <w:rPr>
          <w:rFonts w:ascii="Times New Roman" w:hAnsi="Times New Roman" w:cs="Times New Roman"/>
          <w:sz w:val="28"/>
          <w:szCs w:val="28"/>
        </w:rPr>
        <w:t xml:space="preserve">Шептицької </w:t>
      </w:r>
      <w:r w:rsidRPr="00325DCE">
        <w:rPr>
          <w:rFonts w:ascii="Times New Roman" w:hAnsi="Times New Roman" w:cs="Times New Roman"/>
          <w:sz w:val="28"/>
          <w:szCs w:val="28"/>
        </w:rPr>
        <w:t>міської ради та благодійних внесків було проведено наступну роботу:</w:t>
      </w:r>
    </w:p>
    <w:tbl>
      <w:tblPr>
        <w:tblpPr w:leftFromText="180" w:rightFromText="180" w:vertAnchor="text" w:tblpX="-764"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313"/>
        <w:gridCol w:w="2058"/>
        <w:gridCol w:w="2580"/>
      </w:tblGrid>
      <w:tr w:rsidR="007F4858" w:rsidRPr="00136D3C" w14:paraId="08C5EB22" w14:textId="77777777" w:rsidTr="005363AE">
        <w:trPr>
          <w:trHeight w:val="706"/>
        </w:trPr>
        <w:tc>
          <w:tcPr>
            <w:tcW w:w="534" w:type="dxa"/>
            <w:tcBorders>
              <w:top w:val="single" w:sz="4" w:space="0" w:color="auto"/>
              <w:left w:val="single" w:sz="4" w:space="0" w:color="auto"/>
              <w:bottom w:val="single" w:sz="4" w:space="0" w:color="auto"/>
              <w:right w:val="single" w:sz="4" w:space="0" w:color="auto"/>
            </w:tcBorders>
          </w:tcPr>
          <w:p w14:paraId="484BD700" w14:textId="77777777" w:rsidR="007F4858" w:rsidRPr="00136D3C" w:rsidRDefault="007F4858" w:rsidP="005363AE">
            <w:pPr>
              <w:spacing w:after="0"/>
              <w:jc w:val="center"/>
              <w:rPr>
                <w:rFonts w:ascii="Times New Roman" w:hAnsi="Times New Roman" w:cs="Times New Roman"/>
                <w:sz w:val="26"/>
                <w:szCs w:val="26"/>
              </w:rPr>
            </w:pPr>
            <w:r w:rsidRPr="00136D3C">
              <w:rPr>
                <w:rFonts w:ascii="Times New Roman" w:hAnsi="Times New Roman" w:cs="Times New Roman"/>
                <w:sz w:val="26"/>
                <w:szCs w:val="26"/>
              </w:rPr>
              <w:lastRenderedPageBreak/>
              <w:t>№</w:t>
            </w:r>
          </w:p>
          <w:p w14:paraId="2083FC56" w14:textId="77777777" w:rsidR="007F4858" w:rsidRPr="00136D3C" w:rsidRDefault="007F4858" w:rsidP="005363AE">
            <w:pPr>
              <w:spacing w:after="0"/>
              <w:jc w:val="center"/>
              <w:rPr>
                <w:rFonts w:ascii="Times New Roman" w:hAnsi="Times New Roman" w:cs="Times New Roman"/>
                <w:sz w:val="26"/>
                <w:szCs w:val="26"/>
              </w:rPr>
            </w:pPr>
            <w:r w:rsidRPr="00136D3C">
              <w:rPr>
                <w:rFonts w:ascii="Times New Roman" w:hAnsi="Times New Roman" w:cs="Times New Roman"/>
                <w:sz w:val="26"/>
                <w:szCs w:val="26"/>
              </w:rPr>
              <w:t>з\п</w:t>
            </w: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027420D9" w14:textId="77777777" w:rsidR="007F4858" w:rsidRPr="00136D3C" w:rsidRDefault="007F4858" w:rsidP="005363AE">
            <w:pPr>
              <w:spacing w:after="0"/>
              <w:jc w:val="center"/>
              <w:rPr>
                <w:rFonts w:ascii="Times New Roman" w:hAnsi="Times New Roman" w:cs="Times New Roman"/>
                <w:sz w:val="26"/>
                <w:szCs w:val="26"/>
              </w:rPr>
            </w:pPr>
            <w:r w:rsidRPr="00136D3C">
              <w:rPr>
                <w:rFonts w:ascii="Times New Roman" w:hAnsi="Times New Roman" w:cs="Times New Roman"/>
                <w:sz w:val="26"/>
                <w:szCs w:val="26"/>
              </w:rPr>
              <w:t>Заходи</w:t>
            </w:r>
          </w:p>
        </w:tc>
        <w:tc>
          <w:tcPr>
            <w:tcW w:w="2058" w:type="dxa"/>
            <w:tcBorders>
              <w:top w:val="single" w:sz="4" w:space="0" w:color="auto"/>
              <w:left w:val="single" w:sz="4" w:space="0" w:color="auto"/>
              <w:bottom w:val="single" w:sz="4" w:space="0" w:color="auto"/>
              <w:right w:val="single" w:sz="4" w:space="0" w:color="auto"/>
            </w:tcBorders>
          </w:tcPr>
          <w:p w14:paraId="3C1CE1C0" w14:textId="77777777" w:rsidR="007F4858" w:rsidRPr="00136D3C"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Витрачено коштів</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3B0D5014" w14:textId="77777777" w:rsidR="007F4858" w:rsidRPr="00136D3C"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 xml:space="preserve">      Джерело фінансування</w:t>
            </w:r>
          </w:p>
        </w:tc>
      </w:tr>
      <w:tr w:rsidR="007F4858" w:rsidRPr="00136D3C" w14:paraId="41E7A57A" w14:textId="77777777" w:rsidTr="005363AE">
        <w:trPr>
          <w:trHeight w:val="73"/>
        </w:trPr>
        <w:tc>
          <w:tcPr>
            <w:tcW w:w="534" w:type="dxa"/>
            <w:tcBorders>
              <w:top w:val="single" w:sz="4" w:space="0" w:color="auto"/>
              <w:left w:val="single" w:sz="4" w:space="0" w:color="auto"/>
              <w:bottom w:val="single" w:sz="4" w:space="0" w:color="auto"/>
              <w:right w:val="single" w:sz="4" w:space="0" w:color="auto"/>
            </w:tcBorders>
          </w:tcPr>
          <w:p w14:paraId="2BDA1EFD" w14:textId="77777777" w:rsidR="007F4858" w:rsidRPr="00136D3C"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1</w:t>
            </w: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69E3AD1E" w14:textId="77777777" w:rsidR="007F4858" w:rsidRPr="00136D3C" w:rsidRDefault="007F4858" w:rsidP="005363AE">
            <w:pPr>
              <w:spacing w:after="0"/>
              <w:jc w:val="center"/>
              <w:rPr>
                <w:rFonts w:ascii="Times New Roman" w:hAnsi="Times New Roman" w:cs="Times New Roman"/>
                <w:sz w:val="26"/>
                <w:szCs w:val="26"/>
              </w:rPr>
            </w:pPr>
            <w:r w:rsidRPr="00136D3C">
              <w:rPr>
                <w:rFonts w:ascii="Times New Roman" w:hAnsi="Times New Roman" w:cs="Times New Roman"/>
                <w:sz w:val="26"/>
                <w:szCs w:val="26"/>
              </w:rPr>
              <w:t>2</w:t>
            </w:r>
          </w:p>
        </w:tc>
        <w:tc>
          <w:tcPr>
            <w:tcW w:w="2058" w:type="dxa"/>
            <w:tcBorders>
              <w:top w:val="single" w:sz="4" w:space="0" w:color="auto"/>
              <w:left w:val="single" w:sz="4" w:space="0" w:color="auto"/>
              <w:bottom w:val="single" w:sz="4" w:space="0" w:color="auto"/>
              <w:right w:val="single" w:sz="4" w:space="0" w:color="auto"/>
            </w:tcBorders>
          </w:tcPr>
          <w:p w14:paraId="5E75569A" w14:textId="77777777" w:rsidR="007F4858" w:rsidRPr="00136D3C" w:rsidRDefault="007F4858" w:rsidP="005363AE">
            <w:pPr>
              <w:spacing w:after="0"/>
              <w:jc w:val="center"/>
              <w:rPr>
                <w:rFonts w:ascii="Times New Roman" w:hAnsi="Times New Roman" w:cs="Times New Roman"/>
                <w:sz w:val="26"/>
                <w:szCs w:val="26"/>
              </w:rPr>
            </w:pPr>
            <w:r w:rsidRPr="00136D3C">
              <w:rPr>
                <w:rFonts w:ascii="Times New Roman" w:hAnsi="Times New Roman" w:cs="Times New Roman"/>
                <w:sz w:val="26"/>
                <w:szCs w:val="26"/>
              </w:rPr>
              <w:t>3</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568831B4" w14:textId="77777777" w:rsidR="007F4858" w:rsidRPr="00136D3C" w:rsidRDefault="007F4858" w:rsidP="005363AE">
            <w:pPr>
              <w:spacing w:after="0"/>
              <w:jc w:val="center"/>
              <w:rPr>
                <w:rFonts w:ascii="Times New Roman" w:hAnsi="Times New Roman" w:cs="Times New Roman"/>
                <w:sz w:val="26"/>
                <w:szCs w:val="26"/>
              </w:rPr>
            </w:pPr>
          </w:p>
        </w:tc>
      </w:tr>
      <w:tr w:rsidR="007F4858" w:rsidRPr="0025401C" w14:paraId="742118F9" w14:textId="77777777" w:rsidTr="005363AE">
        <w:trPr>
          <w:trHeight w:val="1760"/>
        </w:trPr>
        <w:tc>
          <w:tcPr>
            <w:tcW w:w="534" w:type="dxa"/>
            <w:tcBorders>
              <w:top w:val="single" w:sz="4" w:space="0" w:color="auto"/>
              <w:left w:val="single" w:sz="4" w:space="0" w:color="auto"/>
              <w:bottom w:val="single" w:sz="4" w:space="0" w:color="auto"/>
              <w:right w:val="single" w:sz="4" w:space="0" w:color="auto"/>
            </w:tcBorders>
          </w:tcPr>
          <w:p w14:paraId="6EC4000D" w14:textId="77777777" w:rsidR="007F4858"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1.</w:t>
            </w:r>
          </w:p>
          <w:p w14:paraId="7042DE8B" w14:textId="77777777" w:rsidR="007F4858" w:rsidRPr="00847356" w:rsidRDefault="007F4858" w:rsidP="005363AE">
            <w:pPr>
              <w:rPr>
                <w:rFonts w:ascii="Times New Roman" w:hAnsi="Times New Roman" w:cs="Times New Roman"/>
                <w:sz w:val="26"/>
                <w:szCs w:val="26"/>
              </w:rPr>
            </w:pPr>
          </w:p>
          <w:p w14:paraId="50606305" w14:textId="77777777" w:rsidR="007F4858" w:rsidRPr="00847356" w:rsidRDefault="007F4858" w:rsidP="005363AE">
            <w:pPr>
              <w:rPr>
                <w:rFonts w:ascii="Times New Roman" w:hAnsi="Times New Roman" w:cs="Times New Roman"/>
                <w:sz w:val="26"/>
                <w:szCs w:val="26"/>
              </w:rPr>
            </w:pP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1CC39FA5" w14:textId="77777777" w:rsidR="007F4858" w:rsidRPr="00136D3C" w:rsidRDefault="007F4858" w:rsidP="005363AE">
            <w:pPr>
              <w:spacing w:after="0" w:line="240" w:lineRule="auto"/>
              <w:rPr>
                <w:rFonts w:ascii="Times New Roman" w:hAnsi="Times New Roman" w:cs="Times New Roman"/>
                <w:b/>
                <w:sz w:val="26"/>
                <w:szCs w:val="26"/>
              </w:rPr>
            </w:pPr>
            <w:r w:rsidRPr="00136D3C">
              <w:rPr>
                <w:rFonts w:ascii="Times New Roman" w:hAnsi="Times New Roman" w:cs="Times New Roman"/>
                <w:b/>
                <w:sz w:val="26"/>
                <w:szCs w:val="26"/>
              </w:rPr>
              <w:t>Поточний ремонт груп</w:t>
            </w:r>
            <w:r w:rsidRPr="00136D3C">
              <w:rPr>
                <w:rFonts w:ascii="Times New Roman" w:hAnsi="Times New Roman" w:cs="Times New Roman"/>
                <w:b/>
                <w:sz w:val="26"/>
                <w:szCs w:val="26"/>
                <w:lang w:val="en-US"/>
              </w:rPr>
              <w:t>:</w:t>
            </w:r>
          </w:p>
          <w:p w14:paraId="17D034D7" w14:textId="77777777" w:rsidR="007F4858" w:rsidRPr="00812596" w:rsidRDefault="007F4858" w:rsidP="005363AE">
            <w:pPr>
              <w:spacing w:line="240" w:lineRule="auto"/>
              <w:contextualSpacing/>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w:t>
            </w:r>
            <w:r>
              <w:rPr>
                <w:rFonts w:ascii="Times New Roman" w:hAnsi="Times New Roman" w:cs="Times New Roman"/>
                <w:sz w:val="26"/>
                <w:szCs w:val="26"/>
              </w:rPr>
              <w:t xml:space="preserve"> </w:t>
            </w:r>
            <w:r w:rsidRPr="00812596">
              <w:rPr>
                <w:rFonts w:ascii="Times New Roman" w:hAnsi="Times New Roman" w:cs="Times New Roman"/>
                <w:sz w:val="26"/>
                <w:szCs w:val="26"/>
              </w:rPr>
              <w:t>- Підготовка найпростішого укриття;</w:t>
            </w:r>
          </w:p>
          <w:p w14:paraId="2987E2EA" w14:textId="1827EC05" w:rsidR="007F4858" w:rsidRPr="00812596" w:rsidRDefault="007F4858" w:rsidP="005363AE">
            <w:pPr>
              <w:spacing w:line="240" w:lineRule="auto"/>
              <w:contextualSpacing/>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w:t>
            </w:r>
            <w:r w:rsidRPr="00812596">
              <w:rPr>
                <w:rFonts w:ascii="Times New Roman" w:eastAsia="Times New Roman" w:hAnsi="Times New Roman" w:cs="Times New Roman"/>
                <w:sz w:val="26"/>
                <w:szCs w:val="26"/>
                <w:lang w:eastAsia="ru-RU"/>
              </w:rPr>
              <w:t xml:space="preserve">- </w:t>
            </w:r>
            <w:r w:rsidRPr="00812596">
              <w:rPr>
                <w:rFonts w:ascii="Times New Roman" w:hAnsi="Times New Roman" w:cs="Times New Roman"/>
                <w:sz w:val="26"/>
                <w:szCs w:val="26"/>
              </w:rPr>
              <w:t>покриття водоемульсійною фарбою стін груп, коридорів</w:t>
            </w:r>
            <w:r>
              <w:rPr>
                <w:rFonts w:ascii="Times New Roman" w:hAnsi="Times New Roman" w:cs="Times New Roman"/>
                <w:sz w:val="26"/>
                <w:szCs w:val="26"/>
              </w:rPr>
              <w:t xml:space="preserve">, </w:t>
            </w:r>
            <w:r w:rsidR="00C336EF">
              <w:rPr>
                <w:rFonts w:ascii="Times New Roman" w:hAnsi="Times New Roman" w:cs="Times New Roman"/>
                <w:sz w:val="26"/>
                <w:szCs w:val="26"/>
              </w:rPr>
              <w:t>миючих</w:t>
            </w:r>
            <w:r>
              <w:rPr>
                <w:rFonts w:ascii="Times New Roman" w:hAnsi="Times New Roman" w:cs="Times New Roman"/>
                <w:sz w:val="26"/>
                <w:szCs w:val="26"/>
              </w:rPr>
              <w:t xml:space="preserve"> та туалетних кімнат</w:t>
            </w:r>
          </w:p>
          <w:p w14:paraId="5D18F76F" w14:textId="77777777" w:rsidR="007F4858" w:rsidRPr="00B83164" w:rsidRDefault="007F4858" w:rsidP="005363AE">
            <w:pPr>
              <w:spacing w:after="0" w:line="240" w:lineRule="auto"/>
              <w:contextualSpacing/>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w:t>
            </w:r>
            <w:r w:rsidRPr="00812596">
              <w:rPr>
                <w:rFonts w:ascii="Times New Roman" w:hAnsi="Times New Roman" w:cs="Times New Roman"/>
                <w:sz w:val="26"/>
                <w:szCs w:val="26"/>
              </w:rPr>
              <w:t>покриття лаком паркету груп та коридорів;</w:t>
            </w:r>
          </w:p>
        </w:tc>
        <w:tc>
          <w:tcPr>
            <w:tcW w:w="2058" w:type="dxa"/>
            <w:tcBorders>
              <w:top w:val="single" w:sz="4" w:space="0" w:color="auto"/>
              <w:left w:val="single" w:sz="4" w:space="0" w:color="auto"/>
              <w:bottom w:val="single" w:sz="4" w:space="0" w:color="auto"/>
              <w:right w:val="single" w:sz="4" w:space="0" w:color="auto"/>
            </w:tcBorders>
          </w:tcPr>
          <w:p w14:paraId="21D941A8" w14:textId="77777777" w:rsidR="007F4858" w:rsidRPr="00136D3C" w:rsidRDefault="007F4858" w:rsidP="005363AE">
            <w:pPr>
              <w:spacing w:after="0"/>
              <w:rPr>
                <w:rFonts w:ascii="Times New Roman" w:hAnsi="Times New Roman" w:cs="Times New Roman"/>
                <w:sz w:val="26"/>
                <w:szCs w:val="26"/>
                <w:lang w:val="en-US"/>
              </w:rPr>
            </w:pPr>
          </w:p>
          <w:p w14:paraId="26B885D3"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1000</w:t>
            </w:r>
            <w:r w:rsidRPr="00136D3C">
              <w:rPr>
                <w:rFonts w:ascii="Times New Roman" w:hAnsi="Times New Roman" w:cs="Times New Roman"/>
                <w:sz w:val="26"/>
                <w:szCs w:val="26"/>
              </w:rPr>
              <w:t>,00грн</w:t>
            </w:r>
          </w:p>
          <w:p w14:paraId="0FF2C78C"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lang w:val="en-US"/>
              </w:rPr>
              <w:t>7</w:t>
            </w:r>
            <w:r w:rsidRPr="00136D3C">
              <w:rPr>
                <w:rFonts w:ascii="Times New Roman" w:hAnsi="Times New Roman" w:cs="Times New Roman"/>
                <w:sz w:val="26"/>
                <w:szCs w:val="26"/>
              </w:rPr>
              <w:t>000,00грн</w:t>
            </w:r>
          </w:p>
          <w:p w14:paraId="6FDDFBCE" w14:textId="77777777" w:rsidR="007F4858" w:rsidRPr="00136D3C" w:rsidRDefault="007F4858" w:rsidP="005363AE">
            <w:pPr>
              <w:spacing w:after="0"/>
              <w:rPr>
                <w:rFonts w:ascii="Times New Roman" w:hAnsi="Times New Roman" w:cs="Times New Roman"/>
                <w:sz w:val="26"/>
                <w:szCs w:val="26"/>
              </w:rPr>
            </w:pPr>
          </w:p>
          <w:p w14:paraId="321205A6" w14:textId="77777777" w:rsidR="007F4858" w:rsidRPr="0025401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5000,грн</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786F75DC" w14:textId="77777777" w:rsidR="007F4858" w:rsidRPr="00136D3C" w:rsidRDefault="007F4858" w:rsidP="005363AE">
            <w:pPr>
              <w:spacing w:after="0"/>
              <w:rPr>
                <w:rFonts w:ascii="Times New Roman" w:hAnsi="Times New Roman" w:cs="Times New Roman"/>
                <w:sz w:val="26"/>
                <w:szCs w:val="26"/>
              </w:rPr>
            </w:pPr>
          </w:p>
          <w:p w14:paraId="670980D7"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благодійні внески</w:t>
            </w:r>
          </w:p>
          <w:p w14:paraId="72A0A520"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бюджетні кошти</w:t>
            </w:r>
          </w:p>
          <w:p w14:paraId="17EBA17B" w14:textId="77777777" w:rsidR="007F4858" w:rsidRDefault="007F4858" w:rsidP="005363AE">
            <w:pPr>
              <w:spacing w:after="0"/>
              <w:rPr>
                <w:rFonts w:ascii="Times New Roman" w:hAnsi="Times New Roman" w:cs="Times New Roman"/>
                <w:sz w:val="26"/>
                <w:szCs w:val="26"/>
              </w:rPr>
            </w:pPr>
          </w:p>
          <w:p w14:paraId="459EB20B" w14:textId="77777777" w:rsidR="007F4858" w:rsidRPr="0025401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благодійні кошти</w:t>
            </w:r>
          </w:p>
        </w:tc>
      </w:tr>
      <w:tr w:rsidR="007F4858" w:rsidRPr="00B83164" w14:paraId="4226156A" w14:textId="77777777" w:rsidTr="005363AE">
        <w:trPr>
          <w:trHeight w:val="682"/>
        </w:trPr>
        <w:tc>
          <w:tcPr>
            <w:tcW w:w="534" w:type="dxa"/>
            <w:tcBorders>
              <w:top w:val="single" w:sz="4" w:space="0" w:color="auto"/>
              <w:left w:val="single" w:sz="4" w:space="0" w:color="auto"/>
              <w:bottom w:val="single" w:sz="4" w:space="0" w:color="auto"/>
              <w:right w:val="single" w:sz="4" w:space="0" w:color="auto"/>
            </w:tcBorders>
          </w:tcPr>
          <w:p w14:paraId="34C80583" w14:textId="77777777" w:rsidR="007F4858" w:rsidRPr="00B83164" w:rsidRDefault="007F4858" w:rsidP="005363AE">
            <w:pPr>
              <w:spacing w:after="0"/>
              <w:rPr>
                <w:rFonts w:ascii="Times New Roman" w:hAnsi="Times New Roman" w:cs="Times New Roman"/>
                <w:sz w:val="26"/>
                <w:szCs w:val="26"/>
              </w:rPr>
            </w:pPr>
            <w:r w:rsidRPr="00B83164">
              <w:rPr>
                <w:rFonts w:ascii="Times New Roman" w:hAnsi="Times New Roman" w:cs="Times New Roman"/>
                <w:sz w:val="26"/>
                <w:szCs w:val="26"/>
              </w:rPr>
              <w:t>2.</w:t>
            </w: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78885292" w14:textId="77777777" w:rsidR="007F4858" w:rsidRPr="00B83164" w:rsidRDefault="007F4858" w:rsidP="005363AE">
            <w:pPr>
              <w:spacing w:after="0" w:line="240" w:lineRule="auto"/>
              <w:rPr>
                <w:rFonts w:ascii="Times New Roman" w:hAnsi="Times New Roman" w:cs="Times New Roman"/>
                <w:sz w:val="26"/>
                <w:szCs w:val="26"/>
              </w:rPr>
            </w:pPr>
            <w:r w:rsidRPr="00B83164">
              <w:rPr>
                <w:rFonts w:ascii="Times New Roman" w:hAnsi="Times New Roman" w:cs="Times New Roman"/>
                <w:sz w:val="26"/>
                <w:szCs w:val="26"/>
              </w:rPr>
              <w:t>Частковий ремонт</w:t>
            </w:r>
            <w:r w:rsidRPr="00B83164">
              <w:rPr>
                <w:rFonts w:ascii="Times New Roman" w:hAnsi="Times New Roman" w:cs="Times New Roman"/>
                <w:sz w:val="26"/>
                <w:szCs w:val="26"/>
                <w:lang w:val="en-US"/>
              </w:rPr>
              <w:t>:</w:t>
            </w:r>
          </w:p>
          <w:p w14:paraId="20D49F08" w14:textId="77777777" w:rsidR="007F4858" w:rsidRDefault="007F4858" w:rsidP="005363AE">
            <w:pPr>
              <w:spacing w:after="0" w:line="240" w:lineRule="auto"/>
              <w:rPr>
                <w:rFonts w:ascii="Times New Roman" w:hAnsi="Times New Roman" w:cs="Times New Roman"/>
                <w:sz w:val="26"/>
                <w:szCs w:val="26"/>
              </w:rPr>
            </w:pPr>
            <w:r w:rsidRPr="00B83164">
              <w:rPr>
                <w:rFonts w:ascii="Times New Roman" w:hAnsi="Times New Roman" w:cs="Times New Roman"/>
                <w:sz w:val="26"/>
                <w:szCs w:val="26"/>
              </w:rPr>
              <w:t>- каналізаційної системи</w:t>
            </w:r>
            <w:r>
              <w:rPr>
                <w:rFonts w:ascii="Times New Roman" w:hAnsi="Times New Roman" w:cs="Times New Roman"/>
                <w:sz w:val="26"/>
                <w:szCs w:val="26"/>
              </w:rPr>
              <w:t xml:space="preserve"> (заміна труб)</w:t>
            </w:r>
          </w:p>
          <w:p w14:paraId="17E5B047" w14:textId="77777777" w:rsidR="007F4858" w:rsidRPr="00B83164" w:rsidRDefault="007F4858" w:rsidP="005363AE">
            <w:pPr>
              <w:spacing w:after="0" w:line="240" w:lineRule="auto"/>
              <w:rPr>
                <w:rFonts w:ascii="Times New Roman" w:hAnsi="Times New Roman" w:cs="Times New Roman"/>
                <w:sz w:val="26"/>
                <w:szCs w:val="26"/>
              </w:rPr>
            </w:pPr>
            <w:r>
              <w:rPr>
                <w:rFonts w:ascii="Times New Roman" w:hAnsi="Times New Roman" w:cs="Times New Roman"/>
                <w:sz w:val="26"/>
                <w:szCs w:val="26"/>
              </w:rPr>
              <w:t>- фундаменту огорожі</w:t>
            </w:r>
          </w:p>
        </w:tc>
        <w:tc>
          <w:tcPr>
            <w:tcW w:w="2058" w:type="dxa"/>
            <w:tcBorders>
              <w:top w:val="single" w:sz="4" w:space="0" w:color="auto"/>
              <w:left w:val="single" w:sz="4" w:space="0" w:color="auto"/>
              <w:bottom w:val="single" w:sz="4" w:space="0" w:color="auto"/>
              <w:right w:val="single" w:sz="4" w:space="0" w:color="auto"/>
            </w:tcBorders>
          </w:tcPr>
          <w:p w14:paraId="61A85A60" w14:textId="77777777" w:rsidR="007F4858" w:rsidRPr="00B83164" w:rsidRDefault="007F4858" w:rsidP="005363AE">
            <w:pPr>
              <w:spacing w:after="0" w:line="240" w:lineRule="auto"/>
              <w:rPr>
                <w:rFonts w:ascii="Times New Roman" w:hAnsi="Times New Roman" w:cs="Times New Roman"/>
                <w:sz w:val="26"/>
                <w:szCs w:val="26"/>
                <w:lang w:val="en-US"/>
              </w:rPr>
            </w:pPr>
          </w:p>
          <w:p w14:paraId="129FF2C3" w14:textId="77777777" w:rsidR="007F4858" w:rsidRPr="00B83164" w:rsidRDefault="007F4858" w:rsidP="005363AE">
            <w:pPr>
              <w:spacing w:after="0" w:line="240" w:lineRule="auto"/>
              <w:rPr>
                <w:rFonts w:ascii="Times New Roman" w:hAnsi="Times New Roman" w:cs="Times New Roman"/>
                <w:sz w:val="26"/>
                <w:szCs w:val="26"/>
              </w:rPr>
            </w:pPr>
            <w:r w:rsidRPr="00B83164">
              <w:rPr>
                <w:rFonts w:ascii="Times New Roman" w:hAnsi="Times New Roman" w:cs="Times New Roman"/>
                <w:sz w:val="26"/>
                <w:szCs w:val="26"/>
                <w:lang w:val="en-US"/>
              </w:rPr>
              <w:t xml:space="preserve">28591,00 </w:t>
            </w:r>
            <w:r w:rsidRPr="00B83164">
              <w:rPr>
                <w:rFonts w:ascii="Times New Roman" w:hAnsi="Times New Roman" w:cs="Times New Roman"/>
                <w:sz w:val="26"/>
                <w:szCs w:val="26"/>
              </w:rPr>
              <w:t>грн</w:t>
            </w:r>
          </w:p>
          <w:p w14:paraId="1D30ED2C" w14:textId="77777777" w:rsidR="007F4858" w:rsidRPr="00B83164" w:rsidRDefault="007F4858" w:rsidP="005363AE">
            <w:pPr>
              <w:spacing w:after="0" w:line="240" w:lineRule="auto"/>
              <w:rPr>
                <w:rFonts w:ascii="Times New Roman" w:hAnsi="Times New Roman" w:cs="Times New Roman"/>
                <w:sz w:val="26"/>
                <w:szCs w:val="26"/>
              </w:rPr>
            </w:pPr>
            <w:r>
              <w:rPr>
                <w:rFonts w:ascii="Times New Roman" w:hAnsi="Times New Roman" w:cs="Times New Roman"/>
                <w:sz w:val="26"/>
                <w:szCs w:val="26"/>
              </w:rPr>
              <w:t>6000,00грн</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79076BA6" w14:textId="77777777" w:rsidR="007F4858" w:rsidRPr="00B83164" w:rsidRDefault="007F4858" w:rsidP="005363AE">
            <w:pPr>
              <w:spacing w:after="0" w:line="240" w:lineRule="auto"/>
              <w:ind w:firstLine="708"/>
              <w:rPr>
                <w:rFonts w:ascii="Times New Roman" w:hAnsi="Times New Roman" w:cs="Times New Roman"/>
                <w:sz w:val="26"/>
                <w:szCs w:val="26"/>
              </w:rPr>
            </w:pPr>
          </w:p>
          <w:p w14:paraId="2CB9C820" w14:textId="77777777" w:rsidR="007F4858" w:rsidRPr="00B83164" w:rsidRDefault="007F4858" w:rsidP="005363AE">
            <w:pPr>
              <w:spacing w:after="0" w:line="240" w:lineRule="auto"/>
              <w:rPr>
                <w:rFonts w:ascii="Times New Roman" w:hAnsi="Times New Roman" w:cs="Times New Roman"/>
                <w:sz w:val="26"/>
                <w:szCs w:val="26"/>
              </w:rPr>
            </w:pPr>
            <w:r w:rsidRPr="00B83164">
              <w:rPr>
                <w:rFonts w:ascii="Times New Roman" w:hAnsi="Times New Roman" w:cs="Times New Roman"/>
                <w:sz w:val="26"/>
                <w:szCs w:val="26"/>
              </w:rPr>
              <w:t>бюджетні кошти</w:t>
            </w:r>
          </w:p>
          <w:p w14:paraId="6E3F412C" w14:textId="77777777" w:rsidR="007F4858" w:rsidRDefault="007F4858" w:rsidP="005363AE">
            <w:pPr>
              <w:spacing w:after="0" w:line="240" w:lineRule="auto"/>
              <w:rPr>
                <w:rFonts w:ascii="Times New Roman" w:hAnsi="Times New Roman" w:cs="Times New Roman"/>
                <w:sz w:val="26"/>
                <w:szCs w:val="26"/>
              </w:rPr>
            </w:pPr>
            <w:r w:rsidRPr="00B83164">
              <w:rPr>
                <w:rFonts w:ascii="Times New Roman" w:hAnsi="Times New Roman" w:cs="Times New Roman"/>
                <w:sz w:val="26"/>
                <w:szCs w:val="26"/>
              </w:rPr>
              <w:t>бюджетні кошти</w:t>
            </w:r>
            <w:r>
              <w:rPr>
                <w:rFonts w:ascii="Times New Roman" w:hAnsi="Times New Roman" w:cs="Times New Roman"/>
                <w:sz w:val="26"/>
                <w:szCs w:val="26"/>
              </w:rPr>
              <w:t>,</w:t>
            </w:r>
          </w:p>
          <w:p w14:paraId="0BB4351E" w14:textId="77777777" w:rsidR="007F4858" w:rsidRPr="00B83164" w:rsidRDefault="007F4858" w:rsidP="005363AE">
            <w:pPr>
              <w:spacing w:after="0" w:line="240" w:lineRule="auto"/>
              <w:rPr>
                <w:rFonts w:ascii="Times New Roman" w:hAnsi="Times New Roman" w:cs="Times New Roman"/>
                <w:sz w:val="26"/>
                <w:szCs w:val="26"/>
              </w:rPr>
            </w:pPr>
            <w:r>
              <w:rPr>
                <w:rFonts w:ascii="Times New Roman" w:hAnsi="Times New Roman" w:cs="Times New Roman"/>
                <w:sz w:val="26"/>
                <w:szCs w:val="26"/>
              </w:rPr>
              <w:t>благодійні кошти</w:t>
            </w:r>
          </w:p>
          <w:p w14:paraId="1B666464" w14:textId="77777777" w:rsidR="007F4858" w:rsidRPr="00B83164" w:rsidRDefault="007F4858" w:rsidP="005363AE">
            <w:pPr>
              <w:spacing w:after="0" w:line="240" w:lineRule="auto"/>
              <w:rPr>
                <w:rFonts w:ascii="Times New Roman" w:hAnsi="Times New Roman" w:cs="Times New Roman"/>
                <w:sz w:val="26"/>
                <w:szCs w:val="26"/>
              </w:rPr>
            </w:pPr>
          </w:p>
        </w:tc>
      </w:tr>
      <w:tr w:rsidR="007F4858" w:rsidRPr="00136D3C" w14:paraId="6E4D8694" w14:textId="77777777" w:rsidTr="005363AE">
        <w:trPr>
          <w:trHeight w:val="1266"/>
        </w:trPr>
        <w:tc>
          <w:tcPr>
            <w:tcW w:w="534" w:type="dxa"/>
            <w:tcBorders>
              <w:top w:val="single" w:sz="4" w:space="0" w:color="auto"/>
              <w:left w:val="single" w:sz="4" w:space="0" w:color="auto"/>
              <w:bottom w:val="single" w:sz="4" w:space="0" w:color="auto"/>
              <w:right w:val="single" w:sz="4" w:space="0" w:color="auto"/>
            </w:tcBorders>
          </w:tcPr>
          <w:p w14:paraId="4A10491E"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3</w:t>
            </w:r>
            <w:r w:rsidRPr="00136D3C">
              <w:rPr>
                <w:rFonts w:ascii="Times New Roman" w:hAnsi="Times New Roman" w:cs="Times New Roman"/>
                <w:sz w:val="26"/>
                <w:szCs w:val="26"/>
              </w:rPr>
              <w:t>.</w:t>
            </w: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6DD1D3EB" w14:textId="77777777" w:rsidR="007F4858" w:rsidRDefault="007F4858" w:rsidP="005363AE">
            <w:pPr>
              <w:spacing w:after="0"/>
              <w:rPr>
                <w:rFonts w:ascii="Times New Roman" w:hAnsi="Times New Roman" w:cs="Times New Roman"/>
                <w:b/>
                <w:sz w:val="26"/>
                <w:szCs w:val="26"/>
                <w:lang w:val="en-US"/>
              </w:rPr>
            </w:pPr>
            <w:r>
              <w:rPr>
                <w:rFonts w:ascii="Times New Roman" w:hAnsi="Times New Roman" w:cs="Times New Roman"/>
                <w:b/>
                <w:sz w:val="26"/>
                <w:szCs w:val="26"/>
              </w:rPr>
              <w:t xml:space="preserve">Ремонт </w:t>
            </w:r>
            <w:r w:rsidRPr="00136D3C">
              <w:rPr>
                <w:rFonts w:ascii="Times New Roman" w:hAnsi="Times New Roman" w:cs="Times New Roman"/>
                <w:b/>
                <w:sz w:val="26"/>
                <w:szCs w:val="26"/>
              </w:rPr>
              <w:t>майданчиків, огорожі</w:t>
            </w:r>
            <w:r>
              <w:rPr>
                <w:rFonts w:ascii="Times New Roman" w:hAnsi="Times New Roman" w:cs="Times New Roman"/>
                <w:b/>
                <w:sz w:val="26"/>
                <w:szCs w:val="26"/>
              </w:rPr>
              <w:t>, покрівлі</w:t>
            </w:r>
            <w:r w:rsidRPr="00136D3C">
              <w:rPr>
                <w:rFonts w:ascii="Times New Roman" w:hAnsi="Times New Roman" w:cs="Times New Roman"/>
                <w:b/>
                <w:sz w:val="26"/>
                <w:szCs w:val="26"/>
                <w:lang w:val="en-US"/>
              </w:rPr>
              <w:t>:</w:t>
            </w:r>
          </w:p>
          <w:p w14:paraId="25BBDE47" w14:textId="77777777" w:rsidR="007F4858" w:rsidRPr="00136D3C" w:rsidRDefault="007F4858" w:rsidP="007F4858">
            <w:pPr>
              <w:pStyle w:val="a3"/>
              <w:numPr>
                <w:ilvl w:val="0"/>
                <w:numId w:val="1"/>
              </w:numPr>
              <w:ind w:left="643"/>
              <w:contextualSpacing/>
              <w:rPr>
                <w:sz w:val="26"/>
                <w:szCs w:val="26"/>
                <w:lang w:val="uk-UA"/>
              </w:rPr>
            </w:pPr>
            <w:r w:rsidRPr="00136D3C">
              <w:rPr>
                <w:sz w:val="26"/>
                <w:szCs w:val="26"/>
                <w:lang w:val="uk-UA"/>
              </w:rPr>
              <w:t>Ремонт та фарбування спортивного, ігрових майданчиків</w:t>
            </w:r>
            <w:r>
              <w:rPr>
                <w:sz w:val="26"/>
                <w:szCs w:val="26"/>
                <w:lang w:val="uk-UA"/>
              </w:rPr>
              <w:t xml:space="preserve"> всіх груп</w:t>
            </w:r>
            <w:r w:rsidRPr="00136D3C">
              <w:rPr>
                <w:sz w:val="26"/>
                <w:szCs w:val="26"/>
                <w:lang w:val="uk-UA"/>
              </w:rPr>
              <w:t>.</w:t>
            </w:r>
          </w:p>
          <w:p w14:paraId="334AFFAB" w14:textId="77777777" w:rsidR="007F4858" w:rsidRPr="00136D3C" w:rsidRDefault="007F4858" w:rsidP="007F4858">
            <w:pPr>
              <w:pStyle w:val="a3"/>
              <w:numPr>
                <w:ilvl w:val="0"/>
                <w:numId w:val="1"/>
              </w:numPr>
              <w:ind w:left="643"/>
              <w:contextualSpacing/>
              <w:rPr>
                <w:sz w:val="26"/>
                <w:szCs w:val="26"/>
                <w:lang w:val="uk-UA"/>
              </w:rPr>
            </w:pPr>
            <w:r w:rsidRPr="00136D3C">
              <w:rPr>
                <w:sz w:val="26"/>
                <w:szCs w:val="26"/>
                <w:lang w:val="uk-UA"/>
              </w:rPr>
              <w:t>Часткове фарбування огорожі</w:t>
            </w:r>
            <w:r>
              <w:rPr>
                <w:sz w:val="26"/>
                <w:szCs w:val="26"/>
                <w:lang w:val="uk-UA"/>
              </w:rPr>
              <w:t xml:space="preserve"> та фундаменту закладу.</w:t>
            </w:r>
          </w:p>
        </w:tc>
        <w:tc>
          <w:tcPr>
            <w:tcW w:w="2058" w:type="dxa"/>
            <w:tcBorders>
              <w:top w:val="single" w:sz="4" w:space="0" w:color="auto"/>
              <w:left w:val="single" w:sz="4" w:space="0" w:color="auto"/>
              <w:bottom w:val="single" w:sz="4" w:space="0" w:color="auto"/>
              <w:right w:val="single" w:sz="4" w:space="0" w:color="auto"/>
            </w:tcBorders>
          </w:tcPr>
          <w:p w14:paraId="5F3F0D99" w14:textId="77777777" w:rsidR="007F4858" w:rsidRPr="00136D3C" w:rsidRDefault="007F4858" w:rsidP="005363AE">
            <w:pPr>
              <w:spacing w:after="0"/>
              <w:rPr>
                <w:rFonts w:ascii="Times New Roman" w:hAnsi="Times New Roman" w:cs="Times New Roman"/>
                <w:sz w:val="26"/>
                <w:szCs w:val="26"/>
              </w:rPr>
            </w:pPr>
          </w:p>
          <w:p w14:paraId="10F9958E"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10</w:t>
            </w:r>
            <w:r w:rsidRPr="00136D3C">
              <w:rPr>
                <w:rFonts w:ascii="Times New Roman" w:hAnsi="Times New Roman" w:cs="Times New Roman"/>
                <w:sz w:val="26"/>
                <w:szCs w:val="26"/>
              </w:rPr>
              <w:t>000,00грн</w:t>
            </w:r>
          </w:p>
          <w:p w14:paraId="51EB1C70" w14:textId="77777777" w:rsidR="007F4858" w:rsidRPr="00136D3C" w:rsidRDefault="007F4858" w:rsidP="005363AE">
            <w:pPr>
              <w:spacing w:after="0"/>
              <w:rPr>
                <w:rFonts w:ascii="Times New Roman" w:hAnsi="Times New Roman" w:cs="Times New Roman"/>
                <w:sz w:val="26"/>
                <w:szCs w:val="26"/>
              </w:rPr>
            </w:pPr>
          </w:p>
          <w:p w14:paraId="43AEC2D6"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50</w:t>
            </w:r>
            <w:r w:rsidRPr="00136D3C">
              <w:rPr>
                <w:rFonts w:ascii="Times New Roman" w:hAnsi="Times New Roman" w:cs="Times New Roman"/>
                <w:sz w:val="26"/>
                <w:szCs w:val="26"/>
              </w:rPr>
              <w:t>00,00 грн</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227576E4" w14:textId="77777777" w:rsidR="007F4858" w:rsidRPr="00136D3C" w:rsidRDefault="007F4858" w:rsidP="005363AE">
            <w:pPr>
              <w:spacing w:after="0"/>
              <w:rPr>
                <w:rFonts w:ascii="Times New Roman" w:hAnsi="Times New Roman" w:cs="Times New Roman"/>
                <w:sz w:val="26"/>
                <w:szCs w:val="26"/>
              </w:rPr>
            </w:pPr>
          </w:p>
          <w:p w14:paraId="0F5ED8EE" w14:textId="77777777" w:rsidR="007F4858"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бюджетні кошти</w:t>
            </w:r>
            <w:r>
              <w:rPr>
                <w:rFonts w:ascii="Times New Roman" w:hAnsi="Times New Roman" w:cs="Times New Roman"/>
                <w:sz w:val="26"/>
                <w:szCs w:val="26"/>
              </w:rPr>
              <w:t>,</w:t>
            </w:r>
          </w:p>
          <w:p w14:paraId="44B4DC9B"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благодійні внески</w:t>
            </w:r>
          </w:p>
          <w:p w14:paraId="697FFE59" w14:textId="77777777" w:rsidR="007F4858" w:rsidRPr="00136D3C"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бюджетні кошти</w:t>
            </w:r>
          </w:p>
        </w:tc>
      </w:tr>
      <w:tr w:rsidR="007F4858" w:rsidRPr="005018BC" w14:paraId="506E6A49" w14:textId="77777777" w:rsidTr="005363AE">
        <w:trPr>
          <w:trHeight w:val="1321"/>
        </w:trPr>
        <w:tc>
          <w:tcPr>
            <w:tcW w:w="534" w:type="dxa"/>
            <w:tcBorders>
              <w:top w:val="single" w:sz="4" w:space="0" w:color="auto"/>
              <w:left w:val="single" w:sz="4" w:space="0" w:color="auto"/>
              <w:bottom w:val="single" w:sz="4" w:space="0" w:color="auto"/>
              <w:right w:val="single" w:sz="4" w:space="0" w:color="auto"/>
            </w:tcBorders>
          </w:tcPr>
          <w:p w14:paraId="2F30CB56"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4</w:t>
            </w:r>
            <w:r w:rsidRPr="00136D3C">
              <w:rPr>
                <w:rFonts w:ascii="Times New Roman" w:hAnsi="Times New Roman" w:cs="Times New Roman"/>
                <w:sz w:val="26"/>
                <w:szCs w:val="26"/>
              </w:rPr>
              <w:t>.</w:t>
            </w: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7DF5678C" w14:textId="77777777" w:rsidR="007F4858" w:rsidRPr="00136D3C" w:rsidRDefault="007F4858" w:rsidP="005363AE">
            <w:pPr>
              <w:pStyle w:val="docdata"/>
              <w:spacing w:before="0" w:beforeAutospacing="0" w:after="0" w:afterAutospacing="0"/>
              <w:jc w:val="both"/>
              <w:rPr>
                <w:b/>
                <w:sz w:val="26"/>
                <w:szCs w:val="26"/>
              </w:rPr>
            </w:pPr>
            <w:r w:rsidRPr="00136D3C">
              <w:rPr>
                <w:b/>
                <w:color w:val="000000"/>
                <w:sz w:val="26"/>
                <w:szCs w:val="26"/>
              </w:rPr>
              <w:t>Придбанн</w:t>
            </w:r>
            <w:r>
              <w:rPr>
                <w:b/>
                <w:color w:val="000000"/>
                <w:sz w:val="26"/>
                <w:szCs w:val="26"/>
              </w:rPr>
              <w:t>я обладнання</w:t>
            </w:r>
            <w:r w:rsidRPr="00136D3C">
              <w:rPr>
                <w:b/>
                <w:sz w:val="26"/>
                <w:szCs w:val="26"/>
              </w:rPr>
              <w:t>:</w:t>
            </w:r>
          </w:p>
          <w:p w14:paraId="4A9266BC" w14:textId="77777777" w:rsidR="007F4858" w:rsidRDefault="007F4858" w:rsidP="005363AE">
            <w:pPr>
              <w:spacing w:after="0"/>
              <w:rPr>
                <w:rFonts w:ascii="Times New Roman" w:hAnsi="Times New Roman" w:cs="Times New Roman"/>
                <w:sz w:val="26"/>
                <w:szCs w:val="26"/>
              </w:rPr>
            </w:pPr>
            <w:r w:rsidRPr="00136D3C">
              <w:rPr>
                <w:rFonts w:ascii="Times New Roman" w:hAnsi="Times New Roman" w:cs="Times New Roman"/>
                <w:b/>
                <w:sz w:val="26"/>
                <w:szCs w:val="26"/>
              </w:rPr>
              <w:t xml:space="preserve">- </w:t>
            </w:r>
            <w:r>
              <w:rPr>
                <w:rFonts w:ascii="Times New Roman" w:hAnsi="Times New Roman" w:cs="Times New Roman"/>
                <w:sz w:val="26"/>
                <w:szCs w:val="26"/>
              </w:rPr>
              <w:t>господарський інвентар, лакофарбові матеріали</w:t>
            </w:r>
          </w:p>
          <w:p w14:paraId="6D7C2451"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набір насадок.</w:t>
            </w:r>
          </w:p>
          <w:p w14:paraId="4E8A3874" w14:textId="77777777" w:rsidR="007F4858"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w:t>
            </w:r>
            <w:r>
              <w:rPr>
                <w:rFonts w:ascii="Times New Roman" w:hAnsi="Times New Roman" w:cs="Times New Roman"/>
                <w:sz w:val="26"/>
                <w:szCs w:val="26"/>
              </w:rPr>
              <w:t xml:space="preserve"> газонокосарка, дрель</w:t>
            </w:r>
          </w:p>
          <w:p w14:paraId="27A48BE4"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посуд (чайники та графіни для води)</w:t>
            </w:r>
          </w:p>
          <w:p w14:paraId="6E9763D2"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драбина розкладна</w:t>
            </w:r>
          </w:p>
          <w:p w14:paraId="40DD5FC2"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барабан зі шлангом 50м.</w:t>
            </w:r>
          </w:p>
          <w:p w14:paraId="07AF61AF"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інвентар для проведення ремонту – шуруповерт, шліф машинка кутова</w:t>
            </w:r>
          </w:p>
          <w:p w14:paraId="6E431FA2"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прасувальна система</w:t>
            </w:r>
          </w:p>
          <w:p w14:paraId="20217860" w14:textId="77777777" w:rsidR="007F4858" w:rsidRDefault="007F4858" w:rsidP="005363AE">
            <w:pPr>
              <w:spacing w:after="0"/>
              <w:rPr>
                <w:rFonts w:ascii="Times New Roman" w:hAnsi="Times New Roman" w:cs="Times New Roman"/>
                <w:sz w:val="26"/>
                <w:szCs w:val="26"/>
              </w:rPr>
            </w:pPr>
          </w:p>
          <w:p w14:paraId="3F13AB5B"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принтер</w:t>
            </w:r>
          </w:p>
          <w:p w14:paraId="70A1898A"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телевізор</w:t>
            </w:r>
          </w:p>
          <w:p w14:paraId="002657EA"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меблі кухонні</w:t>
            </w:r>
          </w:p>
          <w:p w14:paraId="5A076B52"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ролокасети</w:t>
            </w:r>
          </w:p>
          <w:p w14:paraId="69AD1549" w14:textId="77777777" w:rsidR="007F4858" w:rsidRDefault="007F4858" w:rsidP="005363AE">
            <w:pPr>
              <w:spacing w:after="0"/>
              <w:rPr>
                <w:rFonts w:ascii="Times New Roman" w:hAnsi="Times New Roman" w:cs="Times New Roman"/>
                <w:sz w:val="26"/>
                <w:szCs w:val="26"/>
              </w:rPr>
            </w:pPr>
          </w:p>
          <w:p w14:paraId="30167A58" w14:textId="77777777" w:rsidR="007F4858" w:rsidRDefault="007F4858" w:rsidP="005363AE">
            <w:pPr>
              <w:spacing w:after="0"/>
              <w:rPr>
                <w:rFonts w:ascii="Times New Roman" w:hAnsi="Times New Roman" w:cs="Times New Roman"/>
                <w:sz w:val="26"/>
                <w:szCs w:val="26"/>
              </w:rPr>
            </w:pPr>
          </w:p>
          <w:p w14:paraId="6960603A" w14:textId="77777777" w:rsidR="007F4858" w:rsidRDefault="007F4858" w:rsidP="005363AE">
            <w:pPr>
              <w:spacing w:after="0"/>
              <w:rPr>
                <w:rFonts w:ascii="Times New Roman" w:hAnsi="Times New Roman" w:cs="Times New Roman"/>
                <w:sz w:val="26"/>
                <w:szCs w:val="26"/>
              </w:rPr>
            </w:pPr>
          </w:p>
          <w:p w14:paraId="31587E3E" w14:textId="77777777" w:rsidR="007F4858" w:rsidRPr="00136D3C" w:rsidRDefault="007F4858" w:rsidP="005363AE">
            <w:pPr>
              <w:spacing w:after="0"/>
              <w:rPr>
                <w:rFonts w:ascii="Times New Roman" w:hAnsi="Times New Roman" w:cs="Times New Roman"/>
                <w:sz w:val="26"/>
                <w:szCs w:val="26"/>
              </w:rPr>
            </w:pPr>
          </w:p>
        </w:tc>
        <w:tc>
          <w:tcPr>
            <w:tcW w:w="2058" w:type="dxa"/>
            <w:tcBorders>
              <w:top w:val="single" w:sz="4" w:space="0" w:color="auto"/>
              <w:left w:val="single" w:sz="4" w:space="0" w:color="auto"/>
              <w:bottom w:val="single" w:sz="4" w:space="0" w:color="auto"/>
              <w:right w:val="single" w:sz="4" w:space="0" w:color="auto"/>
            </w:tcBorders>
          </w:tcPr>
          <w:p w14:paraId="2AEFDCF4" w14:textId="77777777" w:rsidR="007F4858" w:rsidRPr="00136D3C" w:rsidRDefault="007F4858" w:rsidP="005363AE">
            <w:pPr>
              <w:spacing w:after="0"/>
              <w:rPr>
                <w:rFonts w:ascii="Times New Roman" w:hAnsi="Times New Roman" w:cs="Times New Roman"/>
                <w:sz w:val="26"/>
                <w:szCs w:val="26"/>
              </w:rPr>
            </w:pPr>
          </w:p>
          <w:p w14:paraId="4EFC3A9B"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 xml:space="preserve">22333,00грн </w:t>
            </w:r>
          </w:p>
          <w:p w14:paraId="3D612E77" w14:textId="77777777" w:rsidR="007F4858" w:rsidRDefault="007F4858" w:rsidP="005363AE">
            <w:pPr>
              <w:spacing w:after="0"/>
              <w:rPr>
                <w:rFonts w:ascii="Times New Roman" w:hAnsi="Times New Roman" w:cs="Times New Roman"/>
                <w:sz w:val="26"/>
                <w:szCs w:val="26"/>
              </w:rPr>
            </w:pPr>
          </w:p>
          <w:p w14:paraId="5440631F"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3000</w:t>
            </w:r>
            <w:r w:rsidRPr="00136D3C">
              <w:rPr>
                <w:rFonts w:ascii="Times New Roman" w:hAnsi="Times New Roman" w:cs="Times New Roman"/>
                <w:sz w:val="26"/>
                <w:szCs w:val="26"/>
              </w:rPr>
              <w:t>,00грн</w:t>
            </w:r>
          </w:p>
          <w:p w14:paraId="45277893"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11550,00грн</w:t>
            </w:r>
          </w:p>
          <w:p w14:paraId="164970DA"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11928,00грн</w:t>
            </w:r>
          </w:p>
          <w:p w14:paraId="1A7B1FAF"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9000,00грн</w:t>
            </w:r>
          </w:p>
          <w:p w14:paraId="007B30CE"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3500,00грн</w:t>
            </w:r>
          </w:p>
          <w:p w14:paraId="110BF31B"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7000,00грн</w:t>
            </w:r>
          </w:p>
          <w:p w14:paraId="127A02FE" w14:textId="77777777" w:rsidR="007F4858" w:rsidRDefault="007F4858" w:rsidP="005363AE">
            <w:pPr>
              <w:spacing w:after="0"/>
              <w:rPr>
                <w:rFonts w:ascii="Times New Roman" w:hAnsi="Times New Roman" w:cs="Times New Roman"/>
                <w:sz w:val="26"/>
                <w:szCs w:val="26"/>
              </w:rPr>
            </w:pPr>
          </w:p>
          <w:p w14:paraId="6DD18161"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14000,00грн</w:t>
            </w:r>
          </w:p>
          <w:p w14:paraId="195D6A27" w14:textId="77777777" w:rsidR="007F4858" w:rsidRDefault="007F4858" w:rsidP="005363AE">
            <w:pPr>
              <w:spacing w:after="0"/>
              <w:rPr>
                <w:rFonts w:ascii="Times New Roman" w:hAnsi="Times New Roman" w:cs="Times New Roman"/>
                <w:sz w:val="26"/>
                <w:szCs w:val="26"/>
              </w:rPr>
            </w:pPr>
          </w:p>
          <w:p w14:paraId="2FBE186F"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10000,00грн</w:t>
            </w:r>
          </w:p>
          <w:p w14:paraId="2ABC31FE"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6000,00грн</w:t>
            </w:r>
          </w:p>
          <w:p w14:paraId="10D6A4AF"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7000,00грн</w:t>
            </w:r>
          </w:p>
          <w:p w14:paraId="15788506"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15350грн</w:t>
            </w:r>
          </w:p>
          <w:p w14:paraId="4B93FA8A" w14:textId="77777777" w:rsidR="007F4858" w:rsidRDefault="007F4858" w:rsidP="005363AE">
            <w:pPr>
              <w:spacing w:after="0"/>
              <w:rPr>
                <w:rFonts w:ascii="Times New Roman" w:hAnsi="Times New Roman" w:cs="Times New Roman"/>
                <w:sz w:val="26"/>
                <w:szCs w:val="26"/>
              </w:rPr>
            </w:pPr>
          </w:p>
          <w:p w14:paraId="06FF654A" w14:textId="77777777" w:rsidR="007F4858" w:rsidRDefault="007F4858" w:rsidP="005363AE">
            <w:pPr>
              <w:spacing w:after="0"/>
              <w:rPr>
                <w:rFonts w:ascii="Times New Roman" w:hAnsi="Times New Roman" w:cs="Times New Roman"/>
                <w:sz w:val="26"/>
                <w:szCs w:val="26"/>
              </w:rPr>
            </w:pPr>
          </w:p>
          <w:p w14:paraId="0EDD839B" w14:textId="77777777" w:rsidR="007F4858" w:rsidRPr="00807EDD" w:rsidRDefault="007F4858" w:rsidP="005363AE">
            <w:pPr>
              <w:rPr>
                <w:rFonts w:ascii="Times New Roman" w:hAnsi="Times New Roman" w:cs="Times New Roman"/>
                <w:sz w:val="26"/>
                <w:szCs w:val="26"/>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630E7BDE" w14:textId="77777777" w:rsidR="007F4858" w:rsidRDefault="007F4858" w:rsidP="005363AE">
            <w:pPr>
              <w:spacing w:after="0"/>
              <w:rPr>
                <w:rFonts w:ascii="Times New Roman" w:hAnsi="Times New Roman" w:cs="Times New Roman"/>
                <w:sz w:val="26"/>
                <w:szCs w:val="26"/>
              </w:rPr>
            </w:pPr>
          </w:p>
          <w:p w14:paraId="3DB2D415"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бюджетні кошти</w:t>
            </w:r>
          </w:p>
          <w:p w14:paraId="107EFAB4" w14:textId="77777777" w:rsidR="007F4858" w:rsidRDefault="007F4858" w:rsidP="005363AE">
            <w:pPr>
              <w:spacing w:after="0"/>
              <w:rPr>
                <w:rFonts w:ascii="Times New Roman" w:hAnsi="Times New Roman" w:cs="Times New Roman"/>
                <w:sz w:val="26"/>
                <w:szCs w:val="26"/>
              </w:rPr>
            </w:pPr>
          </w:p>
          <w:p w14:paraId="72649365" w14:textId="77777777" w:rsidR="007F4858" w:rsidRPr="00136D3C"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бюджетні кошти</w:t>
            </w:r>
          </w:p>
          <w:p w14:paraId="177778E3" w14:textId="77777777" w:rsidR="007F4858"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бюджетні кошти</w:t>
            </w:r>
          </w:p>
          <w:p w14:paraId="5D656538" w14:textId="77777777" w:rsidR="007F4858"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бюджетні кошти</w:t>
            </w:r>
          </w:p>
          <w:p w14:paraId="15E8FD7F"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бюджетні кошти</w:t>
            </w:r>
          </w:p>
          <w:p w14:paraId="2651B70C"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бюджетні кошти</w:t>
            </w:r>
          </w:p>
          <w:p w14:paraId="27E80CE5" w14:textId="77777777" w:rsidR="007F4858" w:rsidRDefault="007F4858" w:rsidP="005363AE">
            <w:pPr>
              <w:spacing w:after="0" w:line="240" w:lineRule="auto"/>
              <w:rPr>
                <w:rFonts w:ascii="Times New Roman" w:hAnsi="Times New Roman" w:cs="Times New Roman"/>
                <w:sz w:val="26"/>
                <w:szCs w:val="26"/>
              </w:rPr>
            </w:pPr>
            <w:r>
              <w:rPr>
                <w:rFonts w:ascii="Times New Roman" w:hAnsi="Times New Roman" w:cs="Times New Roman"/>
                <w:sz w:val="26"/>
                <w:szCs w:val="26"/>
              </w:rPr>
              <w:t>кошти з оренди приміщень</w:t>
            </w:r>
          </w:p>
          <w:p w14:paraId="0C437640" w14:textId="77777777" w:rsidR="007F4858" w:rsidRDefault="007F4858" w:rsidP="005363AE">
            <w:pPr>
              <w:spacing w:after="0" w:line="240" w:lineRule="auto"/>
              <w:rPr>
                <w:rFonts w:ascii="Times New Roman" w:hAnsi="Times New Roman" w:cs="Times New Roman"/>
                <w:sz w:val="26"/>
                <w:szCs w:val="26"/>
              </w:rPr>
            </w:pPr>
            <w:r>
              <w:rPr>
                <w:rFonts w:ascii="Times New Roman" w:hAnsi="Times New Roman" w:cs="Times New Roman"/>
                <w:sz w:val="26"/>
                <w:szCs w:val="26"/>
              </w:rPr>
              <w:t>кошти з оренди приміщень</w:t>
            </w:r>
          </w:p>
          <w:p w14:paraId="131C2C8D" w14:textId="77777777" w:rsidR="007F4858" w:rsidRDefault="007F4858" w:rsidP="005363AE">
            <w:pPr>
              <w:spacing w:after="0" w:line="240" w:lineRule="auto"/>
              <w:rPr>
                <w:rFonts w:ascii="Times New Roman" w:hAnsi="Times New Roman" w:cs="Times New Roman"/>
                <w:sz w:val="26"/>
                <w:szCs w:val="26"/>
              </w:rPr>
            </w:pPr>
          </w:p>
          <w:p w14:paraId="3AE5D2A6"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бюджетні кошти</w:t>
            </w:r>
          </w:p>
          <w:p w14:paraId="1DCEF157" w14:textId="77777777" w:rsidR="007F4858" w:rsidRDefault="007F4858" w:rsidP="005363AE">
            <w:pPr>
              <w:spacing w:after="0" w:line="240" w:lineRule="auto"/>
              <w:rPr>
                <w:rFonts w:ascii="Times New Roman" w:hAnsi="Times New Roman" w:cs="Times New Roman"/>
                <w:sz w:val="26"/>
                <w:szCs w:val="26"/>
              </w:rPr>
            </w:pPr>
            <w:r>
              <w:rPr>
                <w:rFonts w:ascii="Times New Roman" w:hAnsi="Times New Roman" w:cs="Times New Roman"/>
                <w:sz w:val="26"/>
                <w:szCs w:val="26"/>
              </w:rPr>
              <w:t>благодійні кошти</w:t>
            </w:r>
          </w:p>
          <w:p w14:paraId="270D5193"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благодійні кошти</w:t>
            </w:r>
          </w:p>
          <w:p w14:paraId="44FF4C5E" w14:textId="77777777" w:rsidR="007F4858"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благодійні кошти</w:t>
            </w:r>
          </w:p>
          <w:p w14:paraId="1121956E" w14:textId="77777777" w:rsidR="007F4858" w:rsidRPr="005018BC" w:rsidRDefault="007F4858" w:rsidP="005363AE">
            <w:pPr>
              <w:rPr>
                <w:rFonts w:ascii="Times New Roman" w:hAnsi="Times New Roman" w:cs="Times New Roman"/>
                <w:sz w:val="26"/>
                <w:szCs w:val="26"/>
              </w:rPr>
            </w:pPr>
          </w:p>
        </w:tc>
      </w:tr>
      <w:tr w:rsidR="007F4858" w:rsidRPr="00136D3C" w14:paraId="111AD879" w14:textId="77777777" w:rsidTr="005363AE">
        <w:trPr>
          <w:trHeight w:val="1084"/>
        </w:trPr>
        <w:tc>
          <w:tcPr>
            <w:tcW w:w="534" w:type="dxa"/>
            <w:tcBorders>
              <w:top w:val="single" w:sz="4" w:space="0" w:color="auto"/>
              <w:left w:val="single" w:sz="4" w:space="0" w:color="auto"/>
              <w:bottom w:val="single" w:sz="4" w:space="0" w:color="auto"/>
              <w:right w:val="single" w:sz="4" w:space="0" w:color="auto"/>
            </w:tcBorders>
          </w:tcPr>
          <w:p w14:paraId="36F05DBE" w14:textId="77777777" w:rsidR="007F4858" w:rsidRPr="00136D3C" w:rsidRDefault="007F4858" w:rsidP="005363AE">
            <w:pPr>
              <w:spacing w:after="0"/>
              <w:rPr>
                <w:rFonts w:ascii="Times New Roman" w:hAnsi="Times New Roman" w:cs="Times New Roman"/>
                <w:sz w:val="26"/>
                <w:szCs w:val="26"/>
              </w:rPr>
            </w:pPr>
            <w:r>
              <w:rPr>
                <w:rFonts w:ascii="Times New Roman" w:hAnsi="Times New Roman" w:cs="Times New Roman"/>
                <w:sz w:val="26"/>
                <w:szCs w:val="26"/>
              </w:rPr>
              <w:t>5</w:t>
            </w:r>
            <w:r w:rsidRPr="00136D3C">
              <w:rPr>
                <w:rFonts w:ascii="Times New Roman" w:hAnsi="Times New Roman" w:cs="Times New Roman"/>
                <w:sz w:val="26"/>
                <w:szCs w:val="26"/>
              </w:rPr>
              <w:t>.</w:t>
            </w:r>
          </w:p>
        </w:tc>
        <w:tc>
          <w:tcPr>
            <w:tcW w:w="5313" w:type="dxa"/>
            <w:tcBorders>
              <w:top w:val="single" w:sz="4" w:space="0" w:color="auto"/>
              <w:left w:val="single" w:sz="4" w:space="0" w:color="auto"/>
              <w:bottom w:val="single" w:sz="4" w:space="0" w:color="auto"/>
              <w:right w:val="single" w:sz="4" w:space="0" w:color="auto"/>
            </w:tcBorders>
            <w:shd w:val="clear" w:color="auto" w:fill="auto"/>
          </w:tcPr>
          <w:p w14:paraId="3E491917" w14:textId="77777777" w:rsidR="007F4858" w:rsidRPr="00136D3C" w:rsidRDefault="007F4858" w:rsidP="005363AE">
            <w:pPr>
              <w:spacing w:after="0"/>
              <w:rPr>
                <w:rFonts w:ascii="Times New Roman" w:hAnsi="Times New Roman" w:cs="Times New Roman"/>
                <w:b/>
                <w:sz w:val="26"/>
                <w:szCs w:val="26"/>
              </w:rPr>
            </w:pPr>
            <w:r w:rsidRPr="00136D3C">
              <w:rPr>
                <w:rFonts w:ascii="Times New Roman" w:hAnsi="Times New Roman" w:cs="Times New Roman"/>
                <w:b/>
                <w:sz w:val="26"/>
                <w:szCs w:val="26"/>
              </w:rPr>
              <w:t>Проблемні питання:</w:t>
            </w:r>
          </w:p>
          <w:p w14:paraId="155463BF" w14:textId="77777777" w:rsidR="007F4858" w:rsidRPr="00136D3C" w:rsidRDefault="007F4858" w:rsidP="005363AE">
            <w:pPr>
              <w:spacing w:after="0"/>
              <w:rPr>
                <w:rFonts w:ascii="Times New Roman" w:hAnsi="Times New Roman" w:cs="Times New Roman"/>
                <w:sz w:val="26"/>
                <w:szCs w:val="26"/>
              </w:rPr>
            </w:pPr>
            <w:r w:rsidRPr="00136D3C">
              <w:rPr>
                <w:rFonts w:ascii="Times New Roman" w:hAnsi="Times New Roman" w:cs="Times New Roman"/>
                <w:sz w:val="26"/>
                <w:szCs w:val="26"/>
              </w:rPr>
              <w:t>Потрібно зробити капітальний ремонт</w:t>
            </w:r>
            <w:r>
              <w:rPr>
                <w:rFonts w:ascii="Times New Roman" w:hAnsi="Times New Roman" w:cs="Times New Roman"/>
                <w:sz w:val="26"/>
                <w:szCs w:val="26"/>
              </w:rPr>
              <w:t xml:space="preserve"> харчоблоку,</w:t>
            </w:r>
            <w:r w:rsidRPr="00136D3C">
              <w:rPr>
                <w:rFonts w:ascii="Times New Roman" w:hAnsi="Times New Roman" w:cs="Times New Roman"/>
                <w:sz w:val="26"/>
                <w:szCs w:val="26"/>
              </w:rPr>
              <w:t xml:space="preserve"> туалетних та </w:t>
            </w:r>
            <w:r>
              <w:rPr>
                <w:rFonts w:ascii="Times New Roman" w:hAnsi="Times New Roman" w:cs="Times New Roman"/>
                <w:sz w:val="26"/>
                <w:szCs w:val="26"/>
              </w:rPr>
              <w:t>миєчних кімнат груп №7 та №3,</w:t>
            </w:r>
            <w:r w:rsidRPr="00136D3C">
              <w:rPr>
                <w:rFonts w:ascii="Times New Roman" w:hAnsi="Times New Roman" w:cs="Times New Roman"/>
                <w:sz w:val="26"/>
                <w:szCs w:val="26"/>
              </w:rPr>
              <w:t xml:space="preserve"> ремонт туалетної кімнати </w:t>
            </w:r>
            <w:r>
              <w:rPr>
                <w:rFonts w:ascii="Times New Roman" w:hAnsi="Times New Roman" w:cs="Times New Roman"/>
                <w:sz w:val="26"/>
                <w:szCs w:val="26"/>
              </w:rPr>
              <w:t xml:space="preserve">групи №1. </w:t>
            </w:r>
            <w:r w:rsidRPr="00136D3C">
              <w:rPr>
                <w:rFonts w:ascii="Times New Roman" w:hAnsi="Times New Roman" w:cs="Times New Roman"/>
                <w:sz w:val="26"/>
                <w:szCs w:val="26"/>
              </w:rPr>
              <w:t>Ремонт електромережі в</w:t>
            </w:r>
            <w:r>
              <w:rPr>
                <w:rFonts w:ascii="Times New Roman" w:hAnsi="Times New Roman" w:cs="Times New Roman"/>
                <w:sz w:val="26"/>
                <w:szCs w:val="26"/>
              </w:rPr>
              <w:t xml:space="preserve"> </w:t>
            </w:r>
            <w:r w:rsidRPr="00136D3C">
              <w:rPr>
                <w:rFonts w:ascii="Times New Roman" w:hAnsi="Times New Roman" w:cs="Times New Roman"/>
                <w:sz w:val="26"/>
                <w:szCs w:val="26"/>
              </w:rPr>
              <w:t>закладі.</w:t>
            </w:r>
          </w:p>
        </w:tc>
        <w:tc>
          <w:tcPr>
            <w:tcW w:w="2058" w:type="dxa"/>
            <w:tcBorders>
              <w:top w:val="single" w:sz="4" w:space="0" w:color="auto"/>
              <w:left w:val="single" w:sz="4" w:space="0" w:color="auto"/>
              <w:bottom w:val="single" w:sz="4" w:space="0" w:color="auto"/>
              <w:right w:val="single" w:sz="4" w:space="0" w:color="auto"/>
            </w:tcBorders>
          </w:tcPr>
          <w:p w14:paraId="61834870" w14:textId="77777777" w:rsidR="007F4858" w:rsidRPr="00136D3C" w:rsidRDefault="007F4858" w:rsidP="005363AE">
            <w:pPr>
              <w:spacing w:after="0"/>
              <w:rPr>
                <w:rFonts w:ascii="Times New Roman" w:hAnsi="Times New Roman" w:cs="Times New Roman"/>
                <w:sz w:val="26"/>
                <w:szCs w:val="26"/>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047ED76B" w14:textId="77777777" w:rsidR="007F4858" w:rsidRPr="00136D3C" w:rsidRDefault="007F4858" w:rsidP="005363AE">
            <w:pPr>
              <w:spacing w:after="0"/>
              <w:rPr>
                <w:rFonts w:ascii="Times New Roman" w:hAnsi="Times New Roman" w:cs="Times New Roman"/>
                <w:sz w:val="26"/>
                <w:szCs w:val="26"/>
              </w:rPr>
            </w:pPr>
          </w:p>
        </w:tc>
      </w:tr>
    </w:tbl>
    <w:p w14:paraId="4EC9539A" w14:textId="77777777" w:rsidR="00273E56" w:rsidRPr="00086E66" w:rsidRDefault="00273E56" w:rsidP="00CA75D2">
      <w:pPr>
        <w:jc w:val="both"/>
        <w:rPr>
          <w:rFonts w:ascii="Times New Roman" w:hAnsi="Times New Roman" w:cs="Times New Roman"/>
          <w:sz w:val="28"/>
          <w:szCs w:val="28"/>
        </w:rPr>
      </w:pPr>
    </w:p>
    <w:p w14:paraId="0D6D9275" w14:textId="67A6DC97" w:rsidR="00CA75D2" w:rsidRPr="00086E66" w:rsidRDefault="00273E56" w:rsidP="00CA75D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A75D2" w:rsidRPr="00086E66">
        <w:rPr>
          <w:rFonts w:ascii="Times New Roman" w:hAnsi="Times New Roman" w:cs="Times New Roman"/>
          <w:sz w:val="28"/>
          <w:szCs w:val="28"/>
        </w:rPr>
        <w:t>Пріоритетним є також питання по створенню умов для виховання та навчання дітей з особливими освітніми потребами в закладі дошкільної освіти.</w:t>
      </w:r>
    </w:p>
    <w:p w14:paraId="0A983761" w14:textId="4E597B7D" w:rsidR="009F4CD9" w:rsidRPr="00086E66" w:rsidRDefault="00273E56" w:rsidP="00CA75D2">
      <w:pPr>
        <w:jc w:val="both"/>
        <w:rPr>
          <w:rFonts w:ascii="Times New Roman" w:hAnsi="Times New Roman" w:cs="Times New Roman"/>
          <w:sz w:val="28"/>
          <w:szCs w:val="28"/>
        </w:rPr>
      </w:pPr>
      <w:r>
        <w:rPr>
          <w:rFonts w:ascii="Times New Roman" w:hAnsi="Times New Roman" w:cs="Times New Roman"/>
          <w:sz w:val="28"/>
          <w:szCs w:val="28"/>
        </w:rPr>
        <w:t xml:space="preserve">      </w:t>
      </w:r>
      <w:r w:rsidR="00CA75D2" w:rsidRPr="00086E66">
        <w:rPr>
          <w:rFonts w:ascii="Times New Roman" w:hAnsi="Times New Roman" w:cs="Times New Roman"/>
          <w:sz w:val="28"/>
          <w:szCs w:val="28"/>
        </w:rPr>
        <w:t xml:space="preserve">З метою покращення умов для дітей з ООП в закладі облаштовано </w:t>
      </w:r>
      <w:r>
        <w:rPr>
          <w:rFonts w:ascii="Times New Roman" w:hAnsi="Times New Roman" w:cs="Times New Roman"/>
          <w:sz w:val="28"/>
          <w:szCs w:val="28"/>
        </w:rPr>
        <w:t xml:space="preserve">ще й другий </w:t>
      </w:r>
      <w:r w:rsidR="00CA75D2" w:rsidRPr="00086E66">
        <w:rPr>
          <w:rFonts w:ascii="Times New Roman" w:hAnsi="Times New Roman" w:cs="Times New Roman"/>
          <w:sz w:val="28"/>
          <w:szCs w:val="28"/>
        </w:rPr>
        <w:t>кабінет вчителя-логопеда. Ресурсну кімнату доукомплектовано спеціальним обладнанням для проведення корекційних занять.</w:t>
      </w:r>
    </w:p>
    <w:p w14:paraId="5D2AA899" w14:textId="1ACD0EFA" w:rsidR="00137FA9" w:rsidRPr="00086E66" w:rsidRDefault="00137FA9" w:rsidP="00137FA9">
      <w:pPr>
        <w:spacing w:after="0"/>
        <w:jc w:val="both"/>
        <w:rPr>
          <w:rFonts w:ascii="Times New Roman" w:hAnsi="Times New Roman" w:cs="Times New Roman"/>
          <w:sz w:val="28"/>
          <w:szCs w:val="28"/>
          <w:lang w:eastAsia="ru-RU"/>
        </w:rPr>
      </w:pPr>
      <w:r w:rsidRPr="00086E66">
        <w:rPr>
          <w:rFonts w:ascii="Times New Roman" w:hAnsi="Times New Roman" w:cs="Times New Roman"/>
          <w:sz w:val="28"/>
          <w:szCs w:val="28"/>
          <w:lang w:eastAsia="ru-RU"/>
        </w:rPr>
        <w:t xml:space="preserve">    </w:t>
      </w:r>
      <w:r w:rsidR="00705FF0">
        <w:rPr>
          <w:rFonts w:ascii="Times New Roman" w:hAnsi="Times New Roman" w:cs="Times New Roman"/>
          <w:sz w:val="28"/>
          <w:szCs w:val="28"/>
          <w:lang w:eastAsia="ru-RU"/>
        </w:rPr>
        <w:t xml:space="preserve">  </w:t>
      </w:r>
      <w:r w:rsidRPr="00086E66">
        <w:rPr>
          <w:rFonts w:ascii="Times New Roman" w:hAnsi="Times New Roman" w:cs="Times New Roman"/>
          <w:sz w:val="28"/>
          <w:szCs w:val="28"/>
          <w:lang w:eastAsia="ru-RU"/>
        </w:rPr>
        <w:t xml:space="preserve">Впродовж року всі звернення батьків і працівників закладу не залишались без уваги, вирішувались оперативно і комплексно з урахуванням інтересів обох сторін. </w:t>
      </w:r>
    </w:p>
    <w:p w14:paraId="4892E261" w14:textId="088AAA3D" w:rsidR="00137FA9" w:rsidRPr="00086E66" w:rsidRDefault="00137FA9" w:rsidP="00137FA9">
      <w:pPr>
        <w:jc w:val="both"/>
        <w:rPr>
          <w:rFonts w:ascii="Times New Roman" w:hAnsi="Times New Roman" w:cs="Times New Roman"/>
          <w:color w:val="000000"/>
          <w:sz w:val="28"/>
          <w:szCs w:val="28"/>
          <w:lang w:eastAsia="ru-RU"/>
        </w:rPr>
      </w:pPr>
      <w:r w:rsidRPr="00086E66">
        <w:rPr>
          <w:rFonts w:ascii="Times New Roman" w:hAnsi="Times New Roman" w:cs="Times New Roman"/>
          <w:sz w:val="28"/>
          <w:szCs w:val="28"/>
          <w:lang w:eastAsia="ru-RU"/>
        </w:rPr>
        <w:t xml:space="preserve">    </w:t>
      </w:r>
      <w:r w:rsidR="00705FF0">
        <w:rPr>
          <w:rFonts w:ascii="Times New Roman" w:hAnsi="Times New Roman" w:cs="Times New Roman"/>
          <w:sz w:val="28"/>
          <w:szCs w:val="28"/>
          <w:lang w:eastAsia="ru-RU"/>
        </w:rPr>
        <w:t xml:space="preserve">  </w:t>
      </w:r>
      <w:r w:rsidRPr="00086E66">
        <w:rPr>
          <w:rFonts w:ascii="Times New Roman" w:hAnsi="Times New Roman" w:cs="Times New Roman"/>
          <w:sz w:val="28"/>
          <w:szCs w:val="28"/>
          <w:lang w:eastAsia="ru-RU"/>
        </w:rPr>
        <w:t xml:space="preserve">Розвиток закладу освіти можливий тільки за умов засвоєння нововведень та бачення власної перспективи розвитку. </w:t>
      </w:r>
      <w:r w:rsidRPr="00086E66">
        <w:rPr>
          <w:rFonts w:ascii="Times New Roman" w:hAnsi="Times New Roman" w:cs="Times New Roman"/>
          <w:color w:val="000000"/>
          <w:sz w:val="28"/>
          <w:szCs w:val="28"/>
          <w:lang w:eastAsia="ru-RU"/>
        </w:rPr>
        <w:t xml:space="preserve">Головним є те, що заклад дошкільної освіти прагне бути тим місцем, де діти завжди можуть фізично розвиватись, зміцнювати здоров’я, реалізовувати свої здібності, товаришувати, весело і щасливо жити. Підводячи підсумки роботи за рік, я хочу подякувати особливо педагогам закладу, обслуговуючому персоналу, </w:t>
      </w:r>
      <w:r w:rsidR="00273E56">
        <w:rPr>
          <w:rFonts w:ascii="Times New Roman" w:hAnsi="Times New Roman" w:cs="Times New Roman"/>
          <w:color w:val="000000"/>
          <w:sz w:val="28"/>
          <w:szCs w:val="28"/>
          <w:lang w:eastAsia="ru-RU"/>
        </w:rPr>
        <w:t xml:space="preserve">всім </w:t>
      </w:r>
      <w:r w:rsidRPr="00086E66">
        <w:rPr>
          <w:rFonts w:ascii="Times New Roman" w:hAnsi="Times New Roman" w:cs="Times New Roman"/>
          <w:color w:val="000000"/>
          <w:sz w:val="28"/>
          <w:szCs w:val="28"/>
          <w:lang w:eastAsia="ru-RU"/>
        </w:rPr>
        <w:t xml:space="preserve">батькам, за спільну роботу, розуміння і підтримку, конструктивну критику і можливість реалізації наших ідей, та щоб і на далі ми були єдиною командою, яка має спільну мету: виховання дітей, </w:t>
      </w:r>
      <w:r w:rsidRPr="00086E66">
        <w:rPr>
          <w:rFonts w:ascii="Times New Roman" w:hAnsi="Times New Roman" w:cs="Times New Roman"/>
          <w:sz w:val="28"/>
          <w:szCs w:val="28"/>
          <w:lang w:eastAsia="ru-RU"/>
        </w:rPr>
        <w:t>підтримка й розвиток нашого закладу, зростання іміджу садка в мікрорайоні та місті, створення справжнього осередку культури, освіти, краси і безтурботного дитинства дітей мікрорайону.</w:t>
      </w:r>
    </w:p>
    <w:p w14:paraId="59D50B98" w14:textId="77777777" w:rsidR="00137FA9" w:rsidRPr="00086E66" w:rsidRDefault="00137FA9" w:rsidP="00CA75D2">
      <w:pPr>
        <w:jc w:val="both"/>
        <w:rPr>
          <w:rFonts w:ascii="Times New Roman" w:hAnsi="Times New Roman" w:cs="Times New Roman"/>
          <w:sz w:val="28"/>
          <w:szCs w:val="28"/>
        </w:rPr>
      </w:pPr>
    </w:p>
    <w:sectPr w:rsidR="00137FA9" w:rsidRPr="00086E66" w:rsidSect="001607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77FC"/>
    <w:multiLevelType w:val="multilevel"/>
    <w:tmpl w:val="A332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B5BEC"/>
    <w:multiLevelType w:val="hybridMultilevel"/>
    <w:tmpl w:val="F60A9850"/>
    <w:lvl w:ilvl="0" w:tplc="F14EDD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76"/>
    <w:rsid w:val="00086E66"/>
    <w:rsid w:val="000A4BE8"/>
    <w:rsid w:val="000A552F"/>
    <w:rsid w:val="00115909"/>
    <w:rsid w:val="00137FA9"/>
    <w:rsid w:val="00160784"/>
    <w:rsid w:val="00242E4C"/>
    <w:rsid w:val="00273E56"/>
    <w:rsid w:val="00325DCE"/>
    <w:rsid w:val="00361223"/>
    <w:rsid w:val="0043669B"/>
    <w:rsid w:val="004E5E7A"/>
    <w:rsid w:val="005367CB"/>
    <w:rsid w:val="00612590"/>
    <w:rsid w:val="00636B44"/>
    <w:rsid w:val="00654995"/>
    <w:rsid w:val="00694B4A"/>
    <w:rsid w:val="00705FF0"/>
    <w:rsid w:val="007A1696"/>
    <w:rsid w:val="007F4858"/>
    <w:rsid w:val="00814976"/>
    <w:rsid w:val="008C6F91"/>
    <w:rsid w:val="00933EF7"/>
    <w:rsid w:val="009408AA"/>
    <w:rsid w:val="0099478F"/>
    <w:rsid w:val="009C04F2"/>
    <w:rsid w:val="009C33CD"/>
    <w:rsid w:val="009F4CD9"/>
    <w:rsid w:val="00C336EF"/>
    <w:rsid w:val="00C518E7"/>
    <w:rsid w:val="00CA75D2"/>
    <w:rsid w:val="00D101CC"/>
    <w:rsid w:val="00E06CCC"/>
    <w:rsid w:val="00EE1835"/>
    <w:rsid w:val="00F14421"/>
    <w:rsid w:val="00F673DD"/>
    <w:rsid w:val="00FB765A"/>
    <w:rsid w:val="00FC5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C8FB0"/>
  <w15:docId w15:val="{F662D31D-B3F8-4709-BE24-AFA560C1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421"/>
    <w:pPr>
      <w:spacing w:after="0" w:line="240" w:lineRule="auto"/>
      <w:ind w:left="708"/>
    </w:pPr>
    <w:rPr>
      <w:rFonts w:ascii="Times New Roman" w:eastAsia="Times New Roman" w:hAnsi="Times New Roman" w:cs="Times New Roman"/>
      <w:sz w:val="24"/>
      <w:szCs w:val="24"/>
      <w:lang w:val="ru-RU" w:eastAsia="ja-JP"/>
    </w:rPr>
  </w:style>
  <w:style w:type="paragraph" w:styleId="a4">
    <w:name w:val="Balloon Text"/>
    <w:basedOn w:val="a"/>
    <w:link w:val="a5"/>
    <w:uiPriority w:val="99"/>
    <w:semiHidden/>
    <w:unhideWhenUsed/>
    <w:rsid w:val="00F673D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F673DD"/>
    <w:rPr>
      <w:rFonts w:ascii="Tahoma" w:hAnsi="Tahoma" w:cs="Tahoma"/>
      <w:sz w:val="16"/>
      <w:szCs w:val="16"/>
    </w:rPr>
  </w:style>
  <w:style w:type="paragraph" w:styleId="a6">
    <w:name w:val="Normal (Web)"/>
    <w:basedOn w:val="a"/>
    <w:uiPriority w:val="99"/>
    <w:semiHidden/>
    <w:unhideWhenUsed/>
    <w:rsid w:val="009F4C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8255,baiaagaaboqcaaaddr4aaawdhgaaaaaaaaaaaaaaaaaaaaaaaaaaaaaaaaaaaaaaaaaaaaaaaaaaaaaaaaaaaaaaaaaaaaaaaaaaaaaaaaaaaaaaaaaaaaaaaaaaaaaaaaaaaaaaaaaaaaaaaaaaaaaaaaaaaaaaaaaaaaaaaaaaaaaaaaaaaaaaaaaaaaaaaaaaaaaaaaaaaaaaaaaaaaaaaaaaaaaaaaaaaaaa"/>
    <w:basedOn w:val="a"/>
    <w:rsid w:val="007F48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E06CCC"/>
    <w:pPr>
      <w:suppressAutoHyphens/>
      <w:autoSpaceDN w:val="0"/>
      <w:spacing w:after="160" w:line="259" w:lineRule="auto"/>
      <w:textAlignment w:val="baseline"/>
    </w:pPr>
    <w:rPr>
      <w:rFonts w:ascii="Calibri" w:eastAsia="SimSun" w:hAnsi="Calibri" w:cs="Calibri"/>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98853">
      <w:bodyDiv w:val="1"/>
      <w:marLeft w:val="0"/>
      <w:marRight w:val="0"/>
      <w:marTop w:val="0"/>
      <w:marBottom w:val="0"/>
      <w:divBdr>
        <w:top w:val="none" w:sz="0" w:space="0" w:color="auto"/>
        <w:left w:val="none" w:sz="0" w:space="0" w:color="auto"/>
        <w:bottom w:val="none" w:sz="0" w:space="0" w:color="auto"/>
        <w:right w:val="none" w:sz="0" w:space="0" w:color="auto"/>
      </w:divBdr>
    </w:div>
    <w:div w:id="172996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10038</Words>
  <Characters>5723</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2025-10-06T11:42:00Z</cp:lastPrinted>
  <dcterms:created xsi:type="dcterms:W3CDTF">2025-10-06T11:42:00Z</dcterms:created>
  <dcterms:modified xsi:type="dcterms:W3CDTF">2025-11-04T12:31:00Z</dcterms:modified>
</cp:coreProperties>
</file>