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83A" w:rsidRDefault="00C3683A" w:rsidP="00C3683A">
      <w:pPr>
        <w:jc w:val="center"/>
        <w:rPr>
          <w:rFonts w:ascii="Times New Roman" w:hAnsi="Times New Roman"/>
          <w:b/>
          <w:sz w:val="26"/>
          <w:szCs w:val="26"/>
          <w:lang w:val="uk-UA"/>
        </w:rPr>
      </w:pPr>
      <w:bookmarkStart w:id="0" w:name="_GoBack"/>
      <w:bookmarkEnd w:id="0"/>
      <w:r>
        <w:rPr>
          <w:rFonts w:ascii="Times New Roman" w:hAnsi="Times New Roman"/>
          <w:b/>
          <w:sz w:val="26"/>
          <w:szCs w:val="26"/>
          <w:lang w:val="uk-UA"/>
        </w:rPr>
        <w:t>Заклад дошкільної освіти №17</w:t>
      </w:r>
    </w:p>
    <w:p w:rsidR="00C3683A" w:rsidRDefault="00C3683A" w:rsidP="00C3683A">
      <w:pPr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Шептицької міської ради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C3683A" w:rsidRDefault="00C3683A" w:rsidP="00C3683A">
      <w:pPr>
        <w:jc w:val="center"/>
        <w:rPr>
          <w:rFonts w:ascii="Times New Roman" w:hAnsi="Times New Roman"/>
          <w:sz w:val="26"/>
          <w:szCs w:val="26"/>
          <w:lang w:val="uk-UA"/>
        </w:rPr>
      </w:pPr>
    </w:p>
    <w:p w:rsidR="00C3683A" w:rsidRDefault="00C3683A" w:rsidP="00C3683A">
      <w:pPr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ЗВІТ</w:t>
      </w:r>
    </w:p>
    <w:p w:rsidR="00C3683A" w:rsidRDefault="00C3683A" w:rsidP="00C3683A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eastAsia="Times New Roman" w:hAnsi="Times New Roman"/>
          <w:sz w:val="26"/>
          <w:lang w:val="uk-UA" w:eastAsia="ru-RU"/>
        </w:rPr>
        <w:t>про проведену роботу по підготовці закладу до 2026-2027 навчального року</w:t>
      </w:r>
    </w:p>
    <w:tbl>
      <w:tblPr>
        <w:tblStyle w:val="a4"/>
        <w:tblW w:w="97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677"/>
        <w:gridCol w:w="1418"/>
        <w:gridCol w:w="3118"/>
      </w:tblGrid>
      <w:tr w:rsidR="00C3683A" w:rsidTr="00C368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Заходи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Витрачено </w:t>
            </w:r>
          </w:p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коштів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Джерело фінансування</w:t>
            </w:r>
          </w:p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C3683A" w:rsidTr="00C3683A">
        <w:trPr>
          <w:trHeight w:val="1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Поточний ремонт класів, коридорів.</w:t>
            </w:r>
          </w:p>
          <w:p w:rsidR="00C3683A" w:rsidRDefault="00C3683A" w:rsidP="008C0A2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Будматеріали ( водоемульсія, самонарізи, профіль, гіпсокартон,кабель, шліфпапір, шпаклівка, плінтус, закінчення, та ін.)</w:t>
            </w:r>
          </w:p>
          <w:p w:rsidR="00C3683A" w:rsidRDefault="00C3683A">
            <w:pPr>
              <w:pStyle w:val="a3"/>
              <w:ind w:left="36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17403,60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кошти відділу освіти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C3683A" w:rsidTr="00C3683A">
        <w:trPr>
          <w:trHeight w:val="31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83A" w:rsidRDefault="00C3683A">
            <w:p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Придбання обладнання, його реконструкція</w:t>
            </w:r>
          </w:p>
          <w:p w:rsidR="00C3683A" w:rsidRDefault="00C3683A" w:rsidP="008C0A2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Миючі засоби</w:t>
            </w:r>
          </w:p>
          <w:p w:rsidR="00C3683A" w:rsidRDefault="00C3683A" w:rsidP="008C0A2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Папір офісний А-4</w:t>
            </w:r>
          </w:p>
          <w:p w:rsidR="00C3683A" w:rsidRDefault="00C3683A" w:rsidP="008C0A2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Д/з Бланідас</w:t>
            </w:r>
          </w:p>
          <w:p w:rsidR="00C3683A" w:rsidRDefault="00C3683A" w:rsidP="008C0A2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Меблі дитячі Паркінг</w:t>
            </w:r>
          </w:p>
          <w:p w:rsidR="00C3683A" w:rsidRDefault="00C3683A" w:rsidP="008C0A2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Праска</w:t>
            </w:r>
          </w:p>
          <w:p w:rsidR="00C3683A" w:rsidRDefault="00C3683A" w:rsidP="008C0A2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Пилосмок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15618,18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2400,00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2320,00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4500,00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2799,00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4499,00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кошти відділу освіти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кошти за оренду прим. 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кошти відділу освіти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благодійні кошти батьків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кошти відділу освіти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кошти відділу освіти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C3683A" w:rsidTr="00C3683A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Поточний ремонт системи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C3683A" w:rsidTr="00C3683A">
        <w:trPr>
          <w:trHeight w:val="36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83A" w:rsidRDefault="00C3683A" w:rsidP="008C0A2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Теплопостачання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C3683A" w:rsidTr="00C3683A">
        <w:trPr>
          <w:trHeight w:val="223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83A" w:rsidRDefault="00C3683A" w:rsidP="008C0A2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Водопровідно-каналізаційної системи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C3683A" w:rsidTr="00C3683A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Ремонт огорожі, спортмайданчиків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C3683A" w:rsidTr="00C3683A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83A" w:rsidRDefault="00C3683A">
            <w:p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Допомога шефів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C3683A" w:rsidTr="00C3683A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  <w:p w:rsidR="00C3683A" w:rsidRDefault="00C3683A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83A" w:rsidRDefault="00C3683A">
            <w:pPr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 xml:space="preserve">Проблемні питання 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Утеплення фасаду будівлі</w:t>
            </w:r>
          </w:p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Ремонт парапетних плит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C3683A" w:rsidTr="00C3683A">
        <w:trPr>
          <w:trHeight w:val="586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49539,78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3A" w:rsidRDefault="00C3683A">
            <w:pPr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</w:tbl>
    <w:p w:rsidR="00C3683A" w:rsidRDefault="00C3683A" w:rsidP="00C3683A">
      <w:pPr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C3683A" w:rsidRDefault="00C3683A" w:rsidP="00C3683A">
      <w:pPr>
        <w:rPr>
          <w:rFonts w:ascii="Times New Roman" w:hAnsi="Times New Roman"/>
          <w:sz w:val="26"/>
          <w:szCs w:val="26"/>
          <w:lang w:val="uk-UA"/>
        </w:rPr>
      </w:pPr>
    </w:p>
    <w:p w:rsidR="00437A98" w:rsidRDefault="00437A98"/>
    <w:sectPr w:rsidR="00437A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314661"/>
    <w:multiLevelType w:val="hybridMultilevel"/>
    <w:tmpl w:val="B80C5368"/>
    <w:lvl w:ilvl="0" w:tplc="3DC2C066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83A"/>
    <w:rsid w:val="00437A98"/>
    <w:rsid w:val="00C3683A"/>
    <w:rsid w:val="00F2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B67C6-8457-4A9C-9D83-64352FF77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83A"/>
    <w:pPr>
      <w:spacing w:after="0" w:line="240" w:lineRule="auto"/>
    </w:pPr>
    <w:rPr>
      <w:rFonts w:eastAsiaTheme="minorEastAsia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83A"/>
    <w:pPr>
      <w:ind w:left="720"/>
      <w:contextualSpacing/>
    </w:pPr>
  </w:style>
  <w:style w:type="table" w:styleId="a4">
    <w:name w:val="Table Grid"/>
    <w:basedOn w:val="a1"/>
    <w:uiPriority w:val="59"/>
    <w:rsid w:val="00C3683A"/>
    <w:pPr>
      <w:spacing w:after="0" w:line="240" w:lineRule="auto"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4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604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UserHome</dc:creator>
  <cp:keywords/>
  <dc:description/>
  <cp:lastModifiedBy>user</cp:lastModifiedBy>
  <cp:revision>2</cp:revision>
  <dcterms:created xsi:type="dcterms:W3CDTF">2026-09-15T07:04:00Z</dcterms:created>
  <dcterms:modified xsi:type="dcterms:W3CDTF">2026-09-15T07:04:00Z</dcterms:modified>
</cp:coreProperties>
</file>