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2D" w:rsidRPr="00B744B5" w:rsidRDefault="005B2C2D" w:rsidP="005B2C2D">
      <w:pPr>
        <w:pStyle w:val="a5"/>
        <w:rPr>
          <w:rFonts w:ascii="Times New Roman" w:hAnsi="Times New Roman" w:cs="Times New Roman"/>
          <w:sz w:val="26"/>
          <w:szCs w:val="26"/>
          <w:lang w:eastAsia="uk-UA"/>
        </w:rPr>
      </w:pPr>
      <w:r w:rsidRPr="00B744B5">
        <w:t xml:space="preserve">                                                                                                                         </w:t>
      </w:r>
      <w:r w:rsidR="00B744B5">
        <w:rPr>
          <w:rFonts w:ascii="Times New Roman" w:hAnsi="Times New Roman" w:cs="Times New Roman"/>
          <w:sz w:val="26"/>
          <w:szCs w:val="26"/>
          <w:lang w:eastAsia="uk-UA"/>
        </w:rPr>
        <w:t xml:space="preserve">            </w:t>
      </w:r>
      <w:r w:rsidRPr="00B744B5">
        <w:rPr>
          <w:rFonts w:ascii="Times New Roman" w:hAnsi="Times New Roman" w:cs="Times New Roman"/>
          <w:sz w:val="26"/>
          <w:szCs w:val="26"/>
          <w:lang w:eastAsia="uk-UA"/>
        </w:rPr>
        <w:t>ЗАТВЕРДЖЕНО</w:t>
      </w:r>
    </w:p>
    <w:p w:rsidR="005B2C2D" w:rsidRPr="00B744B5" w:rsidRDefault="005B2C2D" w:rsidP="005B2C2D">
      <w:pPr>
        <w:pStyle w:val="a5"/>
        <w:rPr>
          <w:rFonts w:ascii="Times New Roman" w:hAnsi="Times New Roman" w:cs="Times New Roman"/>
          <w:sz w:val="26"/>
          <w:szCs w:val="26"/>
          <w:lang w:eastAsia="uk-UA"/>
        </w:rPr>
      </w:pPr>
    </w:p>
    <w:p w:rsidR="005B2C2D" w:rsidRPr="00B744B5" w:rsidRDefault="005B2C2D" w:rsidP="005B2C2D">
      <w:pPr>
        <w:pStyle w:val="a5"/>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                                                                           </w:t>
      </w:r>
      <w:r w:rsidR="00B744B5">
        <w:rPr>
          <w:rFonts w:ascii="Times New Roman" w:hAnsi="Times New Roman" w:cs="Times New Roman"/>
          <w:sz w:val="26"/>
          <w:szCs w:val="26"/>
          <w:lang w:eastAsia="uk-UA"/>
        </w:rPr>
        <w:t xml:space="preserve">                              </w:t>
      </w:r>
      <w:r w:rsidRPr="00B744B5">
        <w:rPr>
          <w:rFonts w:ascii="Times New Roman" w:hAnsi="Times New Roman" w:cs="Times New Roman"/>
          <w:sz w:val="26"/>
          <w:szCs w:val="26"/>
          <w:lang w:eastAsia="uk-UA"/>
        </w:rPr>
        <w:t>наказ</w:t>
      </w:r>
      <w:r w:rsidR="00B744B5">
        <w:rPr>
          <w:rFonts w:ascii="Times New Roman" w:hAnsi="Times New Roman" w:cs="Times New Roman"/>
          <w:sz w:val="26"/>
          <w:szCs w:val="26"/>
          <w:lang w:eastAsia="uk-UA"/>
        </w:rPr>
        <w:t>ом</w:t>
      </w:r>
      <w:r w:rsidRPr="00B744B5">
        <w:rPr>
          <w:rFonts w:ascii="Times New Roman" w:hAnsi="Times New Roman" w:cs="Times New Roman"/>
          <w:sz w:val="26"/>
          <w:szCs w:val="26"/>
          <w:lang w:eastAsia="uk-UA"/>
        </w:rPr>
        <w:t xml:space="preserve"> ЗДО</w:t>
      </w:r>
      <w:r w:rsidR="00B744B5">
        <w:rPr>
          <w:rFonts w:ascii="Times New Roman" w:hAnsi="Times New Roman" w:cs="Times New Roman"/>
          <w:sz w:val="26"/>
          <w:szCs w:val="26"/>
          <w:lang w:eastAsia="uk-UA"/>
        </w:rPr>
        <w:t xml:space="preserve"> я/с</w:t>
      </w:r>
      <w:r w:rsidRPr="00B744B5">
        <w:rPr>
          <w:rFonts w:ascii="Times New Roman" w:hAnsi="Times New Roman" w:cs="Times New Roman"/>
          <w:sz w:val="26"/>
          <w:szCs w:val="26"/>
          <w:lang w:eastAsia="uk-UA"/>
        </w:rPr>
        <w:t xml:space="preserve"> № </w:t>
      </w:r>
      <w:r w:rsidR="00B744B5">
        <w:rPr>
          <w:rFonts w:ascii="Times New Roman" w:hAnsi="Times New Roman" w:cs="Times New Roman"/>
          <w:sz w:val="26"/>
          <w:szCs w:val="26"/>
          <w:lang w:eastAsia="uk-UA"/>
        </w:rPr>
        <w:t>13</w:t>
      </w:r>
    </w:p>
    <w:p w:rsidR="005B2C2D" w:rsidRPr="00B744B5" w:rsidRDefault="005B2C2D" w:rsidP="005B2C2D">
      <w:pPr>
        <w:pStyle w:val="a5"/>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                                                                               </w:t>
      </w:r>
      <w:r w:rsidR="00B744B5">
        <w:rPr>
          <w:rFonts w:ascii="Times New Roman" w:hAnsi="Times New Roman" w:cs="Times New Roman"/>
          <w:sz w:val="26"/>
          <w:szCs w:val="26"/>
          <w:lang w:eastAsia="uk-UA"/>
        </w:rPr>
        <w:t xml:space="preserve">                          </w:t>
      </w:r>
      <w:r w:rsidRPr="00B744B5">
        <w:rPr>
          <w:rFonts w:ascii="Times New Roman" w:hAnsi="Times New Roman" w:cs="Times New Roman"/>
          <w:sz w:val="26"/>
          <w:szCs w:val="26"/>
          <w:lang w:eastAsia="uk-UA"/>
        </w:rPr>
        <w:t>від 0</w:t>
      </w:r>
      <w:r w:rsidR="00B744B5">
        <w:rPr>
          <w:rFonts w:ascii="Times New Roman" w:hAnsi="Times New Roman" w:cs="Times New Roman"/>
          <w:sz w:val="26"/>
          <w:szCs w:val="26"/>
          <w:lang w:eastAsia="uk-UA"/>
        </w:rPr>
        <w:t>1</w:t>
      </w:r>
      <w:r w:rsidRPr="00B744B5">
        <w:rPr>
          <w:rFonts w:ascii="Times New Roman" w:hAnsi="Times New Roman" w:cs="Times New Roman"/>
          <w:sz w:val="26"/>
          <w:szCs w:val="26"/>
          <w:lang w:eastAsia="uk-UA"/>
        </w:rPr>
        <w:t>.</w:t>
      </w:r>
      <w:r w:rsidR="00B744B5">
        <w:rPr>
          <w:rFonts w:ascii="Times New Roman" w:hAnsi="Times New Roman" w:cs="Times New Roman"/>
          <w:sz w:val="26"/>
          <w:szCs w:val="26"/>
          <w:lang w:eastAsia="uk-UA"/>
        </w:rPr>
        <w:t>11</w:t>
      </w:r>
      <w:r w:rsidRPr="00B744B5">
        <w:rPr>
          <w:rFonts w:ascii="Times New Roman" w:hAnsi="Times New Roman" w:cs="Times New Roman"/>
          <w:sz w:val="26"/>
          <w:szCs w:val="26"/>
          <w:lang w:eastAsia="uk-UA"/>
        </w:rPr>
        <w:t xml:space="preserve">.2019 № </w:t>
      </w:r>
      <w:r w:rsidR="00F52525" w:rsidRPr="00F52525">
        <w:rPr>
          <w:rFonts w:ascii="Times New Roman" w:hAnsi="Times New Roman" w:cs="Times New Roman"/>
          <w:sz w:val="26"/>
          <w:szCs w:val="26"/>
          <w:lang w:eastAsia="uk-UA"/>
        </w:rPr>
        <w:t>59</w:t>
      </w:r>
      <w:r w:rsidRPr="00B744B5">
        <w:rPr>
          <w:rFonts w:ascii="Times New Roman" w:hAnsi="Times New Roman" w:cs="Times New Roman"/>
          <w:sz w:val="26"/>
          <w:szCs w:val="26"/>
          <w:lang w:eastAsia="uk-UA"/>
        </w:rPr>
        <w:t xml:space="preserve"> </w:t>
      </w:r>
    </w:p>
    <w:p w:rsidR="00B744B5" w:rsidRDefault="005B2C2D" w:rsidP="005B2C2D">
      <w:pPr>
        <w:pStyle w:val="a5"/>
        <w:rPr>
          <w:rFonts w:ascii="Times New Roman" w:hAnsi="Times New Roman" w:cs="Times New Roman"/>
          <w:sz w:val="20"/>
          <w:szCs w:val="20"/>
          <w:lang w:eastAsia="uk-UA"/>
        </w:rPr>
      </w:pPr>
      <w:r w:rsidRPr="00B744B5">
        <w:rPr>
          <w:rFonts w:ascii="Times New Roman" w:hAnsi="Times New Roman" w:cs="Times New Roman"/>
          <w:sz w:val="20"/>
          <w:szCs w:val="20"/>
          <w:lang w:eastAsia="uk-UA"/>
        </w:rPr>
        <w:t xml:space="preserve">                                                                     </w:t>
      </w:r>
      <w:r w:rsidR="00B744B5">
        <w:rPr>
          <w:rFonts w:ascii="Times New Roman" w:hAnsi="Times New Roman" w:cs="Times New Roman"/>
          <w:sz w:val="20"/>
          <w:szCs w:val="20"/>
          <w:lang w:eastAsia="uk-UA"/>
        </w:rPr>
        <w:t xml:space="preserve">                                                                   </w:t>
      </w:r>
      <w:r w:rsidRPr="00B744B5">
        <w:rPr>
          <w:rFonts w:ascii="Times New Roman" w:hAnsi="Times New Roman" w:cs="Times New Roman"/>
          <w:sz w:val="20"/>
          <w:szCs w:val="20"/>
          <w:lang w:eastAsia="uk-UA"/>
        </w:rPr>
        <w:t>схвалено педагогічною</w:t>
      </w:r>
      <w:r w:rsidR="00B744B5">
        <w:rPr>
          <w:rFonts w:ascii="Times New Roman" w:hAnsi="Times New Roman" w:cs="Times New Roman"/>
          <w:sz w:val="20"/>
          <w:szCs w:val="20"/>
          <w:lang w:eastAsia="uk-UA"/>
        </w:rPr>
        <w:t xml:space="preserve"> </w:t>
      </w:r>
    </w:p>
    <w:p w:rsidR="00B744B5" w:rsidRDefault="00B744B5" w:rsidP="005B2C2D">
      <w:pPr>
        <w:pStyle w:val="a5"/>
        <w:rPr>
          <w:rFonts w:ascii="Times New Roman" w:hAnsi="Times New Roman" w:cs="Times New Roman"/>
          <w:sz w:val="20"/>
          <w:szCs w:val="20"/>
          <w:lang w:eastAsia="uk-UA"/>
        </w:rPr>
      </w:pPr>
      <w:r>
        <w:rPr>
          <w:rFonts w:ascii="Times New Roman" w:hAnsi="Times New Roman" w:cs="Times New Roman"/>
          <w:sz w:val="20"/>
          <w:szCs w:val="20"/>
          <w:lang w:eastAsia="uk-UA"/>
        </w:rPr>
        <w:t xml:space="preserve">                                                                                                                                         </w:t>
      </w:r>
      <w:r w:rsidR="005B2C2D" w:rsidRPr="00B744B5">
        <w:rPr>
          <w:rFonts w:ascii="Times New Roman" w:hAnsi="Times New Roman" w:cs="Times New Roman"/>
          <w:sz w:val="20"/>
          <w:szCs w:val="20"/>
          <w:lang w:eastAsia="uk-UA"/>
        </w:rPr>
        <w:t xml:space="preserve">радою ЗДО </w:t>
      </w:r>
      <w:r>
        <w:rPr>
          <w:rFonts w:ascii="Times New Roman" w:hAnsi="Times New Roman" w:cs="Times New Roman"/>
          <w:sz w:val="20"/>
          <w:szCs w:val="20"/>
          <w:lang w:eastAsia="uk-UA"/>
        </w:rPr>
        <w:t xml:space="preserve">я/с </w:t>
      </w:r>
      <w:r w:rsidR="005B2C2D" w:rsidRPr="00B744B5">
        <w:rPr>
          <w:rFonts w:ascii="Times New Roman" w:hAnsi="Times New Roman" w:cs="Times New Roman"/>
          <w:sz w:val="20"/>
          <w:szCs w:val="20"/>
          <w:lang w:eastAsia="uk-UA"/>
        </w:rPr>
        <w:t xml:space="preserve">№ </w:t>
      </w:r>
      <w:r>
        <w:rPr>
          <w:rFonts w:ascii="Times New Roman" w:hAnsi="Times New Roman" w:cs="Times New Roman"/>
          <w:sz w:val="20"/>
          <w:szCs w:val="20"/>
          <w:lang w:eastAsia="uk-UA"/>
        </w:rPr>
        <w:t>13</w:t>
      </w:r>
    </w:p>
    <w:p w:rsidR="00B744B5" w:rsidRDefault="00B744B5" w:rsidP="005B2C2D">
      <w:pPr>
        <w:pStyle w:val="a5"/>
        <w:rPr>
          <w:rFonts w:ascii="Times New Roman" w:hAnsi="Times New Roman" w:cs="Times New Roman"/>
          <w:sz w:val="20"/>
          <w:szCs w:val="20"/>
          <w:lang w:eastAsia="uk-UA"/>
        </w:rPr>
      </w:pPr>
      <w:r>
        <w:rPr>
          <w:rFonts w:ascii="Times New Roman" w:hAnsi="Times New Roman" w:cs="Times New Roman"/>
          <w:sz w:val="20"/>
          <w:szCs w:val="20"/>
          <w:lang w:eastAsia="uk-UA"/>
        </w:rPr>
        <w:t xml:space="preserve">                                                                                                                                        </w:t>
      </w:r>
      <w:r w:rsidR="005B2C2D" w:rsidRPr="00B744B5">
        <w:rPr>
          <w:rFonts w:ascii="Times New Roman" w:hAnsi="Times New Roman" w:cs="Times New Roman"/>
          <w:sz w:val="20"/>
          <w:szCs w:val="20"/>
          <w:lang w:eastAsia="uk-UA"/>
        </w:rPr>
        <w:t xml:space="preserve">(протокол № </w:t>
      </w:r>
      <w:r>
        <w:rPr>
          <w:rFonts w:ascii="Times New Roman" w:hAnsi="Times New Roman" w:cs="Times New Roman"/>
          <w:sz w:val="20"/>
          <w:szCs w:val="20"/>
          <w:lang w:eastAsia="uk-UA"/>
        </w:rPr>
        <w:t>2</w:t>
      </w:r>
      <w:r w:rsidR="005B2C2D" w:rsidRPr="00B744B5">
        <w:rPr>
          <w:rFonts w:ascii="Times New Roman" w:hAnsi="Times New Roman" w:cs="Times New Roman"/>
          <w:sz w:val="20"/>
          <w:szCs w:val="20"/>
          <w:lang w:eastAsia="uk-UA"/>
        </w:rPr>
        <w:t xml:space="preserve"> </w:t>
      </w:r>
    </w:p>
    <w:p w:rsidR="005B2C2D" w:rsidRPr="00B744B5" w:rsidRDefault="00B744B5" w:rsidP="005B2C2D">
      <w:pPr>
        <w:pStyle w:val="a5"/>
        <w:rPr>
          <w:rFonts w:ascii="Times New Roman" w:hAnsi="Times New Roman" w:cs="Times New Roman"/>
          <w:sz w:val="20"/>
          <w:szCs w:val="20"/>
          <w:lang w:eastAsia="uk-UA"/>
        </w:rPr>
      </w:pPr>
      <w:r>
        <w:rPr>
          <w:rFonts w:ascii="Times New Roman" w:hAnsi="Times New Roman" w:cs="Times New Roman"/>
          <w:sz w:val="20"/>
          <w:szCs w:val="20"/>
          <w:lang w:eastAsia="uk-UA"/>
        </w:rPr>
        <w:t xml:space="preserve">                                                                                                                                         </w:t>
      </w:r>
      <w:r w:rsidR="005B2C2D" w:rsidRPr="00B744B5">
        <w:rPr>
          <w:rFonts w:ascii="Times New Roman" w:hAnsi="Times New Roman" w:cs="Times New Roman"/>
          <w:sz w:val="20"/>
          <w:szCs w:val="20"/>
          <w:lang w:eastAsia="uk-UA"/>
        </w:rPr>
        <w:t xml:space="preserve">від </w:t>
      </w:r>
      <w:r>
        <w:rPr>
          <w:rFonts w:ascii="Times New Roman" w:hAnsi="Times New Roman" w:cs="Times New Roman"/>
          <w:sz w:val="20"/>
          <w:szCs w:val="20"/>
          <w:lang w:eastAsia="uk-UA"/>
        </w:rPr>
        <w:t>31.10</w:t>
      </w:r>
      <w:r w:rsidR="005B2C2D" w:rsidRPr="00B744B5">
        <w:rPr>
          <w:rFonts w:ascii="Times New Roman" w:hAnsi="Times New Roman" w:cs="Times New Roman"/>
          <w:sz w:val="20"/>
          <w:szCs w:val="20"/>
          <w:lang w:eastAsia="uk-UA"/>
        </w:rPr>
        <w:t>.2019)</w:t>
      </w:r>
    </w:p>
    <w:p w:rsidR="005B2C2D" w:rsidRPr="00B744B5" w:rsidRDefault="005B2C2D" w:rsidP="005B2C2D">
      <w:pPr>
        <w:spacing w:before="150" w:after="150" w:line="240" w:lineRule="auto"/>
        <w:jc w:val="center"/>
        <w:textAlignment w:val="baseline"/>
        <w:outlineLvl w:val="3"/>
        <w:rPr>
          <w:rFonts w:ascii="Times New Roman" w:eastAsia="Times New Roman" w:hAnsi="Times New Roman" w:cs="Times New Roman"/>
          <w:b/>
          <w:sz w:val="26"/>
          <w:szCs w:val="26"/>
          <w:lang w:val="uk-UA" w:eastAsia="uk-UA"/>
        </w:rPr>
      </w:pPr>
      <w:r w:rsidRPr="00B744B5">
        <w:rPr>
          <w:rFonts w:ascii="Times New Roman" w:eastAsia="Times New Roman" w:hAnsi="Times New Roman" w:cs="Times New Roman"/>
          <w:b/>
          <w:sz w:val="26"/>
          <w:szCs w:val="26"/>
          <w:lang w:val="uk-UA" w:eastAsia="uk-UA"/>
        </w:rPr>
        <w:t xml:space="preserve">Положення про порядок розгляду випадків </w:t>
      </w:r>
      <w:proofErr w:type="spellStart"/>
      <w:r w:rsidRPr="00B744B5">
        <w:rPr>
          <w:rFonts w:ascii="Times New Roman" w:eastAsia="Times New Roman" w:hAnsi="Times New Roman" w:cs="Times New Roman"/>
          <w:b/>
          <w:sz w:val="26"/>
          <w:szCs w:val="26"/>
          <w:lang w:val="uk-UA" w:eastAsia="uk-UA"/>
        </w:rPr>
        <w:t>булінгу</w:t>
      </w:r>
      <w:proofErr w:type="spellEnd"/>
      <w:r w:rsidRPr="00B744B5">
        <w:rPr>
          <w:rFonts w:ascii="Times New Roman" w:eastAsia="Times New Roman" w:hAnsi="Times New Roman" w:cs="Times New Roman"/>
          <w:b/>
          <w:sz w:val="26"/>
          <w:szCs w:val="26"/>
          <w:lang w:val="uk-UA" w:eastAsia="uk-UA"/>
        </w:rPr>
        <w:t xml:space="preserve"> (цькування)</w:t>
      </w:r>
    </w:p>
    <w:p w:rsidR="005B2C2D" w:rsidRPr="00B744B5" w:rsidRDefault="005B2C2D" w:rsidP="005B2C2D">
      <w:pPr>
        <w:spacing w:before="150" w:after="150" w:line="240" w:lineRule="auto"/>
        <w:jc w:val="center"/>
        <w:textAlignment w:val="baseline"/>
        <w:outlineLvl w:val="3"/>
        <w:rPr>
          <w:rFonts w:ascii="Times New Roman" w:eastAsia="Times New Roman" w:hAnsi="Times New Roman" w:cs="Times New Roman"/>
          <w:b/>
          <w:sz w:val="26"/>
          <w:szCs w:val="26"/>
          <w:lang w:val="uk-UA" w:eastAsia="uk-UA"/>
        </w:rPr>
      </w:pPr>
      <w:r w:rsidRPr="00B744B5">
        <w:rPr>
          <w:rFonts w:ascii="Times New Roman" w:eastAsia="Times New Roman" w:hAnsi="Times New Roman" w:cs="Times New Roman"/>
          <w:b/>
          <w:sz w:val="26"/>
          <w:szCs w:val="26"/>
          <w:lang w:val="uk-UA" w:eastAsia="uk-UA"/>
        </w:rPr>
        <w:t>в  закладі дошкільної освіти</w:t>
      </w:r>
    </w:p>
    <w:p w:rsidR="005B2C2D" w:rsidRPr="00B744B5" w:rsidRDefault="00EB2257" w:rsidP="00EB2257">
      <w:pPr>
        <w:pStyle w:val="a5"/>
        <w:jc w:val="both"/>
        <w:rPr>
          <w:rFonts w:ascii="Times New Roman" w:hAnsi="Times New Roman" w:cs="Times New Roman"/>
          <w:b/>
          <w:sz w:val="26"/>
          <w:szCs w:val="26"/>
          <w:lang w:eastAsia="uk-UA"/>
        </w:rPr>
      </w:pPr>
      <w:r>
        <w:rPr>
          <w:rFonts w:ascii="Times New Roman" w:hAnsi="Times New Roman" w:cs="Times New Roman"/>
          <w:b/>
          <w:sz w:val="26"/>
          <w:szCs w:val="26"/>
          <w:lang w:eastAsia="uk-UA"/>
        </w:rPr>
        <w:tab/>
        <w:t xml:space="preserve">1. </w:t>
      </w:r>
      <w:r w:rsidR="005B2C2D" w:rsidRPr="00B744B5">
        <w:rPr>
          <w:rFonts w:ascii="Times New Roman" w:hAnsi="Times New Roman" w:cs="Times New Roman"/>
          <w:b/>
          <w:sz w:val="26"/>
          <w:szCs w:val="26"/>
          <w:lang w:eastAsia="uk-UA"/>
        </w:rPr>
        <w:t>Загальні положення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1.1. </w:t>
      </w:r>
      <w:proofErr w:type="spellStart"/>
      <w:r w:rsidRPr="00B744B5">
        <w:rPr>
          <w:rFonts w:ascii="Times New Roman" w:hAnsi="Times New Roman" w:cs="Times New Roman"/>
          <w:sz w:val="26"/>
          <w:szCs w:val="26"/>
          <w:lang w:eastAsia="uk-UA"/>
        </w:rPr>
        <w:t>Булінг</w:t>
      </w:r>
      <w:proofErr w:type="spellEnd"/>
      <w:r w:rsidRPr="00B744B5">
        <w:rPr>
          <w:rFonts w:ascii="Times New Roman" w:hAnsi="Times New Roman" w:cs="Times New Roman"/>
          <w:sz w:val="26"/>
          <w:szCs w:val="26"/>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1.2. Типовими ознаками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є:</w:t>
      </w:r>
    </w:p>
    <w:p w:rsidR="005B2C2D" w:rsidRPr="00B744B5" w:rsidRDefault="005B2C2D" w:rsidP="005B2C2D">
      <w:pPr>
        <w:pStyle w:val="a5"/>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систематичність (повторюваність) діяння;</w:t>
      </w:r>
    </w:p>
    <w:p w:rsidR="005B2C2D" w:rsidRPr="00B744B5" w:rsidRDefault="005B2C2D" w:rsidP="005B2C2D">
      <w:pPr>
        <w:pStyle w:val="a5"/>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наявність сторін – кривдник (</w:t>
      </w:r>
      <w:proofErr w:type="spellStart"/>
      <w:r w:rsidRPr="00B744B5">
        <w:rPr>
          <w:rFonts w:ascii="Times New Roman" w:hAnsi="Times New Roman" w:cs="Times New Roman"/>
          <w:sz w:val="26"/>
          <w:szCs w:val="26"/>
          <w:lang w:eastAsia="uk-UA"/>
        </w:rPr>
        <w:t>булер</w:t>
      </w:r>
      <w:proofErr w:type="spellEnd"/>
      <w:r w:rsidRPr="00B744B5">
        <w:rPr>
          <w:rFonts w:ascii="Times New Roman" w:hAnsi="Times New Roman" w:cs="Times New Roman"/>
          <w:sz w:val="26"/>
          <w:szCs w:val="26"/>
          <w:lang w:eastAsia="uk-UA"/>
        </w:rPr>
        <w:t xml:space="preserve">), потерпілий (жертва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спостерігачі (за наявності);</w:t>
      </w:r>
    </w:p>
    <w:p w:rsidR="005B2C2D" w:rsidRPr="00B744B5" w:rsidRDefault="005B2C2D" w:rsidP="005B2C2D">
      <w:pPr>
        <w:pStyle w:val="a5"/>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5B2C2D" w:rsidRPr="00EB2257" w:rsidRDefault="005B2C2D" w:rsidP="005B2C2D">
      <w:pPr>
        <w:pStyle w:val="a5"/>
        <w:ind w:firstLine="708"/>
        <w:jc w:val="both"/>
        <w:rPr>
          <w:rFonts w:ascii="Times New Roman" w:hAnsi="Times New Roman" w:cs="Times New Roman"/>
          <w:b/>
          <w:sz w:val="26"/>
          <w:szCs w:val="26"/>
          <w:lang w:eastAsia="uk-UA"/>
        </w:rPr>
      </w:pPr>
      <w:r w:rsidRPr="00EB2257">
        <w:rPr>
          <w:rFonts w:ascii="Times New Roman" w:hAnsi="Times New Roman" w:cs="Times New Roman"/>
          <w:b/>
          <w:sz w:val="26"/>
          <w:szCs w:val="26"/>
          <w:lang w:eastAsia="uk-UA"/>
        </w:rPr>
        <w:t>2.</w:t>
      </w:r>
      <w:r w:rsidR="00EB2257" w:rsidRPr="00EB2257">
        <w:rPr>
          <w:rFonts w:ascii="Times New Roman" w:hAnsi="Times New Roman" w:cs="Times New Roman"/>
          <w:b/>
          <w:sz w:val="26"/>
          <w:szCs w:val="26"/>
          <w:lang w:eastAsia="uk-UA"/>
        </w:rPr>
        <w:t xml:space="preserve"> </w:t>
      </w:r>
      <w:r w:rsidRPr="00EB2257">
        <w:rPr>
          <w:rFonts w:ascii="Times New Roman" w:hAnsi="Times New Roman" w:cs="Times New Roman"/>
          <w:b/>
          <w:sz w:val="26"/>
          <w:szCs w:val="26"/>
          <w:lang w:eastAsia="uk-UA"/>
        </w:rPr>
        <w:t xml:space="preserve">Повноваження керівника ЗДО та уповноважених ним осіб щодо запобігання та протидії </w:t>
      </w:r>
      <w:proofErr w:type="spellStart"/>
      <w:r w:rsidRPr="00EB2257">
        <w:rPr>
          <w:rFonts w:ascii="Times New Roman" w:hAnsi="Times New Roman" w:cs="Times New Roman"/>
          <w:b/>
          <w:sz w:val="26"/>
          <w:szCs w:val="26"/>
          <w:lang w:eastAsia="uk-UA"/>
        </w:rPr>
        <w:t>булінгу</w:t>
      </w:r>
      <w:proofErr w:type="spellEnd"/>
      <w:r w:rsidRPr="00EB2257">
        <w:rPr>
          <w:rFonts w:ascii="Times New Roman" w:hAnsi="Times New Roman" w:cs="Times New Roman"/>
          <w:b/>
          <w:sz w:val="26"/>
          <w:szCs w:val="26"/>
          <w:lang w:eastAsia="uk-UA"/>
        </w:rPr>
        <w:t xml:space="preserve"> (цькуванню)</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2.1. Керівник закладу дошкільної освіти (ясла-садка) (далі – ЗДО):</w:t>
      </w:r>
    </w:p>
    <w:p w:rsidR="00EB2257" w:rsidRDefault="00EB2257" w:rsidP="005B2C2D">
      <w:pPr>
        <w:pStyle w:val="a5"/>
        <w:jc w:val="both"/>
        <w:rPr>
          <w:rFonts w:ascii="Times New Roman" w:hAnsi="Times New Roman" w:cs="Times New Roman"/>
          <w:sz w:val="26"/>
          <w:szCs w:val="26"/>
          <w:lang w:eastAsia="uk-UA"/>
        </w:rPr>
      </w:pPr>
      <w:r>
        <w:rPr>
          <w:rFonts w:ascii="Times New Roman" w:hAnsi="Times New Roman" w:cs="Times New Roman"/>
          <w:sz w:val="26"/>
          <w:szCs w:val="26"/>
          <w:lang w:eastAsia="uk-UA"/>
        </w:rPr>
        <w:tab/>
      </w:r>
      <w:r w:rsidR="005B2C2D" w:rsidRPr="00B744B5">
        <w:rPr>
          <w:rFonts w:ascii="Times New Roman" w:hAnsi="Times New Roman" w:cs="Times New Roman"/>
          <w:sz w:val="26"/>
          <w:szCs w:val="26"/>
          <w:lang w:eastAsia="uk-UA"/>
        </w:rPr>
        <w:t xml:space="preserve">здійснює контроль за виконанням плану заходів, спрямованих на запобігання та протидію </w:t>
      </w:r>
      <w:proofErr w:type="spellStart"/>
      <w:r w:rsidR="005B2C2D" w:rsidRPr="00B744B5">
        <w:rPr>
          <w:rFonts w:ascii="Times New Roman" w:hAnsi="Times New Roman" w:cs="Times New Roman"/>
          <w:sz w:val="26"/>
          <w:szCs w:val="26"/>
          <w:lang w:eastAsia="uk-UA"/>
        </w:rPr>
        <w:t>булінгу</w:t>
      </w:r>
      <w:proofErr w:type="spellEnd"/>
      <w:r w:rsidR="005B2C2D" w:rsidRPr="00B744B5">
        <w:rPr>
          <w:rFonts w:ascii="Times New Roman" w:hAnsi="Times New Roman" w:cs="Times New Roman"/>
          <w:sz w:val="26"/>
          <w:szCs w:val="26"/>
          <w:lang w:eastAsia="uk-UA"/>
        </w:rPr>
        <w:t xml:space="preserve"> (цькуванню) в закладі освіти; </w:t>
      </w:r>
    </w:p>
    <w:p w:rsidR="005B2C2D" w:rsidRPr="00B744B5" w:rsidRDefault="00EB2257" w:rsidP="005B2C2D">
      <w:pPr>
        <w:pStyle w:val="a5"/>
        <w:jc w:val="both"/>
        <w:rPr>
          <w:rFonts w:ascii="Times New Roman" w:hAnsi="Times New Roman" w:cs="Times New Roman"/>
          <w:sz w:val="26"/>
          <w:szCs w:val="26"/>
          <w:lang w:eastAsia="uk-UA"/>
        </w:rPr>
      </w:pPr>
      <w:r>
        <w:rPr>
          <w:rFonts w:ascii="Times New Roman" w:hAnsi="Times New Roman" w:cs="Times New Roman"/>
          <w:sz w:val="26"/>
          <w:szCs w:val="26"/>
          <w:lang w:eastAsia="uk-UA"/>
        </w:rPr>
        <w:tab/>
      </w:r>
      <w:r w:rsidR="005B2C2D" w:rsidRPr="00B744B5">
        <w:rPr>
          <w:rFonts w:ascii="Times New Roman" w:hAnsi="Times New Roman" w:cs="Times New Roman"/>
          <w:sz w:val="26"/>
          <w:szCs w:val="26"/>
          <w:lang w:eastAsia="uk-UA"/>
        </w:rPr>
        <w:t xml:space="preserve">розглядає скарги про відмову у реагуванні на випадки </w:t>
      </w:r>
      <w:proofErr w:type="spellStart"/>
      <w:r w:rsidR="005B2C2D" w:rsidRPr="00B744B5">
        <w:rPr>
          <w:rFonts w:ascii="Times New Roman" w:hAnsi="Times New Roman" w:cs="Times New Roman"/>
          <w:sz w:val="26"/>
          <w:szCs w:val="26"/>
          <w:lang w:eastAsia="uk-UA"/>
        </w:rPr>
        <w:t>булінгу</w:t>
      </w:r>
      <w:proofErr w:type="spellEnd"/>
      <w:r w:rsidR="005B2C2D" w:rsidRPr="00B744B5">
        <w:rPr>
          <w:rFonts w:ascii="Times New Roman" w:hAnsi="Times New Roman" w:cs="Times New Roman"/>
          <w:sz w:val="26"/>
          <w:szCs w:val="26"/>
          <w:lang w:eastAsia="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забезпечує створення у закладі освіти безпечного освітнього середовища, вільного від насильства та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(цькуванню) в закладі освіти;</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розглядає заяви про випадки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для прийняття рішення за результатами проведеного розслідування та вживає відповідних заходів реагування;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в закладі освіти.</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lastRenderedPageBreak/>
        <w:t xml:space="preserve">2.2. Практичний психолог забезпечує виконання заходів для надання соціальних та психолого-педагогічних послуг здобувачам освіти, які вчинили </w:t>
      </w:r>
      <w:proofErr w:type="spellStart"/>
      <w:r w:rsidRPr="00B744B5">
        <w:rPr>
          <w:rFonts w:ascii="Times New Roman" w:hAnsi="Times New Roman" w:cs="Times New Roman"/>
          <w:sz w:val="26"/>
          <w:szCs w:val="26"/>
          <w:lang w:eastAsia="uk-UA"/>
        </w:rPr>
        <w:t>булінг</w:t>
      </w:r>
      <w:proofErr w:type="spellEnd"/>
      <w:r w:rsidRPr="00B744B5">
        <w:rPr>
          <w:rFonts w:ascii="Times New Roman" w:hAnsi="Times New Roman" w:cs="Times New Roman"/>
          <w:sz w:val="26"/>
          <w:szCs w:val="26"/>
          <w:lang w:eastAsia="uk-UA"/>
        </w:rPr>
        <w:t xml:space="preserve">, стали його свідками або постраждали від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2.3. Вихователь-методист забезпечує:</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прозорість та інформаційну відкритість шляхом формування та оприлюднення на </w:t>
      </w:r>
      <w:proofErr w:type="spellStart"/>
      <w:r w:rsidRPr="00B744B5">
        <w:rPr>
          <w:rFonts w:ascii="Times New Roman" w:hAnsi="Times New Roman" w:cs="Times New Roman"/>
          <w:sz w:val="26"/>
          <w:szCs w:val="26"/>
          <w:lang w:eastAsia="uk-UA"/>
        </w:rPr>
        <w:t>веб-сайті</w:t>
      </w:r>
      <w:proofErr w:type="spellEnd"/>
      <w:r w:rsidRPr="00B744B5">
        <w:rPr>
          <w:rFonts w:ascii="Times New Roman" w:hAnsi="Times New Roman" w:cs="Times New Roman"/>
          <w:sz w:val="26"/>
          <w:szCs w:val="26"/>
          <w:lang w:eastAsia="uk-UA"/>
        </w:rPr>
        <w:t xml:space="preserve"> ЗДО, розміщення в інформаційних куточках для батьків здобувачів освіти інформацію та нормативно-правові акти з питань щодо протидії </w:t>
      </w:r>
      <w:proofErr w:type="spellStart"/>
      <w:r w:rsidR="00EB2257">
        <w:rPr>
          <w:rFonts w:ascii="Times New Roman" w:hAnsi="Times New Roman" w:cs="Times New Roman"/>
          <w:sz w:val="26"/>
          <w:szCs w:val="26"/>
          <w:lang w:eastAsia="uk-UA"/>
        </w:rPr>
        <w:t>булінгу</w:t>
      </w:r>
      <w:proofErr w:type="spellEnd"/>
      <w:r w:rsidR="00EB2257">
        <w:rPr>
          <w:rFonts w:ascii="Times New Roman" w:hAnsi="Times New Roman" w:cs="Times New Roman"/>
          <w:sz w:val="26"/>
          <w:szCs w:val="26"/>
          <w:lang w:eastAsia="uk-UA"/>
        </w:rPr>
        <w:t>:</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план заходів, спрямованих на запобігання та протидію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(цькуванню) в закладі освіти;</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порядок подання та розгляду (з дотриманням конфіденційності) заяв про випадки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в закладі освіти;</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порядок реагування на доведені випадки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в закладі освіти та відповідальність осіб, причетних до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правила поведінки здобувача освіти з закладі освіти.</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2.4. Педагогічні працівники ЗДО:</w:t>
      </w:r>
    </w:p>
    <w:p w:rsidR="005B2C2D" w:rsidRPr="00B744B5" w:rsidRDefault="00EB2257" w:rsidP="005B2C2D">
      <w:pPr>
        <w:pStyle w:val="a5"/>
        <w:jc w:val="both"/>
        <w:rPr>
          <w:rFonts w:ascii="Times New Roman" w:hAnsi="Times New Roman" w:cs="Times New Roman"/>
          <w:sz w:val="26"/>
          <w:szCs w:val="26"/>
          <w:lang w:eastAsia="uk-UA"/>
        </w:rPr>
      </w:pPr>
      <w:r>
        <w:rPr>
          <w:rFonts w:ascii="Times New Roman" w:hAnsi="Times New Roman" w:cs="Times New Roman"/>
          <w:sz w:val="26"/>
          <w:szCs w:val="26"/>
          <w:lang w:eastAsia="uk-UA"/>
        </w:rPr>
        <w:tab/>
      </w:r>
      <w:r w:rsidR="005B2C2D" w:rsidRPr="00B744B5">
        <w:rPr>
          <w:rFonts w:ascii="Times New Roman" w:hAnsi="Times New Roman" w:cs="Times New Roman"/>
          <w:sz w:val="26"/>
          <w:szCs w:val="26"/>
          <w:lang w:eastAsia="uk-UA"/>
        </w:rPr>
        <w:t xml:space="preserve">забезпечують здобувачам освіти захист під час освітнього процесу від будь-яких форм насильства та експлуатації, у тому числі </w:t>
      </w:r>
      <w:proofErr w:type="spellStart"/>
      <w:r w:rsidR="005B2C2D" w:rsidRPr="00B744B5">
        <w:rPr>
          <w:rFonts w:ascii="Times New Roman" w:hAnsi="Times New Roman" w:cs="Times New Roman"/>
          <w:sz w:val="26"/>
          <w:szCs w:val="26"/>
          <w:lang w:eastAsia="uk-UA"/>
        </w:rPr>
        <w:t>булінгу</w:t>
      </w:r>
      <w:proofErr w:type="spellEnd"/>
      <w:r w:rsidR="005B2C2D" w:rsidRPr="00B744B5">
        <w:rPr>
          <w:rFonts w:ascii="Times New Roman" w:hAnsi="Times New Roman" w:cs="Times New Roman"/>
          <w:sz w:val="26"/>
          <w:szCs w:val="26"/>
          <w:lang w:eastAsia="uk-UA"/>
        </w:rPr>
        <w:t xml:space="preserve"> (цькування), дискримінації за будь-якою ознакою, від пропаганди та агітації, що завдають шкоди здоров’ю;</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повідомляють керівника ЗДО про факти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сприяють керівництву закладу освіти у проведенні розслідування щодо випадків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виконують рішення та рекомендації комісії з розгляду випадків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в закладі освіти.</w:t>
      </w:r>
    </w:p>
    <w:p w:rsidR="005B2C2D" w:rsidRPr="00EB2257" w:rsidRDefault="005B2C2D" w:rsidP="005B2C2D">
      <w:pPr>
        <w:pStyle w:val="a5"/>
        <w:ind w:firstLine="708"/>
        <w:jc w:val="both"/>
        <w:rPr>
          <w:rFonts w:ascii="Times New Roman" w:hAnsi="Times New Roman" w:cs="Times New Roman"/>
          <w:b/>
          <w:sz w:val="26"/>
          <w:szCs w:val="26"/>
          <w:lang w:eastAsia="uk-UA"/>
        </w:rPr>
      </w:pPr>
      <w:r w:rsidRPr="00EB2257">
        <w:rPr>
          <w:rFonts w:ascii="Times New Roman" w:hAnsi="Times New Roman" w:cs="Times New Roman"/>
          <w:b/>
          <w:sz w:val="26"/>
          <w:szCs w:val="26"/>
          <w:lang w:eastAsia="uk-UA"/>
        </w:rPr>
        <w:t xml:space="preserve">3. Діяльність Комісії з розгляду випадків </w:t>
      </w:r>
      <w:proofErr w:type="spellStart"/>
      <w:r w:rsidRPr="00EB2257">
        <w:rPr>
          <w:rFonts w:ascii="Times New Roman" w:hAnsi="Times New Roman" w:cs="Times New Roman"/>
          <w:b/>
          <w:sz w:val="26"/>
          <w:szCs w:val="26"/>
          <w:lang w:eastAsia="uk-UA"/>
        </w:rPr>
        <w:t>булінгу</w:t>
      </w:r>
      <w:proofErr w:type="spellEnd"/>
      <w:r w:rsidRPr="00EB2257">
        <w:rPr>
          <w:rFonts w:ascii="Times New Roman" w:hAnsi="Times New Roman" w:cs="Times New Roman"/>
          <w:b/>
          <w:sz w:val="26"/>
          <w:szCs w:val="26"/>
          <w:lang w:eastAsia="uk-UA"/>
        </w:rPr>
        <w:t xml:space="preserve"> (цькування) закладу дошкільної освіти  </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3.1. Комісія з розгляду випадків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закладу дошкільної освіти (далі – Комісія) створюється наказом керівника ЗДО та скликається для прийняття рішення за результатами розслідування про факти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3.2. В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(цькуванню)», цим Положенням та іншими нормативно-правовими актами з питань щодо протидії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(цькуванню).</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3.3. До складу Комісії можуть входити керівник закладу, педагогічні працівники, (у тому числі практичний психолог), батьки постраждалого та </w:t>
      </w:r>
      <w:proofErr w:type="spellStart"/>
      <w:r w:rsidRPr="00B744B5">
        <w:rPr>
          <w:rFonts w:ascii="Times New Roman" w:hAnsi="Times New Roman" w:cs="Times New Roman"/>
          <w:sz w:val="26"/>
          <w:szCs w:val="26"/>
          <w:lang w:eastAsia="uk-UA"/>
        </w:rPr>
        <w:t>булера</w:t>
      </w:r>
      <w:proofErr w:type="spellEnd"/>
      <w:r w:rsidRPr="00B744B5">
        <w:rPr>
          <w:rFonts w:ascii="Times New Roman" w:hAnsi="Times New Roman" w:cs="Times New Roman"/>
          <w:sz w:val="26"/>
          <w:szCs w:val="26"/>
          <w:lang w:eastAsia="uk-UA"/>
        </w:rPr>
        <w:t xml:space="preserve"> та інші заінтересовані особи.</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3.4. Комісія діє відповідно до Порядку подання та розгляду (з дотриманням </w:t>
      </w:r>
      <w:proofErr w:type="spellStart"/>
      <w:r w:rsidRPr="00B744B5">
        <w:rPr>
          <w:rFonts w:ascii="Times New Roman" w:hAnsi="Times New Roman" w:cs="Times New Roman"/>
          <w:sz w:val="26"/>
          <w:szCs w:val="26"/>
          <w:lang w:eastAsia="uk-UA"/>
        </w:rPr>
        <w:t>конфеденційності</w:t>
      </w:r>
      <w:proofErr w:type="spellEnd"/>
      <w:r w:rsidRPr="00B744B5">
        <w:rPr>
          <w:rFonts w:ascii="Times New Roman" w:hAnsi="Times New Roman" w:cs="Times New Roman"/>
          <w:sz w:val="26"/>
          <w:szCs w:val="26"/>
          <w:lang w:eastAsia="uk-UA"/>
        </w:rPr>
        <w:t xml:space="preserve">) заяв про випадки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в ЗДО,  Порядку реагування на доведені випадки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в ЗДО та відповідальність осіб, приче</w:t>
      </w:r>
      <w:r w:rsidR="00EB2257">
        <w:rPr>
          <w:rFonts w:ascii="Times New Roman" w:hAnsi="Times New Roman" w:cs="Times New Roman"/>
          <w:sz w:val="26"/>
          <w:szCs w:val="26"/>
          <w:lang w:eastAsia="uk-UA"/>
        </w:rPr>
        <w:t>т</w:t>
      </w:r>
      <w:r w:rsidRPr="00B744B5">
        <w:rPr>
          <w:rFonts w:ascii="Times New Roman" w:hAnsi="Times New Roman" w:cs="Times New Roman"/>
          <w:sz w:val="26"/>
          <w:szCs w:val="26"/>
          <w:lang w:eastAsia="uk-UA"/>
        </w:rPr>
        <w:t xml:space="preserve">них до </w:t>
      </w:r>
      <w:proofErr w:type="spellStart"/>
      <w:r w:rsidRPr="00B744B5">
        <w:rPr>
          <w:rFonts w:ascii="Times New Roman" w:hAnsi="Times New Roman" w:cs="Times New Roman"/>
          <w:sz w:val="26"/>
          <w:szCs w:val="26"/>
          <w:lang w:eastAsia="uk-UA"/>
        </w:rPr>
        <w:t>булін</w:t>
      </w:r>
      <w:r w:rsidR="00EB2257">
        <w:rPr>
          <w:rFonts w:ascii="Times New Roman" w:hAnsi="Times New Roman" w:cs="Times New Roman"/>
          <w:sz w:val="26"/>
          <w:szCs w:val="26"/>
          <w:lang w:eastAsia="uk-UA"/>
        </w:rPr>
        <w:t>г</w:t>
      </w:r>
      <w:r w:rsidRPr="00B744B5">
        <w:rPr>
          <w:rFonts w:ascii="Times New Roman" w:hAnsi="Times New Roman" w:cs="Times New Roman"/>
          <w:sz w:val="26"/>
          <w:szCs w:val="26"/>
          <w:lang w:eastAsia="uk-UA"/>
        </w:rPr>
        <w:t>у</w:t>
      </w:r>
      <w:proofErr w:type="spellEnd"/>
      <w:r w:rsidRPr="00B744B5">
        <w:rPr>
          <w:rFonts w:ascii="Times New Roman" w:hAnsi="Times New Roman" w:cs="Times New Roman"/>
          <w:sz w:val="26"/>
          <w:szCs w:val="26"/>
          <w:lang w:eastAsia="uk-UA"/>
        </w:rPr>
        <w:t xml:space="preserve"> (цькування).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lastRenderedPageBreak/>
        <w:t>3.5. Засідання Комісії скликається керівником ЗДО</w:t>
      </w:r>
      <w:r w:rsidR="00EB2257">
        <w:rPr>
          <w:rFonts w:ascii="Times New Roman" w:hAnsi="Times New Roman" w:cs="Times New Roman"/>
          <w:sz w:val="26"/>
          <w:szCs w:val="26"/>
          <w:lang w:eastAsia="uk-UA"/>
        </w:rPr>
        <w:t xml:space="preserve"> </w:t>
      </w:r>
      <w:r w:rsidRPr="00B744B5">
        <w:rPr>
          <w:rFonts w:ascii="Times New Roman" w:hAnsi="Times New Roman" w:cs="Times New Roman"/>
          <w:sz w:val="26"/>
          <w:szCs w:val="26"/>
          <w:lang w:eastAsia="uk-UA"/>
        </w:rPr>
        <w:t xml:space="preserve">для розгляду та неупередженого з’ясування обставин випадків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в ЗДО відповідно до заяв, що надійшли.</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3.6. У разі, якщо Комісія не кваліфікує випадок як </w:t>
      </w:r>
      <w:proofErr w:type="spellStart"/>
      <w:r w:rsidRPr="00B744B5">
        <w:rPr>
          <w:rFonts w:ascii="Times New Roman" w:hAnsi="Times New Roman" w:cs="Times New Roman"/>
          <w:sz w:val="26"/>
          <w:szCs w:val="26"/>
          <w:lang w:eastAsia="uk-UA"/>
        </w:rPr>
        <w:t>булінг</w:t>
      </w:r>
      <w:proofErr w:type="spellEnd"/>
      <w:r w:rsidRPr="00B744B5">
        <w:rPr>
          <w:rFonts w:ascii="Times New Roman" w:hAnsi="Times New Roman" w:cs="Times New Roman"/>
          <w:sz w:val="26"/>
          <w:szCs w:val="26"/>
          <w:lang w:eastAsia="uk-UA"/>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3.7. Рішення Комісії реєструються в окремому журналі, зберігаються в паперовому вигляді з оригіналами підписів всіх членів Комісії.</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3.8. </w:t>
      </w:r>
      <w:r w:rsidR="00EB2257">
        <w:rPr>
          <w:rFonts w:ascii="Times New Roman" w:hAnsi="Times New Roman" w:cs="Times New Roman"/>
          <w:sz w:val="26"/>
          <w:szCs w:val="26"/>
          <w:lang w:eastAsia="uk-UA"/>
        </w:rPr>
        <w:t>П</w:t>
      </w:r>
      <w:r w:rsidRPr="00B744B5">
        <w:rPr>
          <w:rFonts w:ascii="Times New Roman" w:hAnsi="Times New Roman" w:cs="Times New Roman"/>
          <w:sz w:val="26"/>
          <w:szCs w:val="26"/>
          <w:lang w:eastAsia="uk-UA"/>
        </w:rPr>
        <w:t xml:space="preserve">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w:t>
      </w:r>
    </w:p>
    <w:p w:rsidR="005B2C2D" w:rsidRPr="00EB2257" w:rsidRDefault="005B2C2D" w:rsidP="005B2C2D">
      <w:pPr>
        <w:pStyle w:val="a5"/>
        <w:ind w:firstLine="708"/>
        <w:jc w:val="both"/>
        <w:rPr>
          <w:rFonts w:ascii="Times New Roman" w:hAnsi="Times New Roman" w:cs="Times New Roman"/>
          <w:b/>
          <w:sz w:val="26"/>
          <w:szCs w:val="26"/>
          <w:lang w:eastAsia="uk-UA"/>
        </w:rPr>
      </w:pPr>
      <w:r w:rsidRPr="00EB2257">
        <w:rPr>
          <w:rFonts w:ascii="Times New Roman" w:hAnsi="Times New Roman" w:cs="Times New Roman"/>
          <w:b/>
          <w:sz w:val="26"/>
          <w:szCs w:val="26"/>
          <w:lang w:eastAsia="uk-UA"/>
        </w:rPr>
        <w:t xml:space="preserve">4. Порядок подання та розгляду (з дотриманням </w:t>
      </w:r>
      <w:proofErr w:type="spellStart"/>
      <w:r w:rsidRPr="00EB2257">
        <w:rPr>
          <w:rFonts w:ascii="Times New Roman" w:hAnsi="Times New Roman" w:cs="Times New Roman"/>
          <w:b/>
          <w:sz w:val="26"/>
          <w:szCs w:val="26"/>
          <w:lang w:eastAsia="uk-UA"/>
        </w:rPr>
        <w:t>конфеденційності</w:t>
      </w:r>
      <w:proofErr w:type="spellEnd"/>
      <w:r w:rsidRPr="00EB2257">
        <w:rPr>
          <w:rFonts w:ascii="Times New Roman" w:hAnsi="Times New Roman" w:cs="Times New Roman"/>
          <w:b/>
          <w:sz w:val="26"/>
          <w:szCs w:val="26"/>
          <w:lang w:eastAsia="uk-UA"/>
        </w:rPr>
        <w:t xml:space="preserve">) заяв про випадки </w:t>
      </w:r>
      <w:proofErr w:type="spellStart"/>
      <w:r w:rsidRPr="00EB2257">
        <w:rPr>
          <w:rFonts w:ascii="Times New Roman" w:hAnsi="Times New Roman" w:cs="Times New Roman"/>
          <w:b/>
          <w:sz w:val="26"/>
          <w:szCs w:val="26"/>
          <w:lang w:eastAsia="uk-UA"/>
        </w:rPr>
        <w:t>булінгу</w:t>
      </w:r>
      <w:proofErr w:type="spellEnd"/>
      <w:r w:rsidRPr="00EB2257">
        <w:rPr>
          <w:rFonts w:ascii="Times New Roman" w:hAnsi="Times New Roman" w:cs="Times New Roman"/>
          <w:b/>
          <w:sz w:val="26"/>
          <w:szCs w:val="26"/>
          <w:lang w:eastAsia="uk-UA"/>
        </w:rPr>
        <w:t xml:space="preserve"> (цькування) в закладі освіти</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Учасники освітнього процесу подають заяву керівнику закладу освіти про випадки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по відношенню до дитини або будь-якого іншого учасника освітнього процесу.</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Керівник закладу освіти розглядає заяву в день її подання та видає рішення про проведення розслідування.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Проводиться повне та неупереджене розслідування щодо випадків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з залученням осіб від яких отримали інформацію.</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Керівник закладу освіти для прийняття рішення за результатами розслідування створює наказом комісію з розгляду випадків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та скликає засідання для прийняття рішення за результатами розслідування та виконання відповідних заходів реагування.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Рішення Комісії реєструється в окремому журналі, зберігається в паперовому вигляді з оригіналами підписів всіх членів Комісії.</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5B2C2D" w:rsidRPr="00EB2257" w:rsidRDefault="005B2C2D" w:rsidP="005B2C2D">
      <w:pPr>
        <w:pStyle w:val="a5"/>
        <w:ind w:firstLine="708"/>
        <w:jc w:val="both"/>
        <w:rPr>
          <w:rFonts w:ascii="Times New Roman" w:hAnsi="Times New Roman" w:cs="Times New Roman"/>
          <w:b/>
          <w:sz w:val="26"/>
          <w:szCs w:val="26"/>
          <w:lang w:eastAsia="uk-UA"/>
        </w:rPr>
      </w:pPr>
      <w:r w:rsidRPr="00EB2257">
        <w:rPr>
          <w:rFonts w:ascii="Times New Roman" w:hAnsi="Times New Roman" w:cs="Times New Roman"/>
          <w:b/>
          <w:sz w:val="26"/>
          <w:szCs w:val="26"/>
          <w:lang w:eastAsia="uk-UA"/>
        </w:rPr>
        <w:t xml:space="preserve">5. Порядок реагування на доведені випадки </w:t>
      </w:r>
      <w:proofErr w:type="spellStart"/>
      <w:r w:rsidRPr="00EB2257">
        <w:rPr>
          <w:rFonts w:ascii="Times New Roman" w:hAnsi="Times New Roman" w:cs="Times New Roman"/>
          <w:b/>
          <w:sz w:val="26"/>
          <w:szCs w:val="26"/>
          <w:lang w:eastAsia="uk-UA"/>
        </w:rPr>
        <w:t>булінгу</w:t>
      </w:r>
      <w:proofErr w:type="spellEnd"/>
      <w:r w:rsidRPr="00EB2257">
        <w:rPr>
          <w:rFonts w:ascii="Times New Roman" w:hAnsi="Times New Roman" w:cs="Times New Roman"/>
          <w:b/>
          <w:sz w:val="26"/>
          <w:szCs w:val="26"/>
          <w:lang w:eastAsia="uk-UA"/>
        </w:rPr>
        <w:t xml:space="preserve"> (цькування) в закладі освіти та відповідальність осіб, приче</w:t>
      </w:r>
      <w:r w:rsidR="00EB2257">
        <w:rPr>
          <w:rFonts w:ascii="Times New Roman" w:hAnsi="Times New Roman" w:cs="Times New Roman"/>
          <w:b/>
          <w:sz w:val="26"/>
          <w:szCs w:val="26"/>
          <w:lang w:eastAsia="uk-UA"/>
        </w:rPr>
        <w:t>т</w:t>
      </w:r>
      <w:r w:rsidRPr="00EB2257">
        <w:rPr>
          <w:rFonts w:ascii="Times New Roman" w:hAnsi="Times New Roman" w:cs="Times New Roman"/>
          <w:b/>
          <w:sz w:val="26"/>
          <w:szCs w:val="26"/>
          <w:lang w:eastAsia="uk-UA"/>
        </w:rPr>
        <w:t xml:space="preserve">них до </w:t>
      </w:r>
      <w:proofErr w:type="spellStart"/>
      <w:r w:rsidRPr="00EB2257">
        <w:rPr>
          <w:rFonts w:ascii="Times New Roman" w:hAnsi="Times New Roman" w:cs="Times New Roman"/>
          <w:b/>
          <w:sz w:val="26"/>
          <w:szCs w:val="26"/>
          <w:lang w:eastAsia="uk-UA"/>
        </w:rPr>
        <w:t>булін</w:t>
      </w:r>
      <w:r w:rsidR="00EB2257">
        <w:rPr>
          <w:rFonts w:ascii="Times New Roman" w:hAnsi="Times New Roman" w:cs="Times New Roman"/>
          <w:b/>
          <w:sz w:val="26"/>
          <w:szCs w:val="26"/>
          <w:lang w:eastAsia="uk-UA"/>
        </w:rPr>
        <w:t>г</w:t>
      </w:r>
      <w:r w:rsidRPr="00EB2257">
        <w:rPr>
          <w:rFonts w:ascii="Times New Roman" w:hAnsi="Times New Roman" w:cs="Times New Roman"/>
          <w:b/>
          <w:sz w:val="26"/>
          <w:szCs w:val="26"/>
          <w:lang w:eastAsia="uk-UA"/>
        </w:rPr>
        <w:t>у</w:t>
      </w:r>
      <w:proofErr w:type="spellEnd"/>
      <w:r w:rsidRPr="00EB2257">
        <w:rPr>
          <w:rFonts w:ascii="Times New Roman" w:hAnsi="Times New Roman" w:cs="Times New Roman"/>
          <w:b/>
          <w:sz w:val="26"/>
          <w:szCs w:val="26"/>
          <w:lang w:eastAsia="uk-UA"/>
        </w:rPr>
        <w:t xml:space="preserve"> (цькування)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В разі підтвердження факту вчинення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в ЗДО.</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Виконується рішення та рекомендації Комісії в ЗДО.</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Надаються соціальні та психолого-педагогічні послуги здобувачам освіти, які вчинили </w:t>
      </w:r>
      <w:proofErr w:type="spellStart"/>
      <w:r w:rsidRPr="00B744B5">
        <w:rPr>
          <w:rFonts w:ascii="Times New Roman" w:hAnsi="Times New Roman" w:cs="Times New Roman"/>
          <w:sz w:val="26"/>
          <w:szCs w:val="26"/>
          <w:lang w:eastAsia="uk-UA"/>
        </w:rPr>
        <w:t>булінг</w:t>
      </w:r>
      <w:proofErr w:type="spellEnd"/>
      <w:r w:rsidRPr="00B744B5">
        <w:rPr>
          <w:rFonts w:ascii="Times New Roman" w:hAnsi="Times New Roman" w:cs="Times New Roman"/>
          <w:sz w:val="26"/>
          <w:szCs w:val="26"/>
          <w:lang w:eastAsia="uk-UA"/>
        </w:rPr>
        <w:t xml:space="preserve">, стали його свідками або постраждали від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Керівник ЗДО або уповноважені ним особи відповідно чинного законодавства та в межах повноважень здійснюють контроль за виконанням плану заходів, спрямованих на запобігання та протидію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в ЗДО.</w:t>
      </w:r>
    </w:p>
    <w:p w:rsidR="005B2C2D" w:rsidRPr="00EB2257" w:rsidRDefault="005B2C2D" w:rsidP="005B2C2D">
      <w:pPr>
        <w:pStyle w:val="a5"/>
        <w:ind w:firstLine="708"/>
        <w:jc w:val="both"/>
        <w:rPr>
          <w:rFonts w:ascii="Times New Roman" w:hAnsi="Times New Roman" w:cs="Times New Roman"/>
          <w:b/>
          <w:sz w:val="26"/>
          <w:szCs w:val="26"/>
          <w:lang w:eastAsia="uk-UA"/>
        </w:rPr>
      </w:pPr>
      <w:r w:rsidRPr="00EB2257">
        <w:rPr>
          <w:rFonts w:ascii="Times New Roman" w:hAnsi="Times New Roman" w:cs="Times New Roman"/>
          <w:b/>
          <w:sz w:val="26"/>
          <w:szCs w:val="26"/>
          <w:lang w:eastAsia="uk-UA"/>
        </w:rPr>
        <w:t>6.</w:t>
      </w:r>
      <w:r w:rsidR="00EB2257" w:rsidRPr="00EB2257">
        <w:rPr>
          <w:rFonts w:ascii="Times New Roman" w:hAnsi="Times New Roman" w:cs="Times New Roman"/>
          <w:b/>
          <w:sz w:val="26"/>
          <w:szCs w:val="26"/>
          <w:lang w:eastAsia="uk-UA"/>
        </w:rPr>
        <w:t xml:space="preserve"> </w:t>
      </w:r>
      <w:r w:rsidRPr="00EB2257">
        <w:rPr>
          <w:rFonts w:ascii="Times New Roman" w:hAnsi="Times New Roman" w:cs="Times New Roman"/>
          <w:b/>
          <w:sz w:val="26"/>
          <w:szCs w:val="26"/>
          <w:lang w:eastAsia="uk-UA"/>
        </w:rPr>
        <w:t>Права та обов’язки учасників освітнього процесу</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6.1.</w:t>
      </w:r>
      <w:r w:rsidR="00EB2257">
        <w:rPr>
          <w:rFonts w:ascii="Times New Roman" w:hAnsi="Times New Roman" w:cs="Times New Roman"/>
          <w:sz w:val="26"/>
          <w:szCs w:val="26"/>
          <w:lang w:eastAsia="uk-UA"/>
        </w:rPr>
        <w:t xml:space="preserve"> </w:t>
      </w:r>
      <w:r w:rsidRPr="00B744B5">
        <w:rPr>
          <w:rFonts w:ascii="Times New Roman" w:hAnsi="Times New Roman" w:cs="Times New Roman"/>
          <w:sz w:val="26"/>
          <w:szCs w:val="26"/>
          <w:lang w:eastAsia="uk-UA"/>
        </w:rPr>
        <w:t>Здобувачі освіти:</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6.1.1.</w:t>
      </w:r>
      <w:r w:rsidR="00EB2257">
        <w:rPr>
          <w:rFonts w:ascii="Times New Roman" w:hAnsi="Times New Roman" w:cs="Times New Roman"/>
          <w:sz w:val="26"/>
          <w:szCs w:val="26"/>
          <w:lang w:eastAsia="uk-UA"/>
        </w:rPr>
        <w:t xml:space="preserve"> М</w:t>
      </w:r>
      <w:r w:rsidRPr="00B744B5">
        <w:rPr>
          <w:rFonts w:ascii="Times New Roman" w:hAnsi="Times New Roman" w:cs="Times New Roman"/>
          <w:sz w:val="26"/>
          <w:szCs w:val="26"/>
          <w:lang w:eastAsia="uk-UA"/>
        </w:rPr>
        <w:t>ають право на:</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повагу людської гідності;</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lastRenderedPageBreak/>
        <w:t xml:space="preserve">захист під час освітнього процесу від приниження честі та гідності, будь-яких форм насильства та експлуатації,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дискримінації за будь-якою ознакою, пропаганди та агітації, що завдають шкоди здоров’ю здобувача освіти;</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отримання соціальних та психолого-педагогічних послуг як особа, яка постраждала від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стала його свідком або вчинила </w:t>
      </w:r>
      <w:proofErr w:type="spellStart"/>
      <w:r w:rsidRPr="00B744B5">
        <w:rPr>
          <w:rFonts w:ascii="Times New Roman" w:hAnsi="Times New Roman" w:cs="Times New Roman"/>
          <w:sz w:val="26"/>
          <w:szCs w:val="26"/>
          <w:lang w:eastAsia="uk-UA"/>
        </w:rPr>
        <w:t>булінг</w:t>
      </w:r>
      <w:proofErr w:type="spellEnd"/>
      <w:r w:rsidRPr="00B744B5">
        <w:rPr>
          <w:rFonts w:ascii="Times New Roman" w:hAnsi="Times New Roman" w:cs="Times New Roman"/>
          <w:sz w:val="26"/>
          <w:szCs w:val="26"/>
          <w:lang w:eastAsia="uk-UA"/>
        </w:rPr>
        <w:t xml:space="preserve"> (цькування).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6.1.2. </w:t>
      </w:r>
      <w:r w:rsidR="00EB2257">
        <w:rPr>
          <w:rFonts w:ascii="Times New Roman" w:hAnsi="Times New Roman" w:cs="Times New Roman"/>
          <w:sz w:val="26"/>
          <w:szCs w:val="26"/>
          <w:lang w:eastAsia="uk-UA"/>
        </w:rPr>
        <w:t>З</w:t>
      </w:r>
      <w:r w:rsidRPr="00B744B5">
        <w:rPr>
          <w:rFonts w:ascii="Times New Roman" w:hAnsi="Times New Roman" w:cs="Times New Roman"/>
          <w:sz w:val="26"/>
          <w:szCs w:val="26"/>
          <w:lang w:eastAsia="uk-UA"/>
        </w:rPr>
        <w:t>обов’язані:</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поважати гідність, права, свободи та законні інтереси всіх учасників освітнього процесу, дотримуватися етичних норм;</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відповідально та дбайливо ставитися до власного здоров’я, здоров’я оточуючих, довкілля.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6.2. Працівники, які залучаються до освітнього процесу:</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6.2.1. </w:t>
      </w:r>
      <w:r w:rsidR="001E1D28">
        <w:rPr>
          <w:rFonts w:ascii="Times New Roman" w:hAnsi="Times New Roman" w:cs="Times New Roman"/>
          <w:sz w:val="26"/>
          <w:szCs w:val="26"/>
          <w:lang w:eastAsia="uk-UA"/>
        </w:rPr>
        <w:t>М</w:t>
      </w:r>
      <w:r w:rsidRPr="00B744B5">
        <w:rPr>
          <w:rFonts w:ascii="Times New Roman" w:hAnsi="Times New Roman" w:cs="Times New Roman"/>
          <w:sz w:val="26"/>
          <w:szCs w:val="26"/>
          <w:lang w:eastAsia="uk-UA"/>
        </w:rPr>
        <w:t>ають право на:</w:t>
      </w:r>
    </w:p>
    <w:p w:rsidR="005B2C2D" w:rsidRPr="00B744B5" w:rsidRDefault="001E1D28" w:rsidP="005B2C2D">
      <w:pPr>
        <w:pStyle w:val="a5"/>
        <w:jc w:val="both"/>
        <w:rPr>
          <w:rFonts w:ascii="Times New Roman" w:hAnsi="Times New Roman" w:cs="Times New Roman"/>
          <w:sz w:val="26"/>
          <w:szCs w:val="26"/>
          <w:lang w:eastAsia="uk-UA"/>
        </w:rPr>
      </w:pPr>
      <w:r>
        <w:rPr>
          <w:rFonts w:ascii="Times New Roman" w:hAnsi="Times New Roman" w:cs="Times New Roman"/>
          <w:sz w:val="26"/>
          <w:szCs w:val="26"/>
          <w:lang w:eastAsia="uk-UA"/>
        </w:rPr>
        <w:tab/>
      </w:r>
      <w:r w:rsidR="005B2C2D" w:rsidRPr="00B744B5">
        <w:rPr>
          <w:rFonts w:ascii="Times New Roman" w:hAnsi="Times New Roman" w:cs="Times New Roman"/>
          <w:sz w:val="26"/>
          <w:szCs w:val="26"/>
          <w:lang w:eastAsia="uk-UA"/>
        </w:rPr>
        <w:t xml:space="preserve">захист під час освітнього процесу від будь-яких форм насильства та експлуатації, у тому числі </w:t>
      </w:r>
      <w:proofErr w:type="spellStart"/>
      <w:r w:rsidR="005B2C2D" w:rsidRPr="00B744B5">
        <w:rPr>
          <w:rFonts w:ascii="Times New Roman" w:hAnsi="Times New Roman" w:cs="Times New Roman"/>
          <w:sz w:val="26"/>
          <w:szCs w:val="26"/>
          <w:lang w:eastAsia="uk-UA"/>
        </w:rPr>
        <w:t>булінгу</w:t>
      </w:r>
      <w:proofErr w:type="spellEnd"/>
      <w:r w:rsidR="005B2C2D" w:rsidRPr="00B744B5">
        <w:rPr>
          <w:rFonts w:ascii="Times New Roman" w:hAnsi="Times New Roman" w:cs="Times New Roman"/>
          <w:sz w:val="26"/>
          <w:szCs w:val="26"/>
          <w:lang w:eastAsia="uk-UA"/>
        </w:rPr>
        <w:t xml:space="preserve"> (цькування), дискримінації за будь-якою ознакою, від пропаганди та агітації, що завдають шкоди здоров’ю.</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6.2.2. </w:t>
      </w:r>
      <w:r w:rsidR="001E1D28">
        <w:rPr>
          <w:rFonts w:ascii="Times New Roman" w:hAnsi="Times New Roman" w:cs="Times New Roman"/>
          <w:sz w:val="26"/>
          <w:szCs w:val="26"/>
          <w:lang w:eastAsia="uk-UA"/>
        </w:rPr>
        <w:t>З</w:t>
      </w:r>
      <w:r w:rsidRPr="00B744B5">
        <w:rPr>
          <w:rFonts w:ascii="Times New Roman" w:hAnsi="Times New Roman" w:cs="Times New Roman"/>
          <w:sz w:val="26"/>
          <w:szCs w:val="26"/>
          <w:lang w:eastAsia="uk-UA"/>
        </w:rPr>
        <w:t>обов’язані:</w:t>
      </w:r>
    </w:p>
    <w:p w:rsidR="005B2C2D" w:rsidRPr="00B744B5" w:rsidRDefault="001E1D28" w:rsidP="005B2C2D">
      <w:pPr>
        <w:pStyle w:val="a5"/>
        <w:jc w:val="both"/>
        <w:rPr>
          <w:rFonts w:ascii="Times New Roman" w:hAnsi="Times New Roman" w:cs="Times New Roman"/>
          <w:sz w:val="26"/>
          <w:szCs w:val="26"/>
          <w:lang w:eastAsia="uk-UA"/>
        </w:rPr>
      </w:pPr>
      <w:r>
        <w:rPr>
          <w:rFonts w:ascii="Times New Roman" w:hAnsi="Times New Roman" w:cs="Times New Roman"/>
          <w:sz w:val="26"/>
          <w:szCs w:val="26"/>
          <w:lang w:eastAsia="uk-UA"/>
        </w:rPr>
        <w:tab/>
      </w:r>
      <w:r w:rsidR="005B2C2D" w:rsidRPr="00B744B5">
        <w:rPr>
          <w:rFonts w:ascii="Times New Roman" w:hAnsi="Times New Roman" w:cs="Times New Roman"/>
          <w:sz w:val="26"/>
          <w:szCs w:val="26"/>
          <w:lang w:eastAsia="uk-UA"/>
        </w:rPr>
        <w:t xml:space="preserve">повідомляти керівника ЗДО про факти </w:t>
      </w:r>
      <w:proofErr w:type="spellStart"/>
      <w:r w:rsidR="005B2C2D" w:rsidRPr="00B744B5">
        <w:rPr>
          <w:rFonts w:ascii="Times New Roman" w:hAnsi="Times New Roman" w:cs="Times New Roman"/>
          <w:sz w:val="26"/>
          <w:szCs w:val="26"/>
          <w:lang w:eastAsia="uk-UA"/>
        </w:rPr>
        <w:t>булінгу</w:t>
      </w:r>
      <w:proofErr w:type="spellEnd"/>
      <w:r w:rsidR="005B2C2D" w:rsidRPr="00B744B5">
        <w:rPr>
          <w:rFonts w:ascii="Times New Roman" w:hAnsi="Times New Roman" w:cs="Times New Roman"/>
          <w:sz w:val="26"/>
          <w:szCs w:val="26"/>
          <w:lang w:eastAsia="uk-UA"/>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005B2C2D" w:rsidRPr="00B744B5">
        <w:rPr>
          <w:rFonts w:ascii="Times New Roman" w:hAnsi="Times New Roman" w:cs="Times New Roman"/>
          <w:sz w:val="26"/>
          <w:szCs w:val="26"/>
          <w:lang w:eastAsia="uk-UA"/>
        </w:rPr>
        <w:t>булінгу</w:t>
      </w:r>
      <w:proofErr w:type="spellEnd"/>
      <w:r w:rsidR="005B2C2D" w:rsidRPr="00B744B5">
        <w:rPr>
          <w:rFonts w:ascii="Times New Roman" w:hAnsi="Times New Roman" w:cs="Times New Roman"/>
          <w:sz w:val="26"/>
          <w:szCs w:val="26"/>
          <w:lang w:eastAsia="uk-UA"/>
        </w:rPr>
        <w:t xml:space="preserve"> (цькування).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6.3. Батьки здобувачів освіти:</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6.3.1. </w:t>
      </w:r>
      <w:r w:rsidR="001E1D28">
        <w:rPr>
          <w:rFonts w:ascii="Times New Roman" w:hAnsi="Times New Roman" w:cs="Times New Roman"/>
          <w:sz w:val="26"/>
          <w:szCs w:val="26"/>
          <w:lang w:eastAsia="uk-UA"/>
        </w:rPr>
        <w:t>М</w:t>
      </w:r>
      <w:r w:rsidRPr="00B744B5">
        <w:rPr>
          <w:rFonts w:ascii="Times New Roman" w:hAnsi="Times New Roman" w:cs="Times New Roman"/>
          <w:sz w:val="26"/>
          <w:szCs w:val="26"/>
          <w:lang w:eastAsia="uk-UA"/>
        </w:rPr>
        <w:t>ають право:</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отримувати інформацію про діяльність ЗДО, у тому числі – щодо надання соціальних та психолого-педагогічних послуг особам, які постраждали від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стали його свідками або вчинили </w:t>
      </w:r>
      <w:proofErr w:type="spellStart"/>
      <w:r w:rsidRPr="00B744B5">
        <w:rPr>
          <w:rFonts w:ascii="Times New Roman" w:hAnsi="Times New Roman" w:cs="Times New Roman"/>
          <w:sz w:val="26"/>
          <w:szCs w:val="26"/>
          <w:lang w:eastAsia="uk-UA"/>
        </w:rPr>
        <w:t>булінг</w:t>
      </w:r>
      <w:proofErr w:type="spellEnd"/>
      <w:r w:rsidRPr="00B744B5">
        <w:rPr>
          <w:rFonts w:ascii="Times New Roman" w:hAnsi="Times New Roman" w:cs="Times New Roman"/>
          <w:sz w:val="26"/>
          <w:szCs w:val="26"/>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подавати керівнику ЗДО або засновнику закладу освіти заяву про випадки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стосовно дитини або будь-якого іншого учасника освітнього процесу;</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вимагати повного та неупередженого розслідування випадків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стосовно дитини або будь-якого іншого учасника освітнього процесу.</w:t>
      </w:r>
    </w:p>
    <w:p w:rsidR="005B2C2D" w:rsidRPr="00B744B5" w:rsidRDefault="001E1D28" w:rsidP="005B2C2D">
      <w:pPr>
        <w:pStyle w:val="a5"/>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6.3.2. З</w:t>
      </w:r>
      <w:r w:rsidR="005B2C2D" w:rsidRPr="00B744B5">
        <w:rPr>
          <w:rFonts w:ascii="Times New Roman" w:hAnsi="Times New Roman" w:cs="Times New Roman"/>
          <w:sz w:val="26"/>
          <w:szCs w:val="26"/>
          <w:lang w:eastAsia="uk-UA"/>
        </w:rPr>
        <w:t>обов’язані:</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поважати гідність, права, свободи і законні інтереси дитини та інших учасників освітнього процесу;</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дбати про фізичне і психічне здоров’я дитини, сприяти розвитку її здібностей, формувати навички здорового способу життя;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lastRenderedPageBreak/>
        <w:t xml:space="preserve">сприяти керівнику ЗДО у проведенні розслідування щодо випадків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виконувати рішення та рекомендації комісії з розгляду випадків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в закладі освіти.</w:t>
      </w:r>
    </w:p>
    <w:p w:rsidR="005B2C2D" w:rsidRPr="006E7740" w:rsidRDefault="006E7740" w:rsidP="006E7740">
      <w:pPr>
        <w:pStyle w:val="a5"/>
        <w:ind w:firstLine="708"/>
        <w:jc w:val="both"/>
        <w:rPr>
          <w:rFonts w:ascii="Times New Roman" w:hAnsi="Times New Roman" w:cs="Times New Roman"/>
          <w:b/>
          <w:sz w:val="26"/>
          <w:szCs w:val="26"/>
          <w:lang w:eastAsia="uk-UA"/>
        </w:rPr>
      </w:pPr>
      <w:r>
        <w:rPr>
          <w:rFonts w:ascii="Times New Roman" w:hAnsi="Times New Roman" w:cs="Times New Roman"/>
          <w:b/>
          <w:sz w:val="26"/>
          <w:szCs w:val="26"/>
          <w:lang w:eastAsia="uk-UA"/>
        </w:rPr>
        <w:t xml:space="preserve">7. </w:t>
      </w:r>
      <w:r w:rsidR="005B2C2D" w:rsidRPr="006E7740">
        <w:rPr>
          <w:rFonts w:ascii="Times New Roman" w:hAnsi="Times New Roman" w:cs="Times New Roman"/>
          <w:b/>
          <w:sz w:val="26"/>
          <w:szCs w:val="26"/>
          <w:lang w:eastAsia="uk-UA"/>
        </w:rPr>
        <w:t>Прикінцеві положення</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7.1. Положення про порядок розгляду випадків </w:t>
      </w:r>
      <w:proofErr w:type="spellStart"/>
      <w:r w:rsidRPr="00B744B5">
        <w:rPr>
          <w:rFonts w:ascii="Times New Roman" w:hAnsi="Times New Roman" w:cs="Times New Roman"/>
          <w:sz w:val="26"/>
          <w:szCs w:val="26"/>
          <w:lang w:eastAsia="uk-UA"/>
        </w:rPr>
        <w:t>булінгу</w:t>
      </w:r>
      <w:proofErr w:type="spellEnd"/>
      <w:r w:rsidRPr="00B744B5">
        <w:rPr>
          <w:rFonts w:ascii="Times New Roman" w:hAnsi="Times New Roman" w:cs="Times New Roman"/>
          <w:sz w:val="26"/>
          <w:szCs w:val="26"/>
          <w:lang w:eastAsia="uk-UA"/>
        </w:rPr>
        <w:t xml:space="preserve"> (цькування) в закладі  дошкільної освіти ясла-садок № </w:t>
      </w:r>
      <w:r w:rsidR="006E7740">
        <w:rPr>
          <w:rFonts w:ascii="Times New Roman" w:hAnsi="Times New Roman" w:cs="Times New Roman"/>
          <w:sz w:val="26"/>
          <w:szCs w:val="26"/>
          <w:lang w:eastAsia="uk-UA"/>
        </w:rPr>
        <w:t>13</w:t>
      </w:r>
      <w:r w:rsidRPr="00B744B5">
        <w:rPr>
          <w:rFonts w:ascii="Times New Roman" w:hAnsi="Times New Roman" w:cs="Times New Roman"/>
          <w:sz w:val="26"/>
          <w:szCs w:val="26"/>
          <w:lang w:eastAsia="uk-UA"/>
        </w:rPr>
        <w:t xml:space="preserve"> Червоноградської міської ради Львівської області (далі – Положення) затверджується рішенням педагогічної ради ЗДО № </w:t>
      </w:r>
      <w:r w:rsidR="006E7740">
        <w:rPr>
          <w:rFonts w:ascii="Times New Roman" w:hAnsi="Times New Roman" w:cs="Times New Roman"/>
          <w:sz w:val="26"/>
          <w:szCs w:val="26"/>
          <w:lang w:eastAsia="uk-UA"/>
        </w:rPr>
        <w:t>13</w:t>
      </w:r>
      <w:r w:rsidRPr="00B744B5">
        <w:rPr>
          <w:rFonts w:ascii="Times New Roman" w:hAnsi="Times New Roman" w:cs="Times New Roman"/>
          <w:sz w:val="26"/>
          <w:szCs w:val="26"/>
          <w:lang w:eastAsia="uk-UA"/>
        </w:rPr>
        <w:t xml:space="preserve"> та затверджується наказом керівника ЗДО № </w:t>
      </w:r>
      <w:r w:rsidR="006E7740">
        <w:rPr>
          <w:rFonts w:ascii="Times New Roman" w:hAnsi="Times New Roman" w:cs="Times New Roman"/>
          <w:sz w:val="26"/>
          <w:szCs w:val="26"/>
          <w:lang w:eastAsia="uk-UA"/>
        </w:rPr>
        <w:t>13</w:t>
      </w:r>
      <w:r w:rsidRPr="00B744B5">
        <w:rPr>
          <w:rFonts w:ascii="Times New Roman" w:hAnsi="Times New Roman" w:cs="Times New Roman"/>
          <w:sz w:val="26"/>
          <w:szCs w:val="26"/>
          <w:lang w:eastAsia="uk-UA"/>
        </w:rPr>
        <w:t>.</w:t>
      </w:r>
    </w:p>
    <w:p w:rsidR="005B2C2D" w:rsidRPr="00B744B5" w:rsidRDefault="005B2C2D" w:rsidP="005B2C2D">
      <w:pPr>
        <w:pStyle w:val="a5"/>
        <w:ind w:firstLine="708"/>
        <w:jc w:val="both"/>
        <w:rPr>
          <w:rFonts w:ascii="Times New Roman" w:hAnsi="Times New Roman" w:cs="Times New Roman"/>
          <w:sz w:val="26"/>
          <w:szCs w:val="26"/>
          <w:lang w:eastAsia="uk-UA"/>
        </w:rPr>
      </w:pPr>
      <w:r w:rsidRPr="00B744B5">
        <w:rPr>
          <w:rFonts w:ascii="Times New Roman" w:hAnsi="Times New Roman" w:cs="Times New Roman"/>
          <w:sz w:val="26"/>
          <w:szCs w:val="26"/>
          <w:lang w:eastAsia="uk-UA"/>
        </w:rPr>
        <w:t xml:space="preserve">7.2. Зміни та доповнення до Положення вносяться за рішенням педагогічної ради ЗДО № </w:t>
      </w:r>
      <w:r w:rsidR="006E7740">
        <w:rPr>
          <w:rFonts w:ascii="Times New Roman" w:hAnsi="Times New Roman" w:cs="Times New Roman"/>
          <w:sz w:val="26"/>
          <w:szCs w:val="26"/>
          <w:lang w:eastAsia="uk-UA"/>
        </w:rPr>
        <w:t>13</w:t>
      </w:r>
      <w:r w:rsidRPr="00B744B5">
        <w:rPr>
          <w:rFonts w:ascii="Times New Roman" w:hAnsi="Times New Roman" w:cs="Times New Roman"/>
          <w:sz w:val="26"/>
          <w:szCs w:val="26"/>
          <w:lang w:eastAsia="uk-UA"/>
        </w:rPr>
        <w:t xml:space="preserve"> та відповідно до наказу керівника ЗДО № </w:t>
      </w:r>
      <w:r w:rsidR="006E7740">
        <w:rPr>
          <w:rFonts w:ascii="Times New Roman" w:hAnsi="Times New Roman" w:cs="Times New Roman"/>
          <w:sz w:val="26"/>
          <w:szCs w:val="26"/>
          <w:lang w:eastAsia="uk-UA"/>
        </w:rPr>
        <w:t>13</w:t>
      </w:r>
      <w:r w:rsidRPr="00B744B5">
        <w:rPr>
          <w:rFonts w:ascii="Times New Roman" w:hAnsi="Times New Roman" w:cs="Times New Roman"/>
          <w:sz w:val="26"/>
          <w:szCs w:val="26"/>
          <w:lang w:eastAsia="uk-UA"/>
        </w:rPr>
        <w:t>.</w:t>
      </w:r>
    </w:p>
    <w:p w:rsidR="005B2C2D" w:rsidRPr="00B744B5" w:rsidRDefault="005B2C2D">
      <w:pPr>
        <w:rPr>
          <w:lang w:val="uk-UA"/>
        </w:rPr>
      </w:pPr>
    </w:p>
    <w:sectPr w:rsidR="005B2C2D" w:rsidRPr="00B744B5" w:rsidSect="00EB2257">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B2C2D"/>
    <w:rsid w:val="00011058"/>
    <w:rsid w:val="0005081F"/>
    <w:rsid w:val="0008115F"/>
    <w:rsid w:val="00171CD7"/>
    <w:rsid w:val="001E15EC"/>
    <w:rsid w:val="001E1D28"/>
    <w:rsid w:val="004265C0"/>
    <w:rsid w:val="00516970"/>
    <w:rsid w:val="005B2C2D"/>
    <w:rsid w:val="005E4284"/>
    <w:rsid w:val="00670E3B"/>
    <w:rsid w:val="006E7740"/>
    <w:rsid w:val="0070457C"/>
    <w:rsid w:val="009D7141"/>
    <w:rsid w:val="00A2496B"/>
    <w:rsid w:val="00A30065"/>
    <w:rsid w:val="00B35832"/>
    <w:rsid w:val="00B744B5"/>
    <w:rsid w:val="00C41620"/>
    <w:rsid w:val="00D158C7"/>
    <w:rsid w:val="00DC7F03"/>
    <w:rsid w:val="00E50D7E"/>
    <w:rsid w:val="00EA0DD7"/>
    <w:rsid w:val="00EB2257"/>
    <w:rsid w:val="00EE3CED"/>
    <w:rsid w:val="00F52525"/>
    <w:rsid w:val="00FA2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C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B2C2D"/>
    <w:pPr>
      <w:spacing w:after="0" w:line="240" w:lineRule="auto"/>
      <w:jc w:val="center"/>
    </w:pPr>
    <w:rPr>
      <w:rFonts w:ascii="Times New Roman" w:eastAsia="Times New Roman" w:hAnsi="Times New Roman" w:cs="Times New Roman"/>
      <w:sz w:val="36"/>
      <w:szCs w:val="36"/>
      <w:lang w:val="uk-UA"/>
    </w:rPr>
  </w:style>
  <w:style w:type="character" w:customStyle="1" w:styleId="a4">
    <w:name w:val="Название Знак"/>
    <w:basedOn w:val="a0"/>
    <w:link w:val="a3"/>
    <w:rsid w:val="005B2C2D"/>
    <w:rPr>
      <w:rFonts w:ascii="Times New Roman" w:eastAsia="Times New Roman" w:hAnsi="Times New Roman" w:cs="Times New Roman"/>
      <w:sz w:val="36"/>
      <w:szCs w:val="36"/>
      <w:lang w:val="uk-UA"/>
    </w:rPr>
  </w:style>
  <w:style w:type="paragraph" w:styleId="a5">
    <w:name w:val="No Spacing"/>
    <w:uiPriority w:val="1"/>
    <w:qFormat/>
    <w:rsid w:val="005B2C2D"/>
    <w:pPr>
      <w:spacing w:after="0" w:line="240" w:lineRule="auto"/>
    </w:pPr>
    <w:rPr>
      <w:rFonts w:eastAsiaTheme="minorHAnsi"/>
      <w:lang w:val="uk-UA" w:eastAsia="en-US"/>
    </w:rPr>
  </w:style>
  <w:style w:type="paragraph" w:styleId="a6">
    <w:name w:val="Normal (Web)"/>
    <w:basedOn w:val="a"/>
    <w:uiPriority w:val="99"/>
    <w:unhideWhenUsed/>
    <w:rsid w:val="00C416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41620"/>
  </w:style>
  <w:style w:type="paragraph" w:styleId="a7">
    <w:name w:val="Balloon Text"/>
    <w:basedOn w:val="a"/>
    <w:link w:val="a8"/>
    <w:uiPriority w:val="99"/>
    <w:semiHidden/>
    <w:unhideWhenUsed/>
    <w:rsid w:val="00EE3C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3C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299836">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5205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6EF6-3014-4541-A3DB-7B8323F1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1912</Words>
  <Characters>10902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2020-01-29T08:08:00Z</cp:lastPrinted>
  <dcterms:created xsi:type="dcterms:W3CDTF">2020-01-29T08:06:00Z</dcterms:created>
  <dcterms:modified xsi:type="dcterms:W3CDTF">2021-12-21T13:07:00Z</dcterms:modified>
</cp:coreProperties>
</file>