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FD" w:rsidRDefault="00502F81">
      <w:pPr>
        <w:pStyle w:val="20"/>
        <w:shd w:val="clear" w:color="auto" w:fill="auto"/>
        <w:spacing w:after="0" w:line="160" w:lineRule="exact"/>
        <w:ind w:left="8360"/>
      </w:pPr>
      <w:r>
        <w:t>Додаток 4</w:t>
      </w:r>
    </w:p>
    <w:p w:rsidR="006275FD" w:rsidRDefault="00502F81">
      <w:pPr>
        <w:pStyle w:val="30"/>
        <w:shd w:val="clear" w:color="auto" w:fill="auto"/>
        <w:spacing w:before="0" w:after="0"/>
        <w:ind w:left="8360" w:right="1800"/>
      </w:pPr>
      <w:r>
        <w:t>до Порядку складання бюджетної звітності розпорядниками та одержувачами бюджетних коштів, звітності фондами загальнообов'язкового державного соціального і пенсійного страхування (пункт І розділу II)</w:t>
      </w:r>
    </w:p>
    <w:p w:rsidR="006275FD" w:rsidRDefault="00502F81">
      <w:pPr>
        <w:pStyle w:val="10"/>
        <w:keepNext/>
        <w:keepLines/>
        <w:shd w:val="clear" w:color="auto" w:fill="auto"/>
        <w:spacing w:before="0" w:after="3" w:line="260" w:lineRule="exact"/>
        <w:ind w:left="6040"/>
      </w:pPr>
      <w:bookmarkStart w:id="0" w:name="bookmark0"/>
      <w:r>
        <w:t>Звіт</w:t>
      </w:r>
      <w:bookmarkEnd w:id="0"/>
    </w:p>
    <w:p w:rsidR="006275FD" w:rsidRDefault="00502F81">
      <w:pPr>
        <w:pStyle w:val="22"/>
        <w:keepNext/>
        <w:keepLines/>
        <w:shd w:val="clear" w:color="auto" w:fill="auto"/>
        <w:spacing w:before="0" w:after="20" w:line="150" w:lineRule="exact"/>
        <w:ind w:left="2900"/>
      </w:pPr>
      <w:bookmarkStart w:id="1" w:name="bookmark1"/>
      <w:r>
        <w:t xml:space="preserve">про надходження і використання інших </w:t>
      </w:r>
      <w:r>
        <w:t>надходжень спеціального фонду (форма № 4-Зм)</w:t>
      </w:r>
      <w:bookmarkEnd w:id="1"/>
    </w:p>
    <w:p w:rsidR="006275FD" w:rsidRDefault="00502F81">
      <w:pPr>
        <w:pStyle w:val="22"/>
        <w:keepNext/>
        <w:keepLines/>
        <w:shd w:val="clear" w:color="auto" w:fill="auto"/>
        <w:spacing w:before="0" w:after="343" w:line="150" w:lineRule="exact"/>
        <w:ind w:left="6040"/>
      </w:pPr>
      <w:bookmarkStart w:id="2" w:name="bookmark2"/>
      <w:r>
        <w:t>за 2021 рік</w:t>
      </w:r>
      <w:bookmarkEnd w:id="2"/>
    </w:p>
    <w:p w:rsidR="006275FD" w:rsidRDefault="006275FD">
      <w:pPr>
        <w:pStyle w:val="20"/>
        <w:shd w:val="clear" w:color="auto" w:fill="auto"/>
        <w:tabs>
          <w:tab w:val="left" w:leader="underscore" w:pos="6000"/>
        </w:tabs>
        <w:spacing w:after="0" w:line="197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4.1pt;margin-top:-22.35pt;width:40.8pt;height:20.25pt;z-index:-125829376;mso-wrap-distance-left:79.9pt;mso-wrap-distance-top:15.7pt;mso-wrap-distance-right:24.5pt;mso-wrap-distance-bottom:106.4pt;mso-position-horizontal-relative:margin" filled="f" stroked="f">
            <v:textbox style="mso-fit-shape-to-text:t" inset="0,0,0,0">
              <w:txbxContent>
                <w:p w:rsidR="006275FD" w:rsidRDefault="00502F81">
                  <w:pPr>
                    <w:pStyle w:val="4"/>
                    <w:shd w:val="clear" w:color="auto" w:fill="auto"/>
                    <w:spacing w:after="20" w:line="150" w:lineRule="exact"/>
                  </w:pPr>
                  <w:r>
                    <w:rPr>
                      <w:rStyle w:val="4Exact0"/>
                    </w:rPr>
                    <w:t>Коди</w:t>
                  </w:r>
                </w:p>
                <w:p w:rsidR="006275FD" w:rsidRDefault="00502F81">
                  <w:pPr>
                    <w:pStyle w:val="4"/>
                    <w:shd w:val="clear" w:color="auto" w:fill="auto"/>
                    <w:spacing w:after="0" w:line="150" w:lineRule="exact"/>
                    <w:jc w:val="left"/>
                  </w:pPr>
                  <w:r>
                    <w:t>02144482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7" type="#_x0000_t202" style="position:absolute;left:0;text-align:left;margin-left:533.05pt;margin-top:-14.05pt;width:38.15pt;height:32.6pt;z-index:-125829375;mso-wrap-distance-left:8.9pt;mso-wrap-distance-top:24pt;mso-wrap-distance-right:98.15pt;mso-wrap-distance-bottom:85.75pt;mso-position-horizontal-relative:margin" filled="f" stroked="f">
            <v:textbox style="mso-fit-shape-to-text:t" inset="0,0,0,0">
              <w:txbxContent>
                <w:p w:rsidR="006275FD" w:rsidRDefault="00502F81">
                  <w:pPr>
                    <w:pStyle w:val="30"/>
                    <w:shd w:val="clear" w:color="auto" w:fill="auto"/>
                    <w:spacing w:before="0" w:after="0" w:line="202" w:lineRule="exact"/>
                    <w:jc w:val="center"/>
                  </w:pPr>
                  <w:r>
                    <w:rPr>
                      <w:rStyle w:val="3Exact"/>
                    </w:rPr>
                    <w:t>за ЄДРПОУ</w:t>
                  </w:r>
                  <w:r>
                    <w:rPr>
                      <w:rStyle w:val="3Exact"/>
                    </w:rPr>
                    <w:br/>
                    <w:t>за КАТОТТГ</w:t>
                  </w:r>
                  <w:r>
                    <w:rPr>
                      <w:rStyle w:val="3Exact"/>
                    </w:rPr>
                    <w:br/>
                    <w:t>за КОПФГ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8" type="#_x0000_t202" style="position:absolute;left:0;text-align:left;margin-left:580.1pt;margin-top:-1.45pt;width:89.3pt;height:9.45pt;z-index:-125829374;mso-wrap-distance-left:55.9pt;mso-wrap-distance-top:36.6pt;mso-wrap-distance-right:5pt;mso-wrap-distance-bottom:96.3pt;mso-position-horizontal-relative:margin" filled="f" stroked="f">
            <v:textbox style="mso-fit-shape-to-text:t" inset="0,0,0,0">
              <w:txbxContent>
                <w:p w:rsidR="006275FD" w:rsidRDefault="00502F81">
                  <w:pPr>
                    <w:pStyle w:val="4"/>
                    <w:shd w:val="clear" w:color="auto" w:fill="auto"/>
                    <w:spacing w:after="0" w:line="150" w:lineRule="exact"/>
                    <w:jc w:val="left"/>
                  </w:pPr>
                  <w:r>
                    <w:t>ІІА46120130010071117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9" type="#_x0000_t202" style="position:absolute;left:0;text-align:left;margin-left:614.65pt;margin-top:8.4pt;width:19.7pt;height:9.2pt;z-index:-125829373;mso-wrap-distance-left:90.5pt;mso-wrap-distance-top:46.4pt;mso-wrap-distance-right:35.05pt;mso-wrap-distance-bottom:86.7pt;mso-position-horizontal-relative:margin" filled="f" stroked="f">
            <v:textbox style="mso-fit-shape-to-text:t" inset="0,0,0,0">
              <w:txbxContent>
                <w:p w:rsidR="006275FD" w:rsidRDefault="00502F81">
                  <w:pPr>
                    <w:pStyle w:val="4"/>
                    <w:shd w:val="clear" w:color="auto" w:fill="auto"/>
                    <w:spacing w:after="0" w:line="150" w:lineRule="exact"/>
                    <w:jc w:val="left"/>
                  </w:pPr>
                  <w:r>
                    <w:t>420</w:t>
                  </w:r>
                </w:p>
              </w:txbxContent>
            </v:textbox>
            <w10:wrap type="square" side="left" anchorx="margin"/>
          </v:shape>
        </w:pict>
      </w:r>
      <w:r w:rsidR="00502F81">
        <w:rPr>
          <w:rStyle w:val="23"/>
        </w:rPr>
        <w:t>Установа</w:t>
      </w:r>
      <w:r w:rsidR="00502F81">
        <w:tab/>
      </w:r>
      <w:r w:rsidR="00502F81">
        <w:rPr>
          <w:rStyle w:val="23"/>
        </w:rPr>
        <w:t>Відділ освіти Червоноградської міської ради Львівської області</w:t>
      </w:r>
    </w:p>
    <w:p w:rsidR="006275FD" w:rsidRDefault="00502F81">
      <w:pPr>
        <w:pStyle w:val="20"/>
        <w:shd w:val="clear" w:color="auto" w:fill="auto"/>
        <w:tabs>
          <w:tab w:val="left" w:leader="underscore" w:pos="9346"/>
        </w:tabs>
        <w:spacing w:after="0" w:line="197" w:lineRule="exact"/>
        <w:jc w:val="both"/>
      </w:pPr>
      <w:r>
        <w:rPr>
          <w:rStyle w:val="23"/>
        </w:rPr>
        <w:t>Територія</w:t>
      </w:r>
      <w:r>
        <w:tab/>
      </w:r>
      <w:r>
        <w:rPr>
          <w:rStyle w:val="23"/>
        </w:rPr>
        <w:t>м. Червоноград</w:t>
      </w:r>
    </w:p>
    <w:p w:rsidR="006275FD" w:rsidRDefault="00502F81">
      <w:pPr>
        <w:pStyle w:val="20"/>
        <w:shd w:val="clear" w:color="auto" w:fill="auto"/>
        <w:tabs>
          <w:tab w:val="left" w:leader="underscore" w:pos="10440"/>
        </w:tabs>
        <w:spacing w:after="0" w:line="197" w:lineRule="exact"/>
        <w:jc w:val="both"/>
      </w:pPr>
      <w:r>
        <w:rPr>
          <w:rStyle w:val="23"/>
        </w:rPr>
        <w:t>Організаційно-правова форма господарювання 420 Орган місцевого самоврядування</w:t>
      </w:r>
      <w:r>
        <w:tab/>
      </w:r>
    </w:p>
    <w:p w:rsidR="006275FD" w:rsidRDefault="00502F81">
      <w:pPr>
        <w:pStyle w:val="20"/>
        <w:shd w:val="clear" w:color="auto" w:fill="auto"/>
        <w:tabs>
          <w:tab w:val="left" w:leader="underscore" w:pos="10440"/>
        </w:tabs>
        <w:spacing w:after="0" w:line="197" w:lineRule="exact"/>
        <w:jc w:val="both"/>
      </w:pPr>
      <w:r>
        <w:rPr>
          <w:rStyle w:val="23"/>
        </w:rPr>
        <w:t>Код та назва відомчої класифікації видатків та кредитування державного бюджету</w:t>
      </w:r>
      <w:r>
        <w:tab/>
      </w:r>
    </w:p>
    <w:p w:rsidR="006275FD" w:rsidRDefault="00502F81">
      <w:pPr>
        <w:pStyle w:val="20"/>
        <w:shd w:val="clear" w:color="auto" w:fill="auto"/>
        <w:tabs>
          <w:tab w:val="left" w:leader="underscore" w:pos="10440"/>
        </w:tabs>
        <w:spacing w:after="0" w:line="197" w:lineRule="exact"/>
        <w:jc w:val="both"/>
      </w:pPr>
      <w:r>
        <w:rPr>
          <w:rStyle w:val="23"/>
        </w:rPr>
        <w:t>Код та назва програмної класифікації видатків та кредитування державного бюджету</w:t>
      </w:r>
      <w:r>
        <w:tab/>
      </w:r>
    </w:p>
    <w:p w:rsidR="006275FD" w:rsidRDefault="00502F81">
      <w:pPr>
        <w:pStyle w:val="20"/>
        <w:shd w:val="clear" w:color="auto" w:fill="auto"/>
        <w:tabs>
          <w:tab w:val="left" w:leader="underscore" w:pos="6970"/>
        </w:tabs>
        <w:spacing w:after="0" w:line="197" w:lineRule="exact"/>
        <w:jc w:val="both"/>
      </w:pPr>
      <w:r>
        <w:rPr>
          <w:rStyle w:val="23"/>
        </w:rPr>
        <w:t>Код та назва ти</w:t>
      </w:r>
      <w:r>
        <w:rPr>
          <w:rStyle w:val="23"/>
        </w:rPr>
        <w:t>пово? відомчої класифікації видатків та кредитування місцевих бюджетів</w:t>
      </w:r>
      <w:r>
        <w:tab/>
      </w:r>
      <w:r>
        <w:rPr>
          <w:rStyle w:val="23"/>
        </w:rPr>
        <w:t>06 Орган з питань освіти і науки,</w:t>
      </w:r>
    </w:p>
    <w:p w:rsidR="006275FD" w:rsidRDefault="00502F81">
      <w:pPr>
        <w:pStyle w:val="20"/>
        <w:shd w:val="clear" w:color="auto" w:fill="auto"/>
        <w:tabs>
          <w:tab w:val="left" w:leader="underscore" w:pos="5016"/>
        </w:tabs>
        <w:spacing w:after="0" w:line="197" w:lineRule="exact"/>
        <w:jc w:val="both"/>
      </w:pPr>
      <w:r>
        <w:rPr>
          <w:rStyle w:val="23"/>
        </w:rPr>
        <w:t>молоді (відділ освіти Червоноградської міської ради)</w:t>
      </w:r>
      <w:r>
        <w:tab/>
      </w:r>
    </w:p>
    <w:p w:rsidR="006275FD" w:rsidRDefault="00502F81">
      <w:pPr>
        <w:pStyle w:val="20"/>
        <w:shd w:val="clear" w:color="auto" w:fill="auto"/>
        <w:tabs>
          <w:tab w:val="left" w:leader="underscore" w:pos="10440"/>
        </w:tabs>
        <w:spacing w:after="0" w:line="197" w:lineRule="exact"/>
        <w:jc w:val="both"/>
      </w:pPr>
      <w:r>
        <w:t xml:space="preserve">Код та назва програмної класифікації видатків та кредитування місцевих бюджетів (код та назва </w:t>
      </w:r>
      <w:r>
        <w:rPr>
          <w:rStyle w:val="23"/>
        </w:rPr>
        <w:t>0611010 Надання дошкільної освіти</w:t>
      </w:r>
      <w:r>
        <w:tab/>
      </w:r>
    </w:p>
    <w:p w:rsidR="006275FD" w:rsidRDefault="00502F81">
      <w:pPr>
        <w:pStyle w:val="20"/>
        <w:shd w:val="clear" w:color="auto" w:fill="auto"/>
        <w:spacing w:after="0" w:line="197" w:lineRule="exact"/>
        <w:ind w:right="7800"/>
      </w:pPr>
      <w:r>
        <w:t>Типової програмної класифікації видатків та кредитування місцевих бюджетів/Тимчасової класифікації видатків та кредитування для бюджетів місцевого самоврядування, які не застосовують програмно-цільового методу)*</w:t>
      </w:r>
    </w:p>
    <w:p w:rsidR="006275FD" w:rsidRDefault="00502F81">
      <w:pPr>
        <w:pStyle w:val="a5"/>
        <w:framePr w:w="14194" w:wrap="notBeside" w:vAnchor="text" w:hAnchor="text" w:xAlign="center" w:y="1"/>
        <w:shd w:val="clear" w:color="auto" w:fill="auto"/>
        <w:tabs>
          <w:tab w:val="left" w:pos="6998"/>
        </w:tabs>
      </w:pPr>
      <w:r>
        <w:t>Періодичн</w:t>
      </w:r>
      <w:r>
        <w:t xml:space="preserve">ість:місячна, квартальна (проміжна), </w:t>
      </w:r>
      <w:r>
        <w:rPr>
          <w:rStyle w:val="a6"/>
        </w:rPr>
        <w:t>річна</w:t>
      </w:r>
      <w:r>
        <w:rPr>
          <w:rStyle w:val="a6"/>
        </w:rPr>
        <w:tab/>
      </w:r>
      <w:r>
        <w:t>Я\С № 12</w:t>
      </w:r>
    </w:p>
    <w:p w:rsidR="006275FD" w:rsidRDefault="00502F81">
      <w:pPr>
        <w:pStyle w:val="a5"/>
        <w:framePr w:w="14194" w:wrap="notBeside" w:vAnchor="text" w:hAnchor="text" w:xAlign="center" w:y="1"/>
        <w:shd w:val="clear" w:color="auto" w:fill="auto"/>
        <w:tabs>
          <w:tab w:val="left" w:leader="underscore" w:pos="4037"/>
          <w:tab w:val="left" w:leader="underscore" w:pos="4565"/>
          <w:tab w:val="left" w:leader="underscore" w:pos="5006"/>
          <w:tab w:val="left" w:leader="underscore" w:pos="5990"/>
          <w:tab w:val="left" w:leader="underscore" w:pos="6960"/>
          <w:tab w:val="left" w:leader="underscore" w:pos="7704"/>
        </w:tabs>
      </w:pPr>
      <w:r>
        <w:rPr>
          <w:rStyle w:val="a7"/>
        </w:rPr>
        <w:t xml:space="preserve">Одиниця виміру: </w:t>
      </w:r>
      <w:proofErr w:type="spellStart"/>
      <w:r>
        <w:rPr>
          <w:rStyle w:val="a7"/>
        </w:rPr>
        <w:t>грн.коп</w:t>
      </w:r>
      <w:proofErr w:type="spellEnd"/>
      <w:r>
        <w:rPr>
          <w:rStyle w:val="a7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90"/>
        <w:gridCol w:w="533"/>
        <w:gridCol w:w="437"/>
        <w:gridCol w:w="994"/>
        <w:gridCol w:w="965"/>
        <w:gridCol w:w="624"/>
        <w:gridCol w:w="648"/>
        <w:gridCol w:w="1080"/>
        <w:gridCol w:w="1128"/>
        <w:gridCol w:w="1042"/>
        <w:gridCol w:w="1013"/>
        <w:gridCol w:w="845"/>
        <w:gridCol w:w="797"/>
      </w:tblGrid>
      <w:tr w:rsidR="006275FD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Показники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73" w:lineRule="exact"/>
            </w:pPr>
            <w:r>
              <w:rPr>
                <w:rStyle w:val="26pt"/>
              </w:rPr>
              <w:t>КЕКВ</w:t>
            </w:r>
          </w:p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73" w:lineRule="exact"/>
            </w:pPr>
            <w:r>
              <w:rPr>
                <w:rStyle w:val="26pt"/>
              </w:rPr>
              <w:t>та/або</w:t>
            </w:r>
          </w:p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73" w:lineRule="exact"/>
            </w:pPr>
            <w:proofErr w:type="spellStart"/>
            <w:r>
              <w:rPr>
                <w:rStyle w:val="26pt"/>
              </w:rPr>
              <w:t>ККК</w:t>
            </w:r>
            <w:proofErr w:type="spellEnd"/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26pt"/>
              </w:rPr>
              <w:t>Код</w:t>
            </w:r>
          </w:p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before="60" w:after="0" w:line="120" w:lineRule="exact"/>
            </w:pPr>
            <w:r>
              <w:rPr>
                <w:rStyle w:val="26pt"/>
              </w:rPr>
              <w:t>рядка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73" w:lineRule="exact"/>
              <w:jc w:val="center"/>
            </w:pPr>
            <w:r>
              <w:rPr>
                <w:rStyle w:val="26pt"/>
              </w:rPr>
              <w:t>Затверджено на звітний рік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73" w:lineRule="exact"/>
              <w:jc w:val="center"/>
            </w:pPr>
            <w:r>
              <w:rPr>
                <w:rStyle w:val="26pt"/>
              </w:rPr>
              <w:t>Затверджено на звітний період (рік)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26pt"/>
              </w:rPr>
              <w:t>Залишок на початок звітного року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line="120" w:lineRule="exact"/>
            </w:pPr>
            <w:proofErr w:type="spellStart"/>
            <w:r>
              <w:rPr>
                <w:rStyle w:val="26pt"/>
              </w:rPr>
              <w:t>Перера-ховано</w:t>
            </w:r>
            <w:proofErr w:type="spellEnd"/>
          </w:p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before="60" w:after="0" w:line="120" w:lineRule="exact"/>
              <w:jc w:val="center"/>
            </w:pPr>
            <w:r>
              <w:rPr>
                <w:rStyle w:val="26pt"/>
              </w:rPr>
              <w:t>залишок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73" w:lineRule="exact"/>
              <w:jc w:val="center"/>
            </w:pPr>
            <w:r>
              <w:rPr>
                <w:rStyle w:val="26pt"/>
              </w:rPr>
              <w:t xml:space="preserve">Надійшло коштів за </w:t>
            </w:r>
            <w:r>
              <w:rPr>
                <w:rStyle w:val="26pt"/>
              </w:rPr>
              <w:t>звітний період (рік)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left="180"/>
            </w:pPr>
            <w:r>
              <w:rPr>
                <w:rStyle w:val="26pt"/>
              </w:rPr>
              <w:t>Касові за звітний період (рік)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26pt"/>
              </w:rPr>
              <w:t>Залишок на кінець звітного періоду (року)</w:t>
            </w:r>
          </w:p>
        </w:tc>
      </w:tr>
      <w:tr w:rsidR="006275FD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40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6275FD">
            <w:pPr>
              <w:framePr w:w="14194" w:wrap="notBeside" w:vAnchor="text" w:hAnchor="text" w:xAlign="center" w:y="1"/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6275FD">
            <w:pPr>
              <w:framePr w:w="14194" w:wrap="notBeside" w:vAnchor="text" w:hAnchor="text" w:xAlign="center" w:y="1"/>
            </w:pPr>
          </w:p>
        </w:tc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6275FD">
            <w:pPr>
              <w:framePr w:w="14194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6275FD">
            <w:pPr>
              <w:framePr w:w="14194" w:wrap="notBeside" w:vAnchor="text" w:hAnchor="text" w:xAlign="center" w:y="1"/>
            </w:pP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6275FD">
            <w:pPr>
              <w:framePr w:w="14194" w:wrap="notBeside" w:vAnchor="text" w:hAnchor="text" w:xAlign="center" w:y="1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усього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73" w:lineRule="exact"/>
              <w:jc w:val="center"/>
            </w:pPr>
            <w:r>
              <w:rPr>
                <w:rStyle w:val="26pt"/>
              </w:rPr>
              <w:t>утому числі на рахунках в</w:t>
            </w:r>
          </w:p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73" w:lineRule="exact"/>
            </w:pPr>
            <w:r>
              <w:rPr>
                <w:rStyle w:val="26pt"/>
              </w:rPr>
              <w:t>установах</w:t>
            </w:r>
          </w:p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73" w:lineRule="exact"/>
              <w:ind w:left="140"/>
            </w:pPr>
            <w:r>
              <w:rPr>
                <w:rStyle w:val="26pt"/>
              </w:rPr>
              <w:t>банків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6275FD">
            <w:pPr>
              <w:framePr w:w="14194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6275FD">
            <w:pPr>
              <w:framePr w:w="14194" w:wrap="notBeside" w:vAnchor="text" w:hAnchor="text" w:xAlign="center" w:y="1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усього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73" w:lineRule="exact"/>
              <w:jc w:val="center"/>
            </w:pPr>
            <w:r>
              <w:rPr>
                <w:rStyle w:val="26pt"/>
              </w:rPr>
              <w:t xml:space="preserve">у тому числі </w:t>
            </w:r>
            <w:proofErr w:type="spellStart"/>
            <w:r>
              <w:rPr>
                <w:rStyle w:val="26pt"/>
              </w:rPr>
              <w:t>перера-ховані</w:t>
            </w:r>
            <w:proofErr w:type="spellEnd"/>
            <w:r>
              <w:rPr>
                <w:rStyle w:val="26pt"/>
              </w:rPr>
              <w:t xml:space="preserve"> з рахунків в установах банків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усього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73" w:lineRule="exact"/>
              <w:jc w:val="center"/>
            </w:pPr>
            <w:r>
              <w:rPr>
                <w:rStyle w:val="26pt"/>
              </w:rPr>
              <w:t xml:space="preserve">у тому числі на рахунках в </w:t>
            </w:r>
            <w:r>
              <w:rPr>
                <w:rStyle w:val="26pt"/>
              </w:rPr>
              <w:t>установах банків</w:t>
            </w:r>
          </w:p>
        </w:tc>
      </w:tr>
      <w:tr w:rsidR="006275F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13</w:t>
            </w:r>
          </w:p>
        </w:tc>
      </w:tr>
      <w:tr w:rsidR="006275F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Видатки та надання кредитів - усього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X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38460,00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left="200"/>
            </w:pPr>
            <w:r>
              <w:rPr>
                <w:rStyle w:val="26pt"/>
              </w:rPr>
              <w:t>38460,00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38453,00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38453,00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right="380"/>
              <w:jc w:val="right"/>
            </w:pPr>
            <w:r>
              <w:rPr>
                <w:rStyle w:val="26pt"/>
              </w:rPr>
              <w:t>- -</w:t>
            </w:r>
          </w:p>
        </w:tc>
      </w:tr>
      <w:tr w:rsidR="006275F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26pt"/>
              </w:rPr>
              <w:t>у тому числі: Поточні видатки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right="380"/>
              <w:jc w:val="right"/>
            </w:pPr>
            <w:r>
              <w:rPr>
                <w:rStyle w:val="26pt"/>
              </w:rPr>
              <w:t>-</w:t>
            </w:r>
          </w:p>
        </w:tc>
      </w:tr>
      <w:tr w:rsidR="006275F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Оплата праці і нарахування на заробітну плату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right="380"/>
              <w:jc w:val="right"/>
            </w:pPr>
            <w:r>
              <w:rPr>
                <w:rStyle w:val="26pt"/>
              </w:rPr>
              <w:t>-</w:t>
            </w:r>
          </w:p>
        </w:tc>
      </w:tr>
      <w:tr w:rsidR="006275F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0"/>
              </w:rPr>
              <w:t>Оплата праці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0"/>
              </w:rPr>
              <w:t>2110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right="380"/>
              <w:jc w:val="right"/>
            </w:pPr>
            <w:r>
              <w:rPr>
                <w:rStyle w:val="26pt"/>
              </w:rPr>
              <w:t>-</w:t>
            </w:r>
          </w:p>
        </w:tc>
      </w:tr>
      <w:tr w:rsidR="006275F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left="160"/>
            </w:pPr>
            <w:r>
              <w:rPr>
                <w:rStyle w:val="26pt"/>
              </w:rPr>
              <w:t>Заробітна плата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2111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80" w:lineRule="exact"/>
              <w:ind w:right="380"/>
              <w:jc w:val="right"/>
            </w:pPr>
            <w:r>
              <w:rPr>
                <w:rStyle w:val="24pt"/>
              </w:rPr>
              <w:t>-</w:t>
            </w:r>
          </w:p>
        </w:tc>
      </w:tr>
      <w:tr w:rsidR="006275F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left="160"/>
            </w:pPr>
            <w:r>
              <w:rPr>
                <w:rStyle w:val="26pt"/>
              </w:rPr>
              <w:t>Грошове забезпечення військовослужбовців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2112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right="380"/>
              <w:jc w:val="right"/>
            </w:pPr>
            <w:r>
              <w:rPr>
                <w:rStyle w:val="26pt"/>
              </w:rPr>
              <w:t>-</w:t>
            </w:r>
          </w:p>
        </w:tc>
      </w:tr>
      <w:tr w:rsidR="006275F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left="160"/>
            </w:pPr>
            <w:r>
              <w:rPr>
                <w:rStyle w:val="26pt"/>
              </w:rPr>
              <w:t>Суддівська винагорода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2113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right="380"/>
              <w:jc w:val="right"/>
            </w:pPr>
            <w:r>
              <w:rPr>
                <w:rStyle w:val="26pt"/>
              </w:rPr>
              <w:t>-</w:t>
            </w:r>
          </w:p>
        </w:tc>
      </w:tr>
      <w:tr w:rsidR="006275F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0"/>
              </w:rPr>
              <w:t>Нарахування на оплату праці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0"/>
              </w:rPr>
              <w:t>2120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right="380"/>
              <w:jc w:val="right"/>
            </w:pPr>
            <w:r>
              <w:rPr>
                <w:rStyle w:val="26pt"/>
              </w:rPr>
              <w:t>-</w:t>
            </w:r>
          </w:p>
        </w:tc>
      </w:tr>
      <w:tr w:rsidR="006275F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proofErr w:type="spellStart"/>
            <w:r>
              <w:rPr>
                <w:rStyle w:val="26pt"/>
              </w:rPr>
              <w:t>Викорстання</w:t>
            </w:r>
            <w:proofErr w:type="spellEnd"/>
            <w:r>
              <w:rPr>
                <w:rStyle w:val="26pt"/>
              </w:rPr>
              <w:t xml:space="preserve"> товарів і послуг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0"/>
              </w:rPr>
              <w:t>2200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right="380"/>
              <w:jc w:val="right"/>
            </w:pPr>
            <w:r>
              <w:rPr>
                <w:rStyle w:val="26pt"/>
              </w:rPr>
              <w:t>-</w:t>
            </w:r>
          </w:p>
        </w:tc>
      </w:tr>
      <w:tr w:rsidR="006275F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left="160"/>
            </w:pPr>
            <w:r>
              <w:rPr>
                <w:rStyle w:val="26pt0"/>
              </w:rPr>
              <w:t>Предмети, матеріали, обладнання та інвентар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2210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right="380"/>
              <w:jc w:val="right"/>
            </w:pPr>
            <w:r>
              <w:rPr>
                <w:rStyle w:val="26pt"/>
              </w:rPr>
              <w:t>-</w:t>
            </w:r>
          </w:p>
        </w:tc>
      </w:tr>
      <w:tr w:rsidR="006275F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left="160"/>
            </w:pPr>
            <w:r>
              <w:rPr>
                <w:rStyle w:val="26pt0"/>
              </w:rPr>
              <w:t xml:space="preserve">Медикаменти та </w:t>
            </w:r>
            <w:proofErr w:type="spellStart"/>
            <w:r>
              <w:rPr>
                <w:rStyle w:val="26pt0"/>
              </w:rPr>
              <w:t>перев</w:t>
            </w:r>
            <w:proofErr w:type="spellEnd"/>
            <w:r>
              <w:rPr>
                <w:rStyle w:val="26pt0"/>
              </w:rPr>
              <w:t xml:space="preserve"> </w:t>
            </w:r>
            <w:proofErr w:type="spellStart"/>
            <w:r>
              <w:rPr>
                <w:rStyle w:val="26pt0"/>
              </w:rPr>
              <w:t>’язувальні</w:t>
            </w:r>
            <w:proofErr w:type="spellEnd"/>
            <w:r>
              <w:rPr>
                <w:rStyle w:val="26pt0"/>
              </w:rPr>
              <w:t xml:space="preserve"> матеріали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2220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ПО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right="380"/>
              <w:jc w:val="right"/>
            </w:pPr>
            <w:r>
              <w:rPr>
                <w:rStyle w:val="26pt"/>
              </w:rPr>
              <w:t>-</w:t>
            </w:r>
          </w:p>
        </w:tc>
      </w:tr>
      <w:tr w:rsidR="006275F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left="160"/>
            </w:pPr>
            <w:proofErr w:type="spellStart"/>
            <w:r>
              <w:rPr>
                <w:rStyle w:val="26pt0"/>
              </w:rPr>
              <w:t>Прооукти</w:t>
            </w:r>
            <w:proofErr w:type="spellEnd"/>
            <w:r>
              <w:rPr>
                <w:rStyle w:val="26pt0"/>
              </w:rPr>
              <w:t xml:space="preserve"> харчування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2230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jc w:val="center"/>
            </w:pPr>
            <w:r>
              <w:rPr>
                <w:rStyle w:val="26pt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5FD" w:rsidRDefault="00502F81">
            <w:pPr>
              <w:pStyle w:val="20"/>
              <w:framePr w:w="14194" w:wrap="notBeside" w:vAnchor="text" w:hAnchor="text" w:xAlign="center" w:y="1"/>
              <w:shd w:val="clear" w:color="auto" w:fill="auto"/>
              <w:spacing w:after="0" w:line="120" w:lineRule="exact"/>
              <w:ind w:right="380"/>
              <w:jc w:val="right"/>
            </w:pPr>
            <w:r>
              <w:rPr>
                <w:rStyle w:val="26pt"/>
              </w:rPr>
              <w:t>-</w:t>
            </w:r>
          </w:p>
        </w:tc>
      </w:tr>
    </w:tbl>
    <w:p w:rsidR="006275FD" w:rsidRDefault="006275FD">
      <w:pPr>
        <w:framePr w:w="14194" w:wrap="notBeside" w:vAnchor="text" w:hAnchor="text" w:xAlign="center" w:y="1"/>
        <w:rPr>
          <w:sz w:val="2"/>
          <w:szCs w:val="2"/>
        </w:rPr>
      </w:pPr>
    </w:p>
    <w:p w:rsidR="006275FD" w:rsidRDefault="006275FD">
      <w:pPr>
        <w:rPr>
          <w:sz w:val="2"/>
          <w:szCs w:val="2"/>
        </w:rPr>
      </w:pPr>
    </w:p>
    <w:p w:rsidR="009F088F" w:rsidRDefault="009F088F">
      <w:pPr>
        <w:rPr>
          <w:sz w:val="2"/>
          <w:szCs w:val="2"/>
        </w:rPr>
      </w:pPr>
    </w:p>
    <w:p w:rsidR="009F088F" w:rsidRPr="009F088F" w:rsidRDefault="009F088F" w:rsidP="009F088F">
      <w:pPr>
        <w:rPr>
          <w:sz w:val="2"/>
          <w:szCs w:val="2"/>
        </w:rPr>
      </w:pPr>
    </w:p>
    <w:p w:rsidR="009F088F" w:rsidRDefault="009F088F" w:rsidP="009F088F">
      <w:pPr>
        <w:rPr>
          <w:sz w:val="2"/>
          <w:szCs w:val="2"/>
        </w:rPr>
      </w:pPr>
    </w:p>
    <w:p w:rsidR="009F088F" w:rsidRDefault="009F088F" w:rsidP="009F088F">
      <w:pPr>
        <w:rPr>
          <w:sz w:val="2"/>
          <w:szCs w:val="2"/>
        </w:rPr>
      </w:pPr>
    </w:p>
    <w:p w:rsidR="006275FD" w:rsidRDefault="006275FD" w:rsidP="009F088F">
      <w:pPr>
        <w:ind w:firstLine="708"/>
        <w:rPr>
          <w:sz w:val="2"/>
          <w:szCs w:val="2"/>
        </w:rPr>
      </w:pPr>
    </w:p>
    <w:p w:rsidR="009F088F" w:rsidRDefault="009F088F" w:rsidP="009F088F">
      <w:pPr>
        <w:ind w:firstLine="708"/>
        <w:rPr>
          <w:sz w:val="2"/>
          <w:szCs w:val="2"/>
        </w:rPr>
      </w:pPr>
    </w:p>
    <w:p w:rsidR="009F088F" w:rsidRDefault="009F088F" w:rsidP="009F088F">
      <w:pPr>
        <w:ind w:firstLine="708"/>
        <w:rPr>
          <w:sz w:val="2"/>
          <w:szCs w:val="2"/>
        </w:rPr>
      </w:pPr>
    </w:p>
    <w:p w:rsidR="009F088F" w:rsidRDefault="009F088F" w:rsidP="009F088F">
      <w:pPr>
        <w:ind w:firstLine="708"/>
        <w:rPr>
          <w:sz w:val="2"/>
          <w:szCs w:val="2"/>
        </w:rPr>
      </w:pPr>
    </w:p>
    <w:p w:rsidR="009F088F" w:rsidRDefault="009F088F" w:rsidP="009F088F">
      <w:pPr>
        <w:ind w:firstLine="708"/>
        <w:rPr>
          <w:sz w:val="2"/>
          <w:szCs w:val="2"/>
        </w:rPr>
      </w:pPr>
    </w:p>
    <w:p w:rsidR="009F088F" w:rsidRDefault="009F088F" w:rsidP="009F088F">
      <w:pPr>
        <w:ind w:firstLine="708"/>
        <w:rPr>
          <w:sz w:val="2"/>
          <w:szCs w:val="2"/>
        </w:rPr>
      </w:pPr>
    </w:p>
    <w:p w:rsidR="009F088F" w:rsidRDefault="009F088F" w:rsidP="009F088F">
      <w:pPr>
        <w:ind w:firstLine="708"/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90"/>
        <w:gridCol w:w="533"/>
        <w:gridCol w:w="427"/>
        <w:gridCol w:w="10"/>
        <w:gridCol w:w="979"/>
        <w:gridCol w:w="10"/>
        <w:gridCol w:w="955"/>
        <w:gridCol w:w="10"/>
        <w:gridCol w:w="604"/>
        <w:gridCol w:w="10"/>
        <w:gridCol w:w="638"/>
        <w:gridCol w:w="10"/>
        <w:gridCol w:w="1065"/>
        <w:gridCol w:w="25"/>
        <w:gridCol w:w="1093"/>
        <w:gridCol w:w="25"/>
        <w:gridCol w:w="1012"/>
        <w:gridCol w:w="25"/>
        <w:gridCol w:w="983"/>
        <w:gridCol w:w="39"/>
        <w:gridCol w:w="806"/>
        <w:gridCol w:w="34"/>
        <w:gridCol w:w="772"/>
        <w:gridCol w:w="25"/>
      </w:tblGrid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221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  <w:ind w:left="180"/>
            </w:pPr>
            <w:r>
              <w:rPr>
                <w:rStyle w:val="26pt0"/>
                <w:rFonts w:eastAsia="Arial"/>
              </w:rPr>
              <w:t>Оплата послуг (крім комунальних)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2240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130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.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280"/>
            </w:pPr>
            <w:r>
              <w:rPr>
                <w:rStyle w:val="24pt"/>
              </w:rPr>
              <w:t>.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320"/>
            </w:pPr>
            <w:r>
              <w:rPr>
                <w:rStyle w:val="24pt"/>
              </w:rPr>
              <w:t>.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.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2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 xml:space="preserve">Видатки на </w:t>
            </w:r>
            <w:proofErr w:type="spellStart"/>
            <w:r>
              <w:rPr>
                <w:rStyle w:val="26pt0"/>
                <w:rFonts w:eastAsia="Arial"/>
              </w:rPr>
              <w:t>віоряоження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>2250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140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500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420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9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>Видатки та заходи спеціального призначення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>2260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150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500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420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rPr>
                <w:sz w:val="10"/>
                <w:szCs w:val="10"/>
              </w:rPr>
            </w:pP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78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>Оплата комунальних послуг та енергоносіїв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>2270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160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500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420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rPr>
                <w:sz w:val="10"/>
                <w:szCs w:val="10"/>
              </w:rPr>
            </w:pP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180"/>
            </w:pPr>
            <w:r>
              <w:rPr>
                <w:rStyle w:val="255pt"/>
                <w:rFonts w:eastAsia="Arial"/>
              </w:rPr>
              <w:t>Оплата теплопостачання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2271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170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500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420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180"/>
            </w:pPr>
            <w:r>
              <w:rPr>
                <w:rStyle w:val="255pt"/>
                <w:rFonts w:eastAsia="Arial"/>
              </w:rPr>
              <w:t>Оплата водопостачання і водовідведення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2272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180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500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420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180"/>
            </w:pPr>
            <w:r>
              <w:rPr>
                <w:rStyle w:val="255pt"/>
                <w:rFonts w:eastAsia="Arial"/>
              </w:rPr>
              <w:t>Оплата електроенергії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2273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190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500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420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92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180"/>
            </w:pPr>
            <w:r>
              <w:rPr>
                <w:rStyle w:val="255pt"/>
                <w:rFonts w:eastAsia="Arial"/>
              </w:rPr>
              <w:t>Оплата природного газу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2274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500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420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180"/>
            </w:pPr>
            <w:r>
              <w:rPr>
                <w:rStyle w:val="255pt"/>
                <w:rFonts w:eastAsia="Arial"/>
              </w:rPr>
              <w:t>Оплата інших енергоносіїв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2275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210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500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420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92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180"/>
            </w:pPr>
            <w:proofErr w:type="spellStart"/>
            <w:r>
              <w:rPr>
                <w:rStyle w:val="255pt"/>
                <w:rFonts w:eastAsia="Arial"/>
              </w:rPr>
              <w:t>Оплате</w:t>
            </w:r>
            <w:proofErr w:type="spellEnd"/>
            <w:r>
              <w:rPr>
                <w:rStyle w:val="255pt"/>
                <w:rFonts w:eastAsia="Arial"/>
              </w:rPr>
              <w:t xml:space="preserve"> </w:t>
            </w:r>
            <w:proofErr w:type="spellStart"/>
            <w:r>
              <w:rPr>
                <w:rStyle w:val="255pt"/>
                <w:rFonts w:eastAsia="Arial"/>
              </w:rPr>
              <w:t>енергосервісу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2276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220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420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331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54" w:lineRule="exact"/>
            </w:pPr>
            <w:r>
              <w:rPr>
                <w:rStyle w:val="26pt0"/>
                <w:rFonts w:eastAsia="Arial"/>
              </w:rPr>
              <w:t>Дослідження і розробки, окремі заходи по реалізації державних (регіональних) програм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>2280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230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right="480"/>
              <w:jc w:val="right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336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49" w:lineRule="exact"/>
            </w:pPr>
            <w:r>
              <w:rPr>
                <w:rStyle w:val="255pt"/>
                <w:rFonts w:eastAsia="Arial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2281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240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right="480"/>
              <w:jc w:val="right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331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54" w:lineRule="exact"/>
            </w:pPr>
            <w:r>
              <w:rPr>
                <w:rStyle w:val="255pt"/>
                <w:rFonts w:eastAsia="Arial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2282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250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right="480"/>
              <w:jc w:val="right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Обслуговування боргових зобов'язань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2400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260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Обслуговування внутрішніх боргових зобов'язань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2410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270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360"/>
            </w:pPr>
            <w:r>
              <w:rPr>
                <w:rStyle w:val="2FranklinGothicHeavy4pt"/>
              </w:rPr>
              <w:t>.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Обслуговування зовнішніх боргових зобов'язань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2420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280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.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Поточні трансферти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290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360"/>
            </w:pPr>
            <w:r>
              <w:rPr>
                <w:rStyle w:val="2FranklinGothicHeavy4pt"/>
              </w:rPr>
              <w:t>.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35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73" w:lineRule="exact"/>
            </w:pPr>
            <w:r>
              <w:rPr>
                <w:rStyle w:val="26pt0"/>
                <w:rFonts w:eastAsia="Arial"/>
              </w:rPr>
              <w:t xml:space="preserve">Субсидії та поточні трансферти підприємствам (установам, орган </w:t>
            </w:r>
            <w:proofErr w:type="spellStart"/>
            <w:r>
              <w:rPr>
                <w:rStyle w:val="26pt0"/>
                <w:rFonts w:eastAsia="Arial"/>
              </w:rPr>
              <w:t>ізаціям</w:t>
            </w:r>
            <w:proofErr w:type="spellEnd"/>
            <w:r>
              <w:rPr>
                <w:rStyle w:val="26pt0"/>
                <w:rFonts w:eastAsia="Arial"/>
              </w:rPr>
              <w:t>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>2610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300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right="480"/>
              <w:jc w:val="right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360"/>
            </w:pPr>
            <w:r>
              <w:rPr>
                <w:rStyle w:val="255pt"/>
                <w:rFonts w:eastAsia="Arial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35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 xml:space="preserve">Поточні трансферти органам </w:t>
            </w:r>
            <w:proofErr w:type="spellStart"/>
            <w:r>
              <w:rPr>
                <w:rStyle w:val="26pt0"/>
                <w:rFonts w:eastAsia="Arial"/>
              </w:rPr>
              <w:t>оержавного</w:t>
            </w:r>
            <w:proofErr w:type="spellEnd"/>
            <w:r>
              <w:rPr>
                <w:rStyle w:val="26pt0"/>
                <w:rFonts w:eastAsia="Arial"/>
              </w:rPr>
              <w:t xml:space="preserve"> управління інших рівнів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>2620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310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right="480"/>
              <w:jc w:val="right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360"/>
            </w:pPr>
            <w:r>
              <w:rPr>
                <w:rStyle w:val="255pt"/>
                <w:rFonts w:eastAsia="Arial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35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73" w:lineRule="exact"/>
            </w:pPr>
            <w:r>
              <w:rPr>
                <w:rStyle w:val="26pt0"/>
                <w:rFonts w:eastAsia="Arial"/>
              </w:rPr>
              <w:t>Поточні трансферти урядом іноземних держав та міжнародним організаціям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>2630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320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right="480"/>
              <w:jc w:val="right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360"/>
            </w:pPr>
            <w:r>
              <w:rPr>
                <w:rStyle w:val="255pt"/>
                <w:rFonts w:eastAsia="Arial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Соціальне забезпечення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>2700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330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_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360"/>
            </w:pPr>
            <w:r>
              <w:rPr>
                <w:rStyle w:val="2FranklinGothicHeavy4pt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180"/>
            </w:pPr>
            <w:r>
              <w:rPr>
                <w:rStyle w:val="255pt"/>
                <w:rFonts w:eastAsia="Arial"/>
              </w:rPr>
              <w:t>Виплата пенсій і допомоги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2710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340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360"/>
            </w:pPr>
            <w:r>
              <w:rPr>
                <w:rStyle w:val="2FranklinGothicHeavy4pt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92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180"/>
            </w:pPr>
            <w:r>
              <w:rPr>
                <w:rStyle w:val="255pt"/>
                <w:rFonts w:eastAsia="Arial"/>
              </w:rPr>
              <w:t>Стипендії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2720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350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00"/>
              <w:jc w:val="right"/>
            </w:pPr>
            <w:r>
              <w:rPr>
                <w:rStyle w:val="2FranklinGothicHeavy4pt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180"/>
            </w:pPr>
            <w:r>
              <w:rPr>
                <w:rStyle w:val="255pt"/>
                <w:rFonts w:eastAsia="Arial"/>
              </w:rPr>
              <w:t>Інші виплати населенню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2730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360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360"/>
            </w:pPr>
            <w:r>
              <w:rPr>
                <w:rStyle w:val="2FranklinGothicHeavy4pt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180"/>
            </w:pPr>
            <w:r>
              <w:rPr>
                <w:rStyle w:val="255pt"/>
                <w:rFonts w:eastAsia="Arial"/>
              </w:rPr>
              <w:t>Інші поточні видатки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2800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370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00"/>
              <w:jc w:val="right"/>
            </w:pPr>
            <w:r>
              <w:rPr>
                <w:rStyle w:val="2FranklinGothicHeavy4pt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Капітальні видатки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3000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380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38460,00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200"/>
            </w:pPr>
            <w:r>
              <w:rPr>
                <w:rStyle w:val="255pt"/>
                <w:rFonts w:eastAsia="Arial"/>
              </w:rPr>
              <w:t>38460,00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38453,00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38453,00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00"/>
              <w:jc w:val="right"/>
            </w:pPr>
            <w:r>
              <w:rPr>
                <w:rStyle w:val="2FranklinGothicHeavy4pt"/>
              </w:rPr>
              <w:t>.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92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Придбання основного капіталу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3100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390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38460,00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38460,00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38453,00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38453,00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00"/>
              <w:jc w:val="right"/>
            </w:pPr>
            <w:r>
              <w:rPr>
                <w:rStyle w:val="2FranklinGothicHeavy4pt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350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>3110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400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38460,00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200"/>
            </w:pPr>
            <w:r>
              <w:rPr>
                <w:rStyle w:val="255pt"/>
                <w:rFonts w:eastAsia="Arial"/>
              </w:rPr>
              <w:t>38460,00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"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38453,00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38453,00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  <w:rFonts w:eastAsia="Arial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360"/>
            </w:pPr>
            <w:r>
              <w:rPr>
                <w:rStyle w:val="255pt"/>
                <w:rFonts w:eastAsia="Arial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>Капітальне будівництво (придбання)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>3120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410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00"/>
              <w:jc w:val="right"/>
            </w:pPr>
            <w:r>
              <w:rPr>
                <w:rStyle w:val="2FranklinGothicHeavy4pt"/>
              </w:rPr>
              <w:t>_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92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180"/>
            </w:pPr>
            <w:r>
              <w:rPr>
                <w:rStyle w:val="255pt"/>
                <w:rFonts w:eastAsia="Arial"/>
              </w:rPr>
              <w:t>Капітальне будівництво (придбання) житла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3121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420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00"/>
              <w:jc w:val="right"/>
            </w:pPr>
            <w:r>
              <w:rPr>
                <w:rStyle w:val="2FranklinGothicHeavy4pt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Капітальне будівництво (придбання) інших об’єктів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3122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430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, 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00"/>
              <w:jc w:val="right"/>
            </w:pPr>
            <w:r>
              <w:rPr>
                <w:rStyle w:val="2FranklinGothicHeavy4pt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>Капітальний ремонт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>3/30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440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left="360"/>
            </w:pPr>
            <w:r>
              <w:rPr>
                <w:rStyle w:val="2FranklinGothicHeavy4pt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180"/>
            </w:pPr>
            <w:r>
              <w:rPr>
                <w:rStyle w:val="255pt"/>
                <w:rFonts w:eastAsia="Arial"/>
              </w:rPr>
              <w:t>Капітальний ремонт житлового фонду (приміщень)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3131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450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00"/>
              <w:jc w:val="right"/>
            </w:pPr>
            <w:r>
              <w:rPr>
                <w:rStyle w:val="2FranklinGothicHeavy4pt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92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  <w:ind w:left="180"/>
            </w:pPr>
            <w:r>
              <w:rPr>
                <w:rStyle w:val="255pt"/>
                <w:rFonts w:eastAsia="Arial"/>
              </w:rPr>
              <w:t>Капітальний ремонт інших об’єктів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3132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460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00"/>
              <w:jc w:val="right"/>
            </w:pPr>
            <w:r>
              <w:rPr>
                <w:rStyle w:val="2FranklinGothicHeavy4pt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87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0"/>
                <w:rFonts w:eastAsia="Arial"/>
              </w:rPr>
              <w:t>Реконструкція та реставрація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3140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470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00"/>
              <w:jc w:val="right"/>
            </w:pPr>
            <w:r>
              <w:rPr>
                <w:rStyle w:val="2FranklinGothicHeavy4pt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192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Реконструкція житлового фонду (приміщень)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90" w:lineRule="exact"/>
            </w:pPr>
            <w:r>
              <w:rPr>
                <w:rStyle w:val="245pt0pt"/>
                <w:rFonts w:eastAsia="Arial"/>
              </w:rPr>
              <w:t>3141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480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00"/>
              <w:jc w:val="right"/>
            </w:pPr>
            <w:r>
              <w:rPr>
                <w:rStyle w:val="2FranklinGothicHeavy4pt"/>
              </w:rPr>
              <w:t>-</w:t>
            </w:r>
          </w:p>
        </w:tc>
      </w:tr>
      <w:tr w:rsidR="009F088F" w:rsidTr="009F088F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hRule="exact" w:val="202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Реконструкція та реставрація інших об'єктів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90" w:lineRule="exact"/>
            </w:pPr>
            <w:r>
              <w:rPr>
                <w:rStyle w:val="245pt0pt"/>
                <w:rFonts w:eastAsia="Arial"/>
              </w:rPr>
              <w:t>3142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rFonts w:eastAsia="Arial"/>
              </w:rPr>
              <w:t>490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80"/>
              <w:jc w:val="right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jc w:val="center"/>
            </w:pPr>
            <w:r>
              <w:rPr>
                <w:rStyle w:val="2FranklinGothicHeavy4pt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Default="009F088F" w:rsidP="009F088F">
            <w:pPr>
              <w:pStyle w:val="20"/>
              <w:shd w:val="clear" w:color="auto" w:fill="auto"/>
              <w:spacing w:line="80" w:lineRule="exact"/>
              <w:ind w:right="400"/>
              <w:jc w:val="right"/>
            </w:pPr>
            <w:r>
              <w:rPr>
                <w:rStyle w:val="2FranklinGothicHeavy4pt"/>
              </w:rPr>
              <w:t>-</w:t>
            </w:r>
          </w:p>
        </w:tc>
      </w:tr>
      <w:tr w:rsidR="009F088F" w:rsidTr="001A3D52">
        <w:tblPrEx>
          <w:jc w:val="center"/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1A3D52">
            <w:pPr>
              <w:pStyle w:val="20"/>
              <w:shd w:val="clear" w:color="auto" w:fill="auto"/>
              <w:spacing w:after="0" w:line="173" w:lineRule="exact"/>
            </w:pPr>
            <w:r>
              <w:rPr>
                <w:rStyle w:val="26pt0"/>
              </w:rPr>
              <w:t xml:space="preserve">трансферти Капітальні органам </w:t>
            </w:r>
            <w:proofErr w:type="spellStart"/>
            <w:r>
              <w:rPr>
                <w:rStyle w:val="26pt0"/>
              </w:rPr>
              <w:t>Оержавного</w:t>
            </w:r>
            <w:proofErr w:type="spellEnd"/>
            <w:r>
              <w:rPr>
                <w:rStyle w:val="26pt0"/>
              </w:rPr>
              <w:t xml:space="preserve"> управління інших рівнів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</w:pPr>
            <w:r>
              <w:rPr>
                <w:rFonts w:eastAsia="Arial"/>
              </w:rPr>
              <w:t>3220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</w:pPr>
            <w:r>
              <w:rPr>
                <w:rFonts w:eastAsia="Arial"/>
              </w:rPr>
              <w:t>550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ind w:left="460"/>
            </w:pPr>
            <w:r>
              <w:rPr>
                <w:rFonts w:eastAsia="Arial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</w:tr>
      <w:tr w:rsidR="009F088F" w:rsidTr="001A3D52">
        <w:tblPrEx>
          <w:jc w:val="center"/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1A3D52">
            <w:pPr>
              <w:pStyle w:val="20"/>
              <w:shd w:val="clear" w:color="auto" w:fill="auto"/>
              <w:spacing w:after="0" w:line="178" w:lineRule="exact"/>
            </w:pPr>
            <w:r>
              <w:rPr>
                <w:rStyle w:val="26pt0"/>
              </w:rPr>
              <w:t>Капітальні трансферти урядам іноземним держав та міжнародним організаціям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</w:pPr>
            <w:r>
              <w:rPr>
                <w:rFonts w:eastAsia="Arial"/>
              </w:rPr>
              <w:t>3230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</w:pPr>
            <w:r>
              <w:rPr>
                <w:rFonts w:eastAsia="Arial"/>
              </w:rPr>
              <w:t>560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ind w:left="460"/>
            </w:pPr>
            <w:r>
              <w:rPr>
                <w:rFonts w:eastAsia="Arial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</w:tr>
      <w:tr w:rsidR="009F088F" w:rsidTr="001A3D52">
        <w:tblPrEx>
          <w:jc w:val="center"/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1A3D52">
            <w:pPr>
              <w:pStyle w:val="20"/>
              <w:shd w:val="clear" w:color="auto" w:fill="auto"/>
              <w:spacing w:after="0" w:line="120" w:lineRule="exact"/>
            </w:pPr>
            <w:r>
              <w:rPr>
                <w:rStyle w:val="26pt0"/>
              </w:rPr>
              <w:t>Капітальні трансферти населенню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</w:pPr>
            <w:r>
              <w:rPr>
                <w:rFonts w:eastAsia="Arial"/>
              </w:rPr>
              <w:t>3240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</w:pPr>
            <w:r>
              <w:rPr>
                <w:rFonts w:eastAsia="Arial"/>
              </w:rPr>
              <w:t>570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ind w:left="460"/>
            </w:pPr>
            <w:r>
              <w:rPr>
                <w:rFonts w:eastAsia="Arial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80" w:lineRule="exact"/>
              <w:jc w:val="center"/>
            </w:pPr>
            <w:r>
              <w:rPr>
                <w:rStyle w:val="24pt"/>
                <w:rFonts w:eastAsia="Arial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80" w:lineRule="exact"/>
              <w:jc w:val="center"/>
            </w:pPr>
            <w:r>
              <w:rPr>
                <w:rStyle w:val="24pt"/>
                <w:rFonts w:eastAsia="Arial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80" w:lineRule="exact"/>
              <w:jc w:val="center"/>
            </w:pPr>
            <w:r>
              <w:rPr>
                <w:rStyle w:val="24pt"/>
                <w:rFonts w:eastAsia="Arial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80" w:lineRule="exact"/>
              <w:jc w:val="center"/>
            </w:pPr>
            <w:r>
              <w:rPr>
                <w:rStyle w:val="24pt"/>
                <w:rFonts w:eastAsia="Arial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</w:tr>
      <w:tr w:rsidR="009F088F" w:rsidTr="001A3D52">
        <w:tblPrEx>
          <w:jc w:val="center"/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Внутрішнє кредитування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</w:pPr>
            <w:r>
              <w:rPr>
                <w:rFonts w:eastAsia="Arial"/>
              </w:rPr>
              <w:t>4100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</w:pPr>
            <w:r>
              <w:rPr>
                <w:rFonts w:eastAsia="Arial"/>
              </w:rPr>
              <w:t>580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_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ind w:left="460"/>
            </w:pPr>
            <w:r>
              <w:rPr>
                <w:rFonts w:eastAsia="Arial"/>
              </w:rPr>
              <w:t>_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80" w:lineRule="exact"/>
              <w:jc w:val="center"/>
            </w:pPr>
            <w:r>
              <w:rPr>
                <w:rStyle w:val="24pt"/>
                <w:rFonts w:eastAsia="Arial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1A3D52">
            <w:pPr>
              <w:pStyle w:val="20"/>
              <w:shd w:val="clear" w:color="auto" w:fill="auto"/>
              <w:spacing w:after="0" w:line="80" w:lineRule="exact"/>
              <w:jc w:val="center"/>
            </w:pPr>
            <w:r>
              <w:rPr>
                <w:rStyle w:val="24pt"/>
                <w:rFonts w:eastAsia="Arial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Default="009F088F" w:rsidP="001A3D52">
            <w:pPr>
              <w:pStyle w:val="20"/>
              <w:shd w:val="clear" w:color="auto" w:fill="auto"/>
              <w:spacing w:after="0" w:line="80" w:lineRule="exact"/>
              <w:jc w:val="center"/>
            </w:pPr>
            <w:r>
              <w:rPr>
                <w:rStyle w:val="24pt"/>
                <w:rFonts w:eastAsia="Arial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80" w:lineRule="exact"/>
              <w:jc w:val="center"/>
            </w:pPr>
            <w:r>
              <w:rPr>
                <w:rStyle w:val="24pt"/>
                <w:rFonts w:eastAsia="Arial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</w:pPr>
            <w:r>
              <w:rPr>
                <w:rFonts w:eastAsia="Arial"/>
              </w:rPr>
              <w:t>-</w:t>
            </w:r>
          </w:p>
        </w:tc>
      </w:tr>
      <w:tr w:rsidR="009F088F" w:rsidRPr="009F088F" w:rsidTr="001A3D52">
        <w:tblPrEx>
          <w:jc w:val="center"/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20" w:lineRule="exact"/>
              <w:rPr>
                <w:sz w:val="14"/>
              </w:rPr>
            </w:pPr>
            <w:r w:rsidRPr="009F088F">
              <w:rPr>
                <w:rStyle w:val="26pt0"/>
                <w:sz w:val="10"/>
              </w:rPr>
              <w:lastRenderedPageBreak/>
              <w:t>Надання внутрішніх кредитів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20" w:lineRule="exact"/>
              <w:rPr>
                <w:sz w:val="14"/>
              </w:rPr>
            </w:pPr>
            <w:r w:rsidRPr="009F088F">
              <w:rPr>
                <w:rStyle w:val="26pt0"/>
                <w:sz w:val="10"/>
              </w:rPr>
              <w:t>41Н)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590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ind w:left="460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_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.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</w:tr>
      <w:tr w:rsidR="009F088F" w:rsidRPr="009F088F" w:rsidTr="001A3D52">
        <w:tblPrEx>
          <w:jc w:val="center"/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Надання кредитів органам державного управління інших рівнів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200" w:lineRule="exact"/>
              <w:rPr>
                <w:sz w:val="14"/>
              </w:rPr>
            </w:pPr>
            <w:r w:rsidRPr="009F088F">
              <w:rPr>
                <w:rStyle w:val="245pt0pt"/>
                <w:rFonts w:eastAsia="Arial"/>
                <w:sz w:val="7"/>
              </w:rPr>
              <w:t>41</w:t>
            </w:r>
            <w:r w:rsidRPr="009F088F">
              <w:rPr>
                <w:rStyle w:val="210pt"/>
                <w:rFonts w:eastAsia="Arial"/>
                <w:sz w:val="18"/>
              </w:rPr>
              <w:t xml:space="preserve"> </w:t>
            </w:r>
            <w:r w:rsidRPr="009F088F">
              <w:rPr>
                <w:rStyle w:val="245pt0pt"/>
                <w:rFonts w:eastAsia="Arial"/>
                <w:sz w:val="7"/>
              </w:rPr>
              <w:t>1</w:t>
            </w:r>
            <w:r w:rsidRPr="009F088F">
              <w:rPr>
                <w:rStyle w:val="210pt"/>
                <w:rFonts w:eastAsia="Arial"/>
                <w:sz w:val="18"/>
              </w:rPr>
              <w:t xml:space="preserve"> </w:t>
            </w:r>
            <w:proofErr w:type="spellStart"/>
            <w:r w:rsidRPr="009F088F">
              <w:rPr>
                <w:rStyle w:val="245pt0pt"/>
                <w:rFonts w:eastAsia="Arial"/>
                <w:sz w:val="7"/>
              </w:rPr>
              <w:t>1</w:t>
            </w:r>
            <w:proofErr w:type="spellEnd"/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600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ind w:left="460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_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</w:tr>
      <w:tr w:rsidR="009F088F" w:rsidRPr="009F088F" w:rsidTr="001A3D52">
        <w:tblPrEx>
          <w:jc w:val="center"/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Надання кредитів підприємствам, установам, організаціям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200" w:lineRule="exact"/>
              <w:rPr>
                <w:sz w:val="14"/>
              </w:rPr>
            </w:pPr>
            <w:r w:rsidRPr="009F088F">
              <w:rPr>
                <w:rStyle w:val="245pt0pt"/>
                <w:rFonts w:eastAsia="Arial"/>
                <w:sz w:val="7"/>
              </w:rPr>
              <w:t>41</w:t>
            </w:r>
            <w:r w:rsidRPr="009F088F">
              <w:rPr>
                <w:rStyle w:val="210pt"/>
                <w:rFonts w:eastAsia="Arial"/>
                <w:sz w:val="18"/>
              </w:rPr>
              <w:t xml:space="preserve"> </w:t>
            </w:r>
            <w:r w:rsidRPr="009F088F">
              <w:rPr>
                <w:rStyle w:val="245pt0pt"/>
                <w:rFonts w:eastAsia="Arial"/>
                <w:sz w:val="7"/>
              </w:rPr>
              <w:t>12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610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ind w:left="460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_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</w:tr>
      <w:tr w:rsidR="009F088F" w:rsidRPr="009F088F" w:rsidTr="001A3D52">
        <w:tblPrEx>
          <w:jc w:val="center"/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Надання інших внутрішніх кредитів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90" w:lineRule="exact"/>
              <w:rPr>
                <w:sz w:val="14"/>
              </w:rPr>
            </w:pPr>
            <w:r w:rsidRPr="009F088F">
              <w:rPr>
                <w:rStyle w:val="245pt0pt"/>
                <w:rFonts w:eastAsia="Arial"/>
                <w:sz w:val="7"/>
              </w:rPr>
              <w:t>4113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620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right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... •-■■■ --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Pr="009F088F" w:rsidRDefault="009F088F" w:rsidP="001A3D52">
            <w:pPr>
              <w:rPr>
                <w:sz w:val="8"/>
                <w:szCs w:val="1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</w:tr>
      <w:tr w:rsidR="009F088F" w:rsidRPr="009F088F" w:rsidTr="001A3D52">
        <w:tblPrEx>
          <w:jc w:val="center"/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Зовнішнє кредитування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90" w:lineRule="exact"/>
              <w:rPr>
                <w:sz w:val="14"/>
              </w:rPr>
            </w:pPr>
            <w:r w:rsidRPr="009F088F">
              <w:rPr>
                <w:rStyle w:val="245pt0pt"/>
                <w:rFonts w:eastAsia="Arial"/>
                <w:sz w:val="7"/>
              </w:rPr>
              <w:t>4200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630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Pr="009F088F" w:rsidRDefault="009F088F" w:rsidP="001A3D52">
            <w:pPr>
              <w:rPr>
                <w:sz w:val="8"/>
                <w:szCs w:val="1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88F" w:rsidRPr="009F088F" w:rsidRDefault="009F088F" w:rsidP="001A3D52">
            <w:pPr>
              <w:rPr>
                <w:sz w:val="8"/>
                <w:szCs w:val="1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</w:tr>
      <w:tr w:rsidR="009F088F" w:rsidRPr="009F088F" w:rsidTr="001A3D52">
        <w:tblPrEx>
          <w:jc w:val="center"/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20" w:lineRule="exact"/>
              <w:rPr>
                <w:sz w:val="14"/>
              </w:rPr>
            </w:pPr>
            <w:proofErr w:type="spellStart"/>
            <w:r w:rsidRPr="009F088F">
              <w:rPr>
                <w:rStyle w:val="26pt0"/>
                <w:sz w:val="10"/>
              </w:rPr>
              <w:t>НаОання</w:t>
            </w:r>
            <w:proofErr w:type="spellEnd"/>
            <w:r w:rsidRPr="009F088F">
              <w:rPr>
                <w:rStyle w:val="26pt0"/>
                <w:sz w:val="10"/>
              </w:rPr>
              <w:t xml:space="preserve"> зовнішніх кредитів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20" w:lineRule="exact"/>
              <w:rPr>
                <w:sz w:val="14"/>
              </w:rPr>
            </w:pPr>
            <w:r w:rsidRPr="009F088F">
              <w:rPr>
                <w:rStyle w:val="26pt0"/>
                <w:sz w:val="10"/>
              </w:rPr>
              <w:t>4210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640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proofErr w:type="spellStart"/>
            <w:r w:rsidRPr="009F088F">
              <w:rPr>
                <w:rStyle w:val="24"/>
                <w:sz w:val="9"/>
              </w:rPr>
              <w:t>іД</w:t>
            </w:r>
            <w:proofErr w:type="spellEnd"/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ind w:left="460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і. . '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_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80" w:lineRule="exact"/>
              <w:jc w:val="center"/>
              <w:rPr>
                <w:sz w:val="14"/>
              </w:rPr>
            </w:pPr>
            <w:r w:rsidRPr="009F088F">
              <w:rPr>
                <w:rStyle w:val="24pt"/>
                <w:rFonts w:eastAsia="Arial"/>
                <w:sz w:val="6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80" w:lineRule="exact"/>
              <w:jc w:val="center"/>
              <w:rPr>
                <w:sz w:val="14"/>
              </w:rPr>
            </w:pPr>
            <w:r w:rsidRPr="009F088F">
              <w:rPr>
                <w:rStyle w:val="24pt"/>
                <w:rFonts w:eastAsia="Arial"/>
                <w:sz w:val="6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-</w:t>
            </w:r>
          </w:p>
        </w:tc>
      </w:tr>
      <w:tr w:rsidR="009F088F" w:rsidRPr="009F088F" w:rsidTr="001A3D52">
        <w:tblPrEx>
          <w:jc w:val="center"/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Інші видатки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5000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650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X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ind w:left="200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38460,00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X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X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X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X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X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X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88F" w:rsidRPr="009F088F" w:rsidRDefault="009F088F" w:rsidP="001A3D52">
            <w:pPr>
              <w:pStyle w:val="20"/>
              <w:shd w:val="clear" w:color="auto" w:fill="auto"/>
              <w:spacing w:after="0" w:line="110" w:lineRule="exact"/>
              <w:jc w:val="center"/>
              <w:rPr>
                <w:sz w:val="14"/>
              </w:rPr>
            </w:pPr>
            <w:r w:rsidRPr="009F088F">
              <w:rPr>
                <w:rFonts w:eastAsia="Arial"/>
                <w:sz w:val="14"/>
              </w:rPr>
              <w:t>X</w:t>
            </w:r>
          </w:p>
        </w:tc>
      </w:tr>
    </w:tbl>
    <w:p w:rsidR="009F088F" w:rsidRPr="009F088F" w:rsidRDefault="009F088F" w:rsidP="009F088F">
      <w:pPr>
        <w:pStyle w:val="a5"/>
        <w:shd w:val="clear" w:color="auto" w:fill="auto"/>
        <w:spacing w:line="110" w:lineRule="exact"/>
        <w:rPr>
          <w:sz w:val="13"/>
        </w:rPr>
      </w:pPr>
      <w:r w:rsidRPr="009F088F">
        <w:rPr>
          <w:sz w:val="13"/>
        </w:rPr>
        <w:t>1 Заповнюється розпорядниками бюджетних коштів.</w:t>
      </w:r>
    </w:p>
    <w:p w:rsidR="009F088F" w:rsidRDefault="009F088F" w:rsidP="009F088F">
      <w:pPr>
        <w:rPr>
          <w:sz w:val="2"/>
          <w:szCs w:val="2"/>
        </w:rPr>
      </w:pPr>
    </w:p>
    <w:p w:rsidR="009F088F" w:rsidRDefault="009F088F" w:rsidP="009F088F">
      <w:pPr>
        <w:ind w:firstLine="708"/>
        <w:rPr>
          <w:sz w:val="2"/>
          <w:szCs w:val="2"/>
        </w:rPr>
      </w:pPr>
    </w:p>
    <w:p w:rsidR="009F088F" w:rsidRPr="009F088F" w:rsidRDefault="009F088F" w:rsidP="009F088F">
      <w:pPr>
        <w:rPr>
          <w:sz w:val="2"/>
          <w:szCs w:val="2"/>
        </w:rPr>
      </w:pPr>
    </w:p>
    <w:p w:rsidR="009F088F" w:rsidRPr="009F088F" w:rsidRDefault="009F088F" w:rsidP="009F088F">
      <w:pPr>
        <w:rPr>
          <w:sz w:val="2"/>
          <w:szCs w:val="2"/>
        </w:rPr>
      </w:pPr>
    </w:p>
    <w:p w:rsidR="009F088F" w:rsidRDefault="009F088F" w:rsidP="009F088F">
      <w:pPr>
        <w:pStyle w:val="10"/>
        <w:keepNext/>
        <w:keepLines/>
        <w:shd w:val="clear" w:color="auto" w:fill="auto"/>
        <w:ind w:right="2980"/>
      </w:pPr>
      <w:r>
        <w:pict>
          <v:shape id="_x0000_s1031" type="#_x0000_t202" style="position:absolute;margin-left:.5pt;margin-top:-197.3pt;width:708.5pt;height:.05pt;z-index:-125827325;mso-wrap-distance-left:5pt;mso-wrap-distance-right:5pt;mso-position-horizontal-relative:margin" filled="f" stroked="f">
            <v:textbox style="mso-next-textbox:#_x0000_s1031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4085"/>
                    <w:gridCol w:w="533"/>
                    <w:gridCol w:w="437"/>
                    <w:gridCol w:w="989"/>
                    <w:gridCol w:w="965"/>
                    <w:gridCol w:w="614"/>
                    <w:gridCol w:w="648"/>
                    <w:gridCol w:w="1090"/>
                    <w:gridCol w:w="1118"/>
                    <w:gridCol w:w="1037"/>
                    <w:gridCol w:w="1022"/>
                    <w:gridCol w:w="840"/>
                    <w:gridCol w:w="792"/>
                  </w:tblGrid>
                  <w:tr w:rsidR="009F08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ind w:left="180"/>
                        </w:pPr>
                        <w:r>
                          <w:rPr>
                            <w:rFonts w:eastAsia="Arial"/>
                          </w:rPr>
                          <w:t>Реставрація пам'яток культури, історії та архітектури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3143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500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ind w:left="460"/>
                        </w:pPr>
                        <w:r>
                          <w:rPr>
                            <w:rFonts w:eastAsia="Arial"/>
                          </w:rPr>
                          <w:t>_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_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_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_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</w:tr>
                  <w:tr w:rsidR="009F08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20" w:lineRule="exact"/>
                        </w:pPr>
                        <w:r>
                          <w:rPr>
                            <w:rStyle w:val="26pt0"/>
                          </w:rPr>
                          <w:t xml:space="preserve">Створення </w:t>
                        </w:r>
                        <w:proofErr w:type="spellStart"/>
                        <w:r>
                          <w:rPr>
                            <w:rStyle w:val="26pt0"/>
                          </w:rPr>
                          <w:t>оержавних</w:t>
                        </w:r>
                        <w:proofErr w:type="spellEnd"/>
                        <w:r>
                          <w:rPr>
                            <w:rStyle w:val="26pt0"/>
                          </w:rPr>
                          <w:t xml:space="preserve"> запасів і резервів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3150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510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.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ind w:left="460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.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</w:tr>
                  <w:tr w:rsidR="009F08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20" w:lineRule="exact"/>
                        </w:pPr>
                        <w:r>
                          <w:rPr>
                            <w:rStyle w:val="26pt0"/>
                          </w:rPr>
                          <w:t>Придбання землі і нематеріальних активів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3160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520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.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ind w:left="460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</w:tr>
                  <w:tr w:rsidR="009F08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Капітальні трансферти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3200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530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.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ind w:left="460"/>
                        </w:pPr>
                        <w:r>
                          <w:rPr>
                            <w:rFonts w:eastAsia="Arial"/>
                          </w:rPr>
                          <w:t>.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.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_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80" w:lineRule="exact"/>
                          <w:jc w:val="center"/>
                        </w:pPr>
                        <w:r>
                          <w:rPr>
                            <w:rStyle w:val="24pt"/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80" w:lineRule="exact"/>
                          <w:jc w:val="center"/>
                        </w:pPr>
                        <w:r>
                          <w:rPr>
                            <w:rStyle w:val="24pt"/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</w:tr>
                  <w:tr w:rsidR="009F08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20" w:lineRule="exact"/>
                        </w:pPr>
                        <w:r>
                          <w:rPr>
                            <w:rStyle w:val="26pt0"/>
                          </w:rPr>
                          <w:t xml:space="preserve">Капітальні трансферти </w:t>
                        </w:r>
                        <w:proofErr w:type="spellStart"/>
                        <w:r>
                          <w:rPr>
                            <w:rStyle w:val="26pt0"/>
                          </w:rPr>
                          <w:t>піоприсмствам</w:t>
                        </w:r>
                        <w:proofErr w:type="spellEnd"/>
                        <w:r>
                          <w:rPr>
                            <w:rStyle w:val="26pt0"/>
                          </w:rPr>
                          <w:t xml:space="preserve"> (установам, організаціям)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3210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540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ind w:left="460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</w:tr>
                  <w:tr w:rsidR="009F08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73" w:lineRule="exact"/>
                        </w:pPr>
                        <w:r>
                          <w:rPr>
                            <w:rStyle w:val="26pt0"/>
                          </w:rPr>
                          <w:t xml:space="preserve">трансферти Капітальні органам </w:t>
                        </w:r>
                        <w:proofErr w:type="spellStart"/>
                        <w:r>
                          <w:rPr>
                            <w:rStyle w:val="26pt0"/>
                          </w:rPr>
                          <w:t>Оержавного</w:t>
                        </w:r>
                        <w:proofErr w:type="spellEnd"/>
                        <w:r>
                          <w:rPr>
                            <w:rStyle w:val="26pt0"/>
                          </w:rPr>
                          <w:t xml:space="preserve"> управління інших рівнів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3220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550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ind w:left="460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</w:tr>
                  <w:tr w:rsidR="009F08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78" w:lineRule="exact"/>
                        </w:pPr>
                        <w:r>
                          <w:rPr>
                            <w:rStyle w:val="26pt0"/>
                          </w:rPr>
                          <w:t>Капітальні трансферти урядам іноземним держав та міжнародним організаціям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3230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560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ind w:left="460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</w:tr>
                  <w:tr w:rsidR="009F08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20" w:lineRule="exact"/>
                        </w:pPr>
                        <w:r>
                          <w:rPr>
                            <w:rStyle w:val="26pt0"/>
                          </w:rPr>
                          <w:t>Капітальні трансферти населенню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3240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570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.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ind w:left="460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80" w:lineRule="exact"/>
                          <w:jc w:val="center"/>
                        </w:pPr>
                        <w:r>
                          <w:rPr>
                            <w:rStyle w:val="24pt"/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80" w:lineRule="exact"/>
                          <w:jc w:val="center"/>
                        </w:pPr>
                        <w:r>
                          <w:rPr>
                            <w:rStyle w:val="24pt"/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80" w:lineRule="exact"/>
                          <w:jc w:val="center"/>
                        </w:pPr>
                        <w:r>
                          <w:rPr>
                            <w:rStyle w:val="24pt"/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80" w:lineRule="exact"/>
                          <w:jc w:val="center"/>
                        </w:pPr>
                        <w:r>
                          <w:rPr>
                            <w:rStyle w:val="24pt"/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</w:tr>
                  <w:tr w:rsidR="009F08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Внутрішнє кредитування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4100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580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_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ind w:left="460"/>
                        </w:pPr>
                        <w:r>
                          <w:rPr>
                            <w:rFonts w:eastAsia="Arial"/>
                          </w:rPr>
                          <w:t>_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80" w:lineRule="exact"/>
                          <w:jc w:val="center"/>
                        </w:pPr>
                        <w:r>
                          <w:rPr>
                            <w:rStyle w:val="24pt"/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80" w:lineRule="exact"/>
                          <w:jc w:val="center"/>
                        </w:pPr>
                        <w:r>
                          <w:rPr>
                            <w:rStyle w:val="24pt"/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80" w:lineRule="exact"/>
                          <w:jc w:val="center"/>
                        </w:pPr>
                        <w:r>
                          <w:rPr>
                            <w:rStyle w:val="24pt"/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80" w:lineRule="exact"/>
                          <w:jc w:val="center"/>
                        </w:pPr>
                        <w:r>
                          <w:rPr>
                            <w:rStyle w:val="24pt"/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</w:tr>
                  <w:tr w:rsidR="009F08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20" w:lineRule="exact"/>
                        </w:pPr>
                        <w:r>
                          <w:rPr>
                            <w:rStyle w:val="26pt0"/>
                          </w:rPr>
                          <w:t>Надання внутрішніх кредитів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20" w:lineRule="exact"/>
                        </w:pPr>
                        <w:r>
                          <w:rPr>
                            <w:rStyle w:val="26pt0"/>
                          </w:rPr>
                          <w:t>41Н)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590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.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ind w:left="460"/>
                        </w:pPr>
                        <w:r>
                          <w:rPr>
                            <w:rFonts w:eastAsia="Arial"/>
                          </w:rPr>
                          <w:t>_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.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</w:tr>
                  <w:tr w:rsidR="009F08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Надання кредитів органам державного управління інших рівнів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200" w:lineRule="exact"/>
                        </w:pPr>
                        <w:r>
                          <w:rPr>
                            <w:rStyle w:val="245pt0pt"/>
                            <w:rFonts w:eastAsia="Arial"/>
                          </w:rPr>
                          <w:t>41</w:t>
                        </w:r>
                        <w:r>
                          <w:rPr>
                            <w:rStyle w:val="210pt"/>
                            <w:rFonts w:eastAsia="Arial"/>
                          </w:rPr>
                          <w:t xml:space="preserve"> </w:t>
                        </w:r>
                        <w:r>
                          <w:rPr>
                            <w:rStyle w:val="245pt0pt"/>
                            <w:rFonts w:eastAsia="Arial"/>
                          </w:rPr>
                          <w:t>1</w:t>
                        </w:r>
                        <w:r>
                          <w:rPr>
                            <w:rStyle w:val="210pt"/>
                            <w:rFonts w:eastAsia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245pt0pt"/>
                            <w:rFonts w:eastAsia="Arial"/>
                          </w:rPr>
                          <w:t>1</w:t>
                        </w:r>
                        <w:proofErr w:type="spellEnd"/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600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ind w:left="460"/>
                        </w:pPr>
                        <w:r>
                          <w:rPr>
                            <w:rFonts w:eastAsia="Arial"/>
                          </w:rPr>
                          <w:t>_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</w:tr>
                  <w:tr w:rsidR="009F08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Надання кредитів підприємствам, установам, організаціям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200" w:lineRule="exact"/>
                        </w:pPr>
                        <w:r>
                          <w:rPr>
                            <w:rStyle w:val="245pt0pt"/>
                            <w:rFonts w:eastAsia="Arial"/>
                          </w:rPr>
                          <w:t>41</w:t>
                        </w:r>
                        <w:r>
                          <w:rPr>
                            <w:rStyle w:val="210pt"/>
                            <w:rFonts w:eastAsia="Arial"/>
                          </w:rPr>
                          <w:t xml:space="preserve"> </w:t>
                        </w:r>
                        <w:r>
                          <w:rPr>
                            <w:rStyle w:val="245pt0pt"/>
                            <w:rFonts w:eastAsia="Arial"/>
                          </w:rPr>
                          <w:t>12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610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.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ind w:left="460"/>
                        </w:pPr>
                        <w:r>
                          <w:rPr>
                            <w:rFonts w:eastAsia="Arial"/>
                          </w:rPr>
                          <w:t>_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</w:tr>
                  <w:tr w:rsidR="009F08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Надання інших внутрішніх кредитів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90" w:lineRule="exact"/>
                        </w:pPr>
                        <w:r>
                          <w:rPr>
                            <w:rStyle w:val="245pt0pt"/>
                            <w:rFonts w:eastAsia="Arial"/>
                          </w:rPr>
                          <w:t>4113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620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Fonts w:eastAsia="Arial"/>
                          </w:rPr>
                          <w:t>... •-■■■ --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</w:tr>
                  <w:tr w:rsidR="009F08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Зовнішнє кредитування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90" w:lineRule="exact"/>
                        </w:pPr>
                        <w:r>
                          <w:rPr>
                            <w:rStyle w:val="245pt0pt"/>
                            <w:rFonts w:eastAsia="Arial"/>
                          </w:rPr>
                          <w:t>4200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630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F088F" w:rsidRDefault="009F088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</w:tr>
                  <w:tr w:rsidR="009F08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20" w:lineRule="exact"/>
                        </w:pPr>
                        <w:proofErr w:type="spellStart"/>
                        <w:r>
                          <w:rPr>
                            <w:rStyle w:val="26pt0"/>
                          </w:rPr>
                          <w:t>НаОання</w:t>
                        </w:r>
                        <w:proofErr w:type="spellEnd"/>
                        <w:r>
                          <w:rPr>
                            <w:rStyle w:val="26pt0"/>
                          </w:rPr>
                          <w:t xml:space="preserve"> зовнішніх кредитів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20" w:lineRule="exact"/>
                        </w:pPr>
                        <w:r>
                          <w:rPr>
                            <w:rStyle w:val="26pt0"/>
                          </w:rPr>
                          <w:t>4210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640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proofErr w:type="spellStart"/>
                        <w:r>
                          <w:rPr>
                            <w:rStyle w:val="24"/>
                          </w:rPr>
                          <w:t>іД</w:t>
                        </w:r>
                        <w:proofErr w:type="spellEnd"/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ind w:left="460"/>
                        </w:pPr>
                        <w:r>
                          <w:rPr>
                            <w:rFonts w:eastAsia="Arial"/>
                          </w:rPr>
                          <w:t>і. . '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_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80" w:lineRule="exact"/>
                          <w:jc w:val="center"/>
                        </w:pPr>
                        <w:r>
                          <w:rPr>
                            <w:rStyle w:val="24pt"/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80" w:lineRule="exact"/>
                          <w:jc w:val="center"/>
                        </w:pPr>
                        <w:r>
                          <w:rPr>
                            <w:rStyle w:val="24pt"/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-</w:t>
                        </w:r>
                      </w:p>
                    </w:tc>
                  </w:tr>
                  <w:tr w:rsidR="009F08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Інші видатки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5000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</w:pPr>
                        <w:r>
                          <w:rPr>
                            <w:rFonts w:eastAsia="Arial"/>
                          </w:rPr>
                          <w:t>650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X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ind w:left="200"/>
                        </w:pPr>
                        <w:r>
                          <w:rPr>
                            <w:rFonts w:eastAsia="Arial"/>
                          </w:rPr>
                          <w:t>38460,00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X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X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X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X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X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X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X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088F" w:rsidRDefault="009F088F">
                        <w:pPr>
                          <w:pStyle w:val="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Fonts w:eastAsia="Arial"/>
                          </w:rPr>
                          <w:t>X</w:t>
                        </w:r>
                      </w:p>
                    </w:tc>
                  </w:tr>
                </w:tbl>
                <w:p w:rsidR="009F088F" w:rsidRDefault="009F088F" w:rsidP="009F088F">
                  <w:pPr>
                    <w:pStyle w:val="a5"/>
                    <w:shd w:val="clear" w:color="auto" w:fill="auto"/>
                    <w:spacing w:line="110" w:lineRule="exact"/>
                  </w:pPr>
                  <w:r>
                    <w:t>1 Заповнюється розпорядниками бюджетних коштів.</w:t>
                  </w:r>
                </w:p>
                <w:p w:rsidR="009F088F" w:rsidRDefault="009F088F" w:rsidP="009F088F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proofErr w:type="spellStart"/>
      <w:r>
        <w:t>В.о.начальника</w:t>
      </w:r>
      <w:proofErr w:type="spellEnd"/>
      <w:r>
        <w:t xml:space="preserve"> Головний бухгалтер</w:t>
      </w:r>
    </w:p>
    <w:p w:rsidR="009F088F" w:rsidRDefault="009F088F" w:rsidP="009F088F">
      <w:pPr>
        <w:pStyle w:val="30"/>
        <w:shd w:val="clear" w:color="auto" w:fill="auto"/>
        <w:spacing w:after="34" w:line="120" w:lineRule="exact"/>
        <w:ind w:left="2640"/>
      </w:pPr>
      <w:r>
        <w:t>(ініціали і прізвище)</w:t>
      </w:r>
    </w:p>
    <w:p w:rsidR="009F088F" w:rsidRDefault="009F088F" w:rsidP="009F088F">
      <w:pPr>
        <w:pStyle w:val="20"/>
        <w:shd w:val="clear" w:color="auto" w:fill="auto"/>
        <w:spacing w:after="46" w:line="110" w:lineRule="exact"/>
        <w:ind w:left="180"/>
      </w:pPr>
      <w:r>
        <w:t>17 ” січня 2022 р</w:t>
      </w:r>
    </w:p>
    <w:p w:rsidR="009F088F" w:rsidRDefault="009F088F" w:rsidP="009F088F">
      <w:pPr>
        <w:pStyle w:val="20"/>
        <w:shd w:val="clear" w:color="auto" w:fill="auto"/>
        <w:spacing w:after="0" w:line="110" w:lineRule="exact"/>
      </w:pPr>
      <w:r>
        <w:t>До запровадження програмно-цільового методу складання та виконання місцевих бюджетів проставляються код та назва тимчасової класифікації видатків та кредитування місцевих бюджетів</w:t>
      </w:r>
    </w:p>
    <w:p w:rsidR="009F088F" w:rsidRDefault="009F088F" w:rsidP="009F088F">
      <w:pPr>
        <w:rPr>
          <w:sz w:val="2"/>
          <w:szCs w:val="2"/>
        </w:rPr>
      </w:pPr>
    </w:p>
    <w:p w:rsidR="009F088F" w:rsidRDefault="009F088F" w:rsidP="009F088F">
      <w:pPr>
        <w:rPr>
          <w:sz w:val="2"/>
          <w:szCs w:val="2"/>
        </w:rPr>
      </w:pPr>
    </w:p>
    <w:p w:rsidR="009F088F" w:rsidRPr="009F088F" w:rsidRDefault="009F088F" w:rsidP="009F088F">
      <w:pPr>
        <w:rPr>
          <w:sz w:val="2"/>
          <w:szCs w:val="2"/>
        </w:rPr>
      </w:pPr>
      <w:r>
        <w:pict>
          <v:shape id="_x0000_s1034" type="#_x0000_t202" style="position:absolute;margin-left:456.95pt;margin-top:29.9pt;width:81.1pt;height:22.2pt;z-index:-125824253;mso-wrap-distance-left:182.6pt;mso-wrap-distance-right:5pt;mso-position-horizontal-relative:margin" filled="f" stroked="f">
            <v:textbox style="mso-next-textbox:#_x0000_s1034;mso-fit-shape-to-text:t" inset="0,0,0,0">
              <w:txbxContent>
                <w:p w:rsidR="009F088F" w:rsidRDefault="009F088F" w:rsidP="009F088F">
                  <w:pPr>
                    <w:pStyle w:val="30"/>
                    <w:shd w:val="clear" w:color="auto" w:fill="auto"/>
                    <w:spacing w:after="0" w:line="192" w:lineRule="exact"/>
                    <w:jc w:val="center"/>
                  </w:pPr>
                  <w:r>
                    <w:rPr>
                      <w:rStyle w:val="3Exact"/>
                    </w:rPr>
                    <w:t>(ініціали і прізвище)</w:t>
                  </w:r>
                  <w:r>
                    <w:rPr>
                      <w:rStyle w:val="3Exact"/>
                    </w:rPr>
                    <w:br/>
                  </w:r>
                  <w:r>
                    <w:rPr>
                      <w:rStyle w:val="375ptExact"/>
                    </w:rPr>
                    <w:t>Марія ГРУШЕВСЬКА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3" type="#_x0000_t202" style="position:absolute;margin-left:448.35pt;margin-top:78.05pt;width:63.85pt;height:10.5pt;z-index:-125825277;mso-wrap-distance-left:191.25pt;mso-wrap-distance-top:11.05pt;mso-wrap-distance-right:5pt;mso-wrap-distance-bottom:.9pt;mso-position-horizontal-relative:margin" filled="f" stroked="f">
            <v:textbox style="mso-next-textbox:#_x0000_s1033;mso-fit-shape-to-text:t" inset="0,0,0,0">
              <w:txbxContent>
                <w:p w:rsidR="009F088F" w:rsidRDefault="009F088F" w:rsidP="009F088F">
                  <w:pPr>
                    <w:pStyle w:val="4"/>
                    <w:shd w:val="clear" w:color="auto" w:fill="auto"/>
                    <w:spacing w:line="150" w:lineRule="exact"/>
                  </w:pPr>
                  <w:r>
                    <w:rPr>
                      <w:rStyle w:val="4Exact0"/>
                    </w:rPr>
                    <w:t>Іван КАРДИНАЛ</w:t>
                  </w:r>
                </w:p>
              </w:txbxContent>
            </v:textbox>
            <w10:wrap type="square" side="left" anchorx="margin"/>
          </v:shape>
        </w:pict>
      </w:r>
      <w:r>
        <w:rPr>
          <w:noProof/>
          <w:sz w:val="2"/>
          <w:szCs w:val="2"/>
          <w:lang w:bidi="ar-SA"/>
        </w:rPr>
        <w:drawing>
          <wp:anchor distT="0" distB="57785" distL="353060" distR="63500" simplePos="0" relativeHeight="377490179" behindDoc="1" locked="0" layoutInCell="1" allowOverlap="1">
            <wp:simplePos x="0" y="0"/>
            <wp:positionH relativeFrom="margin">
              <wp:posOffset>3213735</wp:posOffset>
            </wp:positionH>
            <wp:positionV relativeFrom="paragraph">
              <wp:posOffset>-130175</wp:posOffset>
            </wp:positionV>
            <wp:extent cx="1121410" cy="752475"/>
            <wp:effectExtent l="19050" t="0" r="2540" b="0"/>
            <wp:wrapSquare wrapText="bothSides"/>
            <wp:docPr id="8" name="Рисунок 8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F088F" w:rsidRPr="009F088F" w:rsidSect="006275FD">
      <w:pgSz w:w="16840" w:h="11900" w:orient="landscape"/>
      <w:pgMar w:top="1876" w:right="1707" w:bottom="649" w:left="9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F81" w:rsidRDefault="00502F81" w:rsidP="006275FD">
      <w:r>
        <w:separator/>
      </w:r>
    </w:p>
  </w:endnote>
  <w:endnote w:type="continuationSeparator" w:id="0">
    <w:p w:rsidR="00502F81" w:rsidRDefault="00502F81" w:rsidP="00627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F81" w:rsidRDefault="00502F81"/>
  </w:footnote>
  <w:footnote w:type="continuationSeparator" w:id="0">
    <w:p w:rsidR="00502F81" w:rsidRDefault="00502F8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275FD"/>
    <w:rsid w:val="002B358A"/>
    <w:rsid w:val="00502F81"/>
    <w:rsid w:val="006275FD"/>
    <w:rsid w:val="009F0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75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75FD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6275F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Exact0">
    <w:name w:val="Основной текст (4) Exact"/>
    <w:basedOn w:val="4Exact"/>
    <w:rsid w:val="006275FD"/>
    <w:rPr>
      <w:color w:val="000000"/>
      <w:spacing w:val="0"/>
      <w:w w:val="100"/>
      <w:position w:val="0"/>
      <w:u w:val="single"/>
      <w:lang w:val="uk-UA" w:eastAsia="uk-UA" w:bidi="uk-UA"/>
    </w:rPr>
  </w:style>
  <w:style w:type="character" w:customStyle="1" w:styleId="3Exact">
    <w:name w:val="Основной текст (3) Exact"/>
    <w:basedOn w:val="a0"/>
    <w:rsid w:val="006275F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sid w:val="006275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sid w:val="006275F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">
    <w:name w:val="Заголовок №1_"/>
    <w:basedOn w:val="a0"/>
    <w:link w:val="10"/>
    <w:rsid w:val="006275FD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6275FD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3">
    <w:name w:val="Основной текст (2)"/>
    <w:basedOn w:val="2"/>
    <w:rsid w:val="006275FD"/>
    <w:rPr>
      <w:color w:val="000000"/>
      <w:spacing w:val="0"/>
      <w:w w:val="100"/>
      <w:position w:val="0"/>
      <w:u w:val="single"/>
      <w:lang w:val="uk-UA" w:eastAsia="uk-UA" w:bidi="uk-UA"/>
    </w:rPr>
  </w:style>
  <w:style w:type="character" w:customStyle="1" w:styleId="a4">
    <w:name w:val="Подпись к таблице_"/>
    <w:basedOn w:val="a0"/>
    <w:link w:val="a5"/>
    <w:rsid w:val="006275F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Подпись к таблице + Полужирный"/>
    <w:basedOn w:val="a4"/>
    <w:rsid w:val="006275FD"/>
    <w:rPr>
      <w:b/>
      <w:bCs/>
      <w:color w:val="000000"/>
      <w:spacing w:val="0"/>
      <w:w w:val="100"/>
      <w:position w:val="0"/>
      <w:lang w:val="uk-UA" w:eastAsia="uk-UA" w:bidi="uk-UA"/>
    </w:rPr>
  </w:style>
  <w:style w:type="character" w:customStyle="1" w:styleId="a7">
    <w:name w:val="Подпись к таблице"/>
    <w:basedOn w:val="a4"/>
    <w:rsid w:val="006275FD"/>
    <w:rPr>
      <w:color w:val="000000"/>
      <w:spacing w:val="0"/>
      <w:w w:val="100"/>
      <w:position w:val="0"/>
      <w:u w:val="single"/>
      <w:lang w:val="uk-UA" w:eastAsia="uk-UA" w:bidi="uk-UA"/>
    </w:rPr>
  </w:style>
  <w:style w:type="character" w:customStyle="1" w:styleId="26pt">
    <w:name w:val="Основной текст (2) + 6 pt"/>
    <w:basedOn w:val="2"/>
    <w:rsid w:val="006275FD"/>
    <w:rPr>
      <w:color w:val="000000"/>
      <w:spacing w:val="0"/>
      <w:w w:val="100"/>
      <w:position w:val="0"/>
      <w:sz w:val="12"/>
      <w:szCs w:val="12"/>
      <w:lang w:val="uk-UA" w:eastAsia="uk-UA" w:bidi="uk-UA"/>
    </w:rPr>
  </w:style>
  <w:style w:type="character" w:customStyle="1" w:styleId="26pt0">
    <w:name w:val="Основной текст (2) + 6 pt;Курсив"/>
    <w:basedOn w:val="2"/>
    <w:rsid w:val="006275FD"/>
    <w:rPr>
      <w:i/>
      <w:iCs/>
      <w:color w:val="000000"/>
      <w:spacing w:val="0"/>
      <w:w w:val="100"/>
      <w:position w:val="0"/>
      <w:sz w:val="12"/>
      <w:szCs w:val="12"/>
      <w:lang w:val="uk-UA" w:eastAsia="uk-UA" w:bidi="uk-UA"/>
    </w:rPr>
  </w:style>
  <w:style w:type="character" w:customStyle="1" w:styleId="24pt">
    <w:name w:val="Основной текст (2) + 4 pt"/>
    <w:basedOn w:val="2"/>
    <w:rsid w:val="006275FD"/>
    <w:rPr>
      <w:color w:val="000000"/>
      <w:spacing w:val="0"/>
      <w:w w:val="100"/>
      <w:position w:val="0"/>
      <w:sz w:val="8"/>
      <w:szCs w:val="8"/>
      <w:lang w:val="uk-UA" w:eastAsia="uk-UA" w:bidi="uk-UA"/>
    </w:rPr>
  </w:style>
  <w:style w:type="paragraph" w:customStyle="1" w:styleId="4">
    <w:name w:val="Основной текст (4)"/>
    <w:basedOn w:val="a"/>
    <w:link w:val="4Exact"/>
    <w:rsid w:val="006275FD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sz w:val="15"/>
      <w:szCs w:val="15"/>
    </w:rPr>
  </w:style>
  <w:style w:type="paragraph" w:customStyle="1" w:styleId="30">
    <w:name w:val="Основной текст (3)"/>
    <w:basedOn w:val="a"/>
    <w:link w:val="3"/>
    <w:rsid w:val="006275FD"/>
    <w:pPr>
      <w:shd w:val="clear" w:color="auto" w:fill="FFFFFF"/>
      <w:spacing w:before="60" w:after="60" w:line="168" w:lineRule="exact"/>
    </w:pPr>
    <w:rPr>
      <w:rFonts w:ascii="Arial" w:eastAsia="Arial" w:hAnsi="Arial" w:cs="Arial"/>
      <w:sz w:val="13"/>
      <w:szCs w:val="13"/>
    </w:rPr>
  </w:style>
  <w:style w:type="paragraph" w:customStyle="1" w:styleId="20">
    <w:name w:val="Основной текст (2)"/>
    <w:basedOn w:val="a"/>
    <w:link w:val="2"/>
    <w:rsid w:val="006275F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rsid w:val="006275FD"/>
    <w:pPr>
      <w:shd w:val="clear" w:color="auto" w:fill="FFFFFF"/>
      <w:spacing w:before="60" w:after="6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6275FD"/>
    <w:pPr>
      <w:shd w:val="clear" w:color="auto" w:fill="FFFFFF"/>
      <w:spacing w:before="60" w:after="60" w:line="0" w:lineRule="atLeast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a5">
    <w:name w:val="Подпись к таблице"/>
    <w:basedOn w:val="a"/>
    <w:link w:val="a4"/>
    <w:rsid w:val="006275FD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5"/>
      <w:szCs w:val="15"/>
    </w:rPr>
  </w:style>
  <w:style w:type="character" w:customStyle="1" w:styleId="255pt">
    <w:name w:val="Основной текст (2) + 5;5 pt"/>
    <w:basedOn w:val="2"/>
    <w:rsid w:val="009F088F"/>
    <w:rPr>
      <w:color w:val="000000"/>
      <w:spacing w:val="0"/>
      <w:w w:val="100"/>
      <w:position w:val="0"/>
      <w:sz w:val="11"/>
      <w:szCs w:val="11"/>
      <w:lang w:val="uk-UA" w:eastAsia="uk-UA" w:bidi="uk-UA"/>
    </w:rPr>
  </w:style>
  <w:style w:type="character" w:customStyle="1" w:styleId="2FranklinGothicHeavy4pt">
    <w:name w:val="Основной текст (2) + Franklin Gothic Heavy;4 pt"/>
    <w:basedOn w:val="2"/>
    <w:rsid w:val="009F088F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lang w:val="uk-UA" w:eastAsia="uk-UA" w:bidi="uk-UA"/>
    </w:rPr>
  </w:style>
  <w:style w:type="character" w:customStyle="1" w:styleId="245pt0pt">
    <w:name w:val="Основной текст (2) + 4;5 pt;Интервал 0 pt"/>
    <w:basedOn w:val="2"/>
    <w:rsid w:val="009F088F"/>
    <w:rPr>
      <w:color w:val="000000"/>
      <w:spacing w:val="10"/>
      <w:w w:val="100"/>
      <w:position w:val="0"/>
      <w:sz w:val="9"/>
      <w:szCs w:val="9"/>
      <w:lang w:val="uk-UA" w:eastAsia="uk-UA" w:bidi="uk-UA"/>
    </w:rPr>
  </w:style>
  <w:style w:type="character" w:customStyle="1" w:styleId="Exact">
    <w:name w:val="Подпись к таблице Exact"/>
    <w:basedOn w:val="a0"/>
    <w:rsid w:val="009F08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10pt">
    <w:name w:val="Основной текст (2) + 10 pt"/>
    <w:basedOn w:val="2"/>
    <w:rsid w:val="009F088F"/>
    <w:rPr>
      <w:color w:val="000000"/>
      <w:spacing w:val="0"/>
      <w:w w:val="100"/>
      <w:position w:val="0"/>
      <w:sz w:val="20"/>
      <w:szCs w:val="20"/>
      <w:lang w:val="uk-UA" w:eastAsia="uk-UA" w:bidi="uk-UA"/>
    </w:rPr>
  </w:style>
  <w:style w:type="character" w:customStyle="1" w:styleId="24">
    <w:name w:val="Основной текст (2) + Малые прописные"/>
    <w:basedOn w:val="2"/>
    <w:rsid w:val="009F088F"/>
    <w:rPr>
      <w:smallCaps/>
      <w:color w:val="000000"/>
      <w:spacing w:val="0"/>
      <w:w w:val="100"/>
      <w:position w:val="0"/>
      <w:sz w:val="11"/>
      <w:szCs w:val="11"/>
      <w:lang w:val="uk-UA" w:eastAsia="uk-UA" w:bidi="uk-UA"/>
    </w:rPr>
  </w:style>
  <w:style w:type="character" w:customStyle="1" w:styleId="375ptExact">
    <w:name w:val="Основной текст (3) + 7;5 pt Exact"/>
    <w:basedOn w:val="3"/>
    <w:rsid w:val="009F088F"/>
    <w:rPr>
      <w:sz w:val="15"/>
      <w:szCs w:val="1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3985</Words>
  <Characters>2272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1</cp:revision>
  <dcterms:created xsi:type="dcterms:W3CDTF">2022-03-22T11:15:00Z</dcterms:created>
  <dcterms:modified xsi:type="dcterms:W3CDTF">2022-03-22T12:25:00Z</dcterms:modified>
</cp:coreProperties>
</file>