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87A31" w:rsidRPr="006F20A1" w:rsidRDefault="006D22F5" w:rsidP="006F20A1">
      <w:pPr>
        <w:spacing w:after="0" w:line="36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6F20A1">
        <w:rPr>
          <w:rFonts w:ascii="Times New Roman" w:hAnsi="Times New Roman" w:cs="Times New Roman"/>
          <w:b/>
          <w:sz w:val="26"/>
          <w:szCs w:val="26"/>
          <w:lang w:val="uk-UA"/>
        </w:rPr>
        <w:t xml:space="preserve"> ШЕПТИЦЬКА</w:t>
      </w:r>
      <w:r w:rsidR="00D87A31" w:rsidRPr="006F20A1">
        <w:rPr>
          <w:rFonts w:ascii="Times New Roman" w:hAnsi="Times New Roman" w:cs="Times New Roman"/>
          <w:b/>
          <w:sz w:val="26"/>
          <w:szCs w:val="26"/>
          <w:lang w:val="uk-UA"/>
        </w:rPr>
        <w:t xml:space="preserve">   МІСЬКА   РАДА</w:t>
      </w:r>
    </w:p>
    <w:p w:rsidR="00D87A31" w:rsidRPr="006F20A1" w:rsidRDefault="006D22F5" w:rsidP="006F20A1">
      <w:pPr>
        <w:tabs>
          <w:tab w:val="left" w:pos="211"/>
        </w:tabs>
        <w:spacing w:after="0" w:line="360" w:lineRule="auto"/>
        <w:jc w:val="center"/>
        <w:rPr>
          <w:rFonts w:ascii="Times New Roman" w:hAnsi="Times New Roman" w:cs="Times New Roman"/>
          <w:b/>
          <w:sz w:val="26"/>
          <w:szCs w:val="26"/>
          <w:lang w:val="uk-UA"/>
        </w:rPr>
      </w:pPr>
      <w:r w:rsidRPr="006F20A1">
        <w:rPr>
          <w:rFonts w:ascii="Times New Roman" w:hAnsi="Times New Roman" w:cs="Times New Roman"/>
          <w:b/>
          <w:sz w:val="26"/>
          <w:szCs w:val="26"/>
          <w:lang w:val="uk-UA"/>
        </w:rPr>
        <w:t xml:space="preserve"> ЗАКЛАД    ДОШКІЛЬНОЇ    ОСВІТИ  №12</w:t>
      </w:r>
    </w:p>
    <w:p w:rsidR="00D87A31" w:rsidRDefault="00D87A31" w:rsidP="00D87A31">
      <w:pPr>
        <w:tabs>
          <w:tab w:val="left" w:pos="211"/>
        </w:tabs>
        <w:spacing w:after="0" w:line="240" w:lineRule="auto"/>
        <w:jc w:val="center"/>
        <w:rPr>
          <w:rFonts w:ascii="Times New Roman" w:hAnsi="Times New Roman" w:cs="Times New Roman"/>
          <w:sz w:val="26"/>
          <w:szCs w:val="26"/>
          <w:lang w:val="uk-UA"/>
        </w:rPr>
      </w:pPr>
      <w:r>
        <w:rPr>
          <w:rFonts w:ascii="Times New Roman" w:hAnsi="Times New Roman" w:cs="Times New Roman"/>
          <w:sz w:val="26"/>
          <w:szCs w:val="26"/>
          <w:lang w:val="uk-UA"/>
        </w:rPr>
        <w:t xml:space="preserve"> </w:t>
      </w:r>
    </w:p>
    <w:p w:rsidR="00D87A31" w:rsidRDefault="00D87A31" w:rsidP="00D87A31">
      <w:pPr>
        <w:tabs>
          <w:tab w:val="left" w:pos="2745"/>
        </w:tabs>
        <w:rPr>
          <w:rFonts w:ascii="Times New Roman" w:hAnsi="Times New Roman" w:cs="Times New Roman"/>
          <w:sz w:val="26"/>
          <w:szCs w:val="26"/>
          <w:lang w:val="uk-UA"/>
        </w:rPr>
      </w:pPr>
      <w:r>
        <w:rPr>
          <w:rFonts w:ascii="Times New Roman" w:hAnsi="Times New Roman" w:cs="Times New Roman"/>
          <w:sz w:val="26"/>
          <w:szCs w:val="26"/>
          <w:lang w:val="uk-UA"/>
        </w:rPr>
        <w:tab/>
        <w:t xml:space="preserve">                     НАКАЗ</w:t>
      </w:r>
    </w:p>
    <w:p w:rsidR="00D87A31" w:rsidRPr="00414A9B" w:rsidRDefault="006F20A1" w:rsidP="00D87A31">
      <w:pPr>
        <w:rPr>
          <w:rFonts w:ascii="Times New Roman" w:hAnsi="Times New Roman" w:cs="Times New Roman"/>
          <w:sz w:val="26"/>
          <w:szCs w:val="26"/>
          <w:lang w:val="uk-UA"/>
        </w:rPr>
      </w:pPr>
      <w:r>
        <w:rPr>
          <w:rFonts w:ascii="Times New Roman" w:hAnsi="Times New Roman" w:cs="Times New Roman"/>
          <w:sz w:val="26"/>
          <w:szCs w:val="26"/>
          <w:lang w:val="uk-UA"/>
        </w:rPr>
        <w:t>17</w:t>
      </w:r>
      <w:r w:rsidR="00D87A31">
        <w:rPr>
          <w:rFonts w:ascii="Times New Roman" w:hAnsi="Times New Roman" w:cs="Times New Roman"/>
          <w:sz w:val="26"/>
          <w:szCs w:val="26"/>
          <w:lang w:val="uk-UA"/>
        </w:rPr>
        <w:t>.0</w:t>
      </w:r>
      <w:r>
        <w:rPr>
          <w:rFonts w:ascii="Times New Roman" w:hAnsi="Times New Roman" w:cs="Times New Roman"/>
          <w:sz w:val="26"/>
          <w:szCs w:val="26"/>
          <w:lang w:val="uk-UA"/>
        </w:rPr>
        <w:t>8</w:t>
      </w:r>
      <w:r w:rsidR="00D87A31">
        <w:rPr>
          <w:rFonts w:ascii="Times New Roman" w:hAnsi="Times New Roman" w:cs="Times New Roman"/>
          <w:sz w:val="26"/>
          <w:szCs w:val="26"/>
          <w:lang w:val="uk-UA"/>
        </w:rPr>
        <w:t>.202</w:t>
      </w:r>
      <w:r>
        <w:rPr>
          <w:rFonts w:ascii="Times New Roman" w:hAnsi="Times New Roman" w:cs="Times New Roman"/>
          <w:sz w:val="26"/>
          <w:szCs w:val="26"/>
          <w:lang w:val="uk-UA"/>
        </w:rPr>
        <w:t>6</w:t>
      </w:r>
      <w:r w:rsidR="00D87A31">
        <w:rPr>
          <w:rFonts w:ascii="Times New Roman" w:hAnsi="Times New Roman" w:cs="Times New Roman"/>
          <w:sz w:val="26"/>
          <w:szCs w:val="26"/>
          <w:lang w:val="uk-UA"/>
        </w:rPr>
        <w:t xml:space="preserve">                                     </w:t>
      </w:r>
      <w:proofErr w:type="spellStart"/>
      <w:r w:rsidR="00D87A31">
        <w:rPr>
          <w:rFonts w:ascii="Times New Roman" w:hAnsi="Times New Roman" w:cs="Times New Roman"/>
          <w:sz w:val="26"/>
          <w:szCs w:val="26"/>
          <w:lang w:val="uk-UA"/>
        </w:rPr>
        <w:t>м.</w:t>
      </w:r>
      <w:r w:rsidR="006D22F5">
        <w:rPr>
          <w:rFonts w:ascii="Times New Roman" w:hAnsi="Times New Roman" w:cs="Times New Roman"/>
          <w:sz w:val="26"/>
          <w:szCs w:val="26"/>
          <w:lang w:val="uk-UA"/>
        </w:rPr>
        <w:t>Шептицький</w:t>
      </w:r>
      <w:proofErr w:type="spellEnd"/>
      <w:r w:rsidR="00D87A31">
        <w:rPr>
          <w:rFonts w:ascii="Times New Roman" w:hAnsi="Times New Roman" w:cs="Times New Roman"/>
          <w:sz w:val="26"/>
          <w:szCs w:val="26"/>
          <w:lang w:val="uk-UA"/>
        </w:rPr>
        <w:t xml:space="preserve">                                        № </w:t>
      </w:r>
      <w:r>
        <w:rPr>
          <w:rFonts w:ascii="Times New Roman" w:hAnsi="Times New Roman" w:cs="Times New Roman"/>
          <w:sz w:val="26"/>
          <w:szCs w:val="26"/>
          <w:lang w:val="uk-UA"/>
        </w:rPr>
        <w:t>41</w:t>
      </w:r>
    </w:p>
    <w:p w:rsidR="00D87A31" w:rsidRDefault="00D87A31" w:rsidP="00D87A31">
      <w:pPr>
        <w:tabs>
          <w:tab w:val="left" w:pos="2745"/>
          <w:tab w:val="left" w:pos="7575"/>
        </w:tabs>
        <w:spacing w:after="0" w:line="240" w:lineRule="auto"/>
        <w:rPr>
          <w:rFonts w:ascii="Times New Roman" w:hAnsi="Times New Roman" w:cs="Times New Roman"/>
          <w:sz w:val="26"/>
          <w:szCs w:val="26"/>
          <w:lang w:val="uk-UA"/>
        </w:rPr>
      </w:pPr>
      <w:r>
        <w:rPr>
          <w:rFonts w:ascii="Times New Roman" w:hAnsi="Times New Roman" w:cs="Times New Roman"/>
          <w:sz w:val="26"/>
          <w:szCs w:val="26"/>
          <w:lang w:val="uk-UA"/>
        </w:rPr>
        <w:t>Про створення</w:t>
      </w:r>
    </w:p>
    <w:p w:rsidR="00D87A31" w:rsidRDefault="00D87A31" w:rsidP="00D87A31">
      <w:pPr>
        <w:tabs>
          <w:tab w:val="left" w:pos="2745"/>
          <w:tab w:val="left" w:pos="7575"/>
        </w:tabs>
        <w:spacing w:after="0" w:line="240" w:lineRule="auto"/>
        <w:rPr>
          <w:rFonts w:ascii="Times New Roman" w:hAnsi="Times New Roman" w:cs="Times New Roman"/>
          <w:sz w:val="26"/>
          <w:szCs w:val="26"/>
          <w:lang w:val="uk-UA"/>
        </w:rPr>
      </w:pPr>
      <w:r>
        <w:rPr>
          <w:rFonts w:ascii="Times New Roman" w:hAnsi="Times New Roman" w:cs="Times New Roman"/>
          <w:sz w:val="26"/>
          <w:szCs w:val="26"/>
          <w:lang w:val="uk-UA"/>
        </w:rPr>
        <w:t>комісії  реагування на</w:t>
      </w:r>
    </w:p>
    <w:p w:rsidR="00D87A31" w:rsidRDefault="00D87A31" w:rsidP="00D87A31">
      <w:pPr>
        <w:tabs>
          <w:tab w:val="left" w:pos="2745"/>
          <w:tab w:val="left" w:pos="7575"/>
        </w:tabs>
        <w:spacing w:after="0" w:line="240" w:lineRule="auto"/>
        <w:rPr>
          <w:rFonts w:ascii="Times New Roman" w:hAnsi="Times New Roman" w:cs="Times New Roman"/>
          <w:sz w:val="26"/>
          <w:szCs w:val="26"/>
          <w:lang w:val="uk-UA"/>
        </w:rPr>
      </w:pPr>
      <w:r>
        <w:rPr>
          <w:rFonts w:ascii="Times New Roman" w:hAnsi="Times New Roman" w:cs="Times New Roman"/>
          <w:sz w:val="26"/>
          <w:szCs w:val="26"/>
          <w:lang w:val="uk-UA"/>
        </w:rPr>
        <w:t xml:space="preserve">випадки </w:t>
      </w:r>
      <w:proofErr w:type="spellStart"/>
      <w:r>
        <w:rPr>
          <w:rFonts w:ascii="Times New Roman" w:hAnsi="Times New Roman" w:cs="Times New Roman"/>
          <w:sz w:val="26"/>
          <w:szCs w:val="26"/>
          <w:lang w:val="uk-UA"/>
        </w:rPr>
        <w:t>булінгу</w:t>
      </w:r>
      <w:proofErr w:type="spellEnd"/>
    </w:p>
    <w:p w:rsidR="00D87A31" w:rsidRDefault="00D87A31" w:rsidP="00D87A31">
      <w:pPr>
        <w:tabs>
          <w:tab w:val="left" w:pos="2745"/>
          <w:tab w:val="left" w:pos="7575"/>
        </w:tabs>
        <w:spacing w:after="0" w:line="240" w:lineRule="auto"/>
        <w:rPr>
          <w:rFonts w:ascii="Times New Roman" w:hAnsi="Times New Roman" w:cs="Times New Roman"/>
          <w:sz w:val="26"/>
          <w:szCs w:val="26"/>
          <w:lang w:val="uk-UA"/>
        </w:rPr>
      </w:pPr>
    </w:p>
    <w:p w:rsidR="006F20A1" w:rsidRPr="006F20A1" w:rsidRDefault="006F20A1" w:rsidP="006F20A1">
      <w:pPr>
        <w:tabs>
          <w:tab w:val="left" w:pos="2115"/>
        </w:tabs>
        <w:ind w:firstLine="540"/>
        <w:jc w:val="both"/>
        <w:rPr>
          <w:rFonts w:ascii="Times New Roman" w:hAnsi="Times New Roman" w:cs="Times New Roman"/>
          <w:sz w:val="26"/>
          <w:szCs w:val="26"/>
          <w:lang w:val="uk-UA"/>
        </w:rPr>
      </w:pPr>
      <w:r w:rsidRPr="006F20A1">
        <w:rPr>
          <w:rFonts w:ascii="Times New Roman" w:hAnsi="Times New Roman" w:cs="Times New Roman"/>
          <w:color w:val="000000"/>
          <w:sz w:val="26"/>
          <w:szCs w:val="26"/>
          <w:lang w:val="uk-UA"/>
        </w:rPr>
        <w:t xml:space="preserve">На виконання </w:t>
      </w:r>
      <w:r w:rsidRPr="006F20A1">
        <w:rPr>
          <w:rFonts w:ascii="Times New Roman" w:hAnsi="Times New Roman" w:cs="Times New Roman"/>
          <w:sz w:val="26"/>
          <w:szCs w:val="26"/>
          <w:lang w:val="uk-UA"/>
        </w:rPr>
        <w:t xml:space="preserve">статті 25 Закону України «Про освіту», відповідно до </w:t>
      </w:r>
      <w:r w:rsidRPr="006F20A1">
        <w:rPr>
          <w:rFonts w:ascii="Times New Roman" w:hAnsi="Times New Roman" w:cs="Times New Roman"/>
          <w:color w:val="000000"/>
          <w:sz w:val="26"/>
          <w:szCs w:val="26"/>
          <w:lang w:val="uk-UA"/>
        </w:rPr>
        <w:t xml:space="preserve">наказів Міністерства освіти і науки України 28.12.2019 № 1646 «Деякі питання реагування на випадки </w:t>
      </w:r>
      <w:proofErr w:type="spellStart"/>
      <w:r w:rsidRPr="006F20A1">
        <w:rPr>
          <w:rFonts w:ascii="Times New Roman" w:hAnsi="Times New Roman" w:cs="Times New Roman"/>
          <w:color w:val="000000"/>
          <w:sz w:val="26"/>
          <w:szCs w:val="26"/>
          <w:lang w:val="uk-UA"/>
        </w:rPr>
        <w:t>булінгу</w:t>
      </w:r>
      <w:proofErr w:type="spellEnd"/>
      <w:r w:rsidRPr="006F20A1">
        <w:rPr>
          <w:rFonts w:ascii="Times New Roman" w:hAnsi="Times New Roman" w:cs="Times New Roman"/>
          <w:color w:val="000000"/>
          <w:sz w:val="26"/>
          <w:szCs w:val="26"/>
          <w:lang w:val="uk-UA"/>
        </w:rPr>
        <w:t xml:space="preserve"> (цькування) та застосування  заходів виховного впливу в закладах освіти», 26.02.2020 № 293 «</w:t>
      </w:r>
      <w:r w:rsidRPr="006F20A1">
        <w:rPr>
          <w:rFonts w:ascii="Times New Roman" w:hAnsi="Times New Roman" w:cs="Times New Roman"/>
          <w:sz w:val="26"/>
          <w:szCs w:val="26"/>
          <w:lang w:val="uk-UA"/>
        </w:rPr>
        <w:t xml:space="preserve">Про затвердження  плану заходів, спрямованих  на запобігання та протидію </w:t>
      </w:r>
      <w:proofErr w:type="spellStart"/>
      <w:r w:rsidRPr="006F20A1">
        <w:rPr>
          <w:rFonts w:ascii="Times New Roman" w:hAnsi="Times New Roman" w:cs="Times New Roman"/>
          <w:sz w:val="26"/>
          <w:szCs w:val="26"/>
          <w:lang w:val="uk-UA"/>
        </w:rPr>
        <w:t>булінгу</w:t>
      </w:r>
      <w:proofErr w:type="spellEnd"/>
      <w:r w:rsidRPr="006F20A1">
        <w:rPr>
          <w:rFonts w:ascii="Times New Roman" w:hAnsi="Times New Roman" w:cs="Times New Roman"/>
          <w:sz w:val="26"/>
          <w:szCs w:val="26"/>
          <w:lang w:val="uk-UA"/>
        </w:rPr>
        <w:t xml:space="preserve"> (цькування) в закладах освіти» із змінами, затвердженими наказом МОН України від 18.06.2026 № 961 «Про внесення змін до Порядку реагування на випадки </w:t>
      </w:r>
      <w:proofErr w:type="spellStart"/>
      <w:r w:rsidRPr="006F20A1">
        <w:rPr>
          <w:rFonts w:ascii="Times New Roman" w:hAnsi="Times New Roman" w:cs="Times New Roman"/>
          <w:sz w:val="26"/>
          <w:szCs w:val="26"/>
          <w:lang w:val="uk-UA"/>
        </w:rPr>
        <w:t>булінгу</w:t>
      </w:r>
      <w:proofErr w:type="spellEnd"/>
      <w:r w:rsidRPr="006F20A1">
        <w:rPr>
          <w:rFonts w:ascii="Times New Roman" w:hAnsi="Times New Roman" w:cs="Times New Roman"/>
          <w:sz w:val="26"/>
          <w:szCs w:val="26"/>
          <w:lang w:val="uk-UA"/>
        </w:rPr>
        <w:t xml:space="preserve"> (цькування) та Порядку застосування заходів виховного впливу»,  </w:t>
      </w:r>
      <w:r>
        <w:rPr>
          <w:rFonts w:ascii="Times New Roman" w:hAnsi="Times New Roman" w:cs="Times New Roman"/>
          <w:sz w:val="26"/>
          <w:szCs w:val="26"/>
          <w:lang w:val="uk-UA"/>
        </w:rPr>
        <w:t>наказу  відділу  освіти  № 195 від 14.08.2026 р.</w:t>
      </w:r>
      <w:r w:rsidRPr="006F20A1">
        <w:rPr>
          <w:rFonts w:ascii="Times New Roman" w:hAnsi="Times New Roman" w:cs="Times New Roman"/>
          <w:color w:val="000000"/>
          <w:sz w:val="26"/>
          <w:szCs w:val="26"/>
          <w:lang w:val="uk-UA"/>
        </w:rPr>
        <w:t xml:space="preserve"> </w:t>
      </w:r>
    </w:p>
    <w:p w:rsidR="00D87A31" w:rsidRDefault="00D87A31" w:rsidP="00D87A31">
      <w:pPr>
        <w:rPr>
          <w:rFonts w:ascii="Times New Roman" w:hAnsi="Times New Roman" w:cs="Times New Roman"/>
          <w:sz w:val="26"/>
          <w:szCs w:val="26"/>
          <w:lang w:val="uk-UA"/>
        </w:rPr>
      </w:pPr>
      <w:r>
        <w:rPr>
          <w:rFonts w:ascii="Times New Roman" w:hAnsi="Times New Roman" w:cs="Times New Roman"/>
          <w:sz w:val="26"/>
          <w:szCs w:val="26"/>
          <w:lang w:val="uk-UA"/>
        </w:rPr>
        <w:t>НАКАЗУЮ:</w:t>
      </w:r>
    </w:p>
    <w:p w:rsidR="00D87A31" w:rsidRDefault="00D87A31" w:rsidP="00D87A31">
      <w:pPr>
        <w:rPr>
          <w:rFonts w:ascii="Times New Roman" w:hAnsi="Times New Roman" w:cs="Times New Roman"/>
          <w:sz w:val="26"/>
          <w:szCs w:val="26"/>
          <w:lang w:val="uk-UA"/>
        </w:rPr>
      </w:pPr>
      <w:r>
        <w:rPr>
          <w:rFonts w:ascii="Times New Roman" w:hAnsi="Times New Roman" w:cs="Times New Roman"/>
          <w:sz w:val="26"/>
          <w:szCs w:val="26"/>
          <w:lang w:val="uk-UA"/>
        </w:rPr>
        <w:t xml:space="preserve">1.Створити  комісію  реагування  на  випадки  </w:t>
      </w:r>
      <w:proofErr w:type="spellStart"/>
      <w:r>
        <w:rPr>
          <w:rFonts w:ascii="Times New Roman" w:hAnsi="Times New Roman" w:cs="Times New Roman"/>
          <w:sz w:val="26"/>
          <w:szCs w:val="26"/>
          <w:lang w:val="uk-UA"/>
        </w:rPr>
        <w:t>булінгу</w:t>
      </w:r>
      <w:proofErr w:type="spellEnd"/>
      <w:r>
        <w:rPr>
          <w:rFonts w:ascii="Times New Roman" w:hAnsi="Times New Roman" w:cs="Times New Roman"/>
          <w:sz w:val="26"/>
          <w:szCs w:val="26"/>
          <w:lang w:val="uk-UA"/>
        </w:rPr>
        <w:t xml:space="preserve">  в ЗДО  в  такому  складі:</w:t>
      </w:r>
    </w:p>
    <w:p w:rsidR="00D87A31" w:rsidRDefault="00D87A31" w:rsidP="00D87A31">
      <w:pPr>
        <w:spacing w:after="0" w:line="240" w:lineRule="auto"/>
        <w:rPr>
          <w:rFonts w:ascii="Times New Roman" w:hAnsi="Times New Roman" w:cs="Times New Roman"/>
          <w:sz w:val="26"/>
          <w:szCs w:val="26"/>
          <w:lang w:val="uk-UA"/>
        </w:rPr>
      </w:pPr>
      <w:r>
        <w:rPr>
          <w:rFonts w:ascii="Times New Roman" w:hAnsi="Times New Roman" w:cs="Times New Roman"/>
          <w:sz w:val="26"/>
          <w:szCs w:val="26"/>
          <w:lang w:val="uk-UA"/>
        </w:rPr>
        <w:t>Голова  комісії        Стефанів Н.Л.- директор ЗДО</w:t>
      </w:r>
    </w:p>
    <w:p w:rsidR="00D87A31" w:rsidRDefault="00D87A31" w:rsidP="00D87A31">
      <w:pPr>
        <w:spacing w:after="0" w:line="240" w:lineRule="auto"/>
        <w:rPr>
          <w:rFonts w:ascii="Times New Roman" w:hAnsi="Times New Roman" w:cs="Times New Roman"/>
          <w:sz w:val="26"/>
          <w:szCs w:val="26"/>
          <w:lang w:val="uk-UA"/>
        </w:rPr>
      </w:pPr>
      <w:r>
        <w:rPr>
          <w:rFonts w:ascii="Times New Roman" w:hAnsi="Times New Roman" w:cs="Times New Roman"/>
          <w:sz w:val="26"/>
          <w:szCs w:val="26"/>
          <w:lang w:val="uk-UA"/>
        </w:rPr>
        <w:t>Заступник голови   Сокіл Н.З.- вихователь-методист</w:t>
      </w:r>
    </w:p>
    <w:p w:rsidR="00D87A31" w:rsidRDefault="00D87A31" w:rsidP="00D87A31">
      <w:pPr>
        <w:spacing w:after="0" w:line="240" w:lineRule="auto"/>
        <w:rPr>
          <w:rFonts w:ascii="Times New Roman" w:hAnsi="Times New Roman" w:cs="Times New Roman"/>
          <w:sz w:val="26"/>
          <w:szCs w:val="26"/>
          <w:lang w:val="uk-UA"/>
        </w:rPr>
      </w:pPr>
      <w:r>
        <w:rPr>
          <w:rFonts w:ascii="Times New Roman" w:hAnsi="Times New Roman" w:cs="Times New Roman"/>
          <w:sz w:val="26"/>
          <w:szCs w:val="26"/>
          <w:lang w:val="uk-UA"/>
        </w:rPr>
        <w:t>Секретар комісії     Притула Л.В.-вихователь</w:t>
      </w:r>
    </w:p>
    <w:p w:rsidR="00D87A31" w:rsidRDefault="00D87A31" w:rsidP="00D87A31">
      <w:pPr>
        <w:tabs>
          <w:tab w:val="left" w:pos="2185"/>
        </w:tabs>
        <w:spacing w:after="0" w:line="240" w:lineRule="auto"/>
        <w:rPr>
          <w:rFonts w:ascii="Times New Roman" w:hAnsi="Times New Roman" w:cs="Times New Roman"/>
          <w:sz w:val="26"/>
          <w:szCs w:val="26"/>
          <w:lang w:val="uk-UA"/>
        </w:rPr>
      </w:pPr>
      <w:r>
        <w:rPr>
          <w:rFonts w:ascii="Times New Roman" w:hAnsi="Times New Roman" w:cs="Times New Roman"/>
          <w:sz w:val="26"/>
          <w:szCs w:val="26"/>
          <w:lang w:val="uk-UA"/>
        </w:rPr>
        <w:t>Члени комісії</w:t>
      </w:r>
      <w:r>
        <w:rPr>
          <w:rFonts w:ascii="Times New Roman" w:hAnsi="Times New Roman" w:cs="Times New Roman"/>
          <w:sz w:val="26"/>
          <w:szCs w:val="26"/>
          <w:lang w:val="uk-UA"/>
        </w:rPr>
        <w:tab/>
      </w:r>
      <w:proofErr w:type="spellStart"/>
      <w:r>
        <w:rPr>
          <w:rFonts w:ascii="Times New Roman" w:hAnsi="Times New Roman" w:cs="Times New Roman"/>
          <w:sz w:val="26"/>
          <w:szCs w:val="26"/>
          <w:lang w:val="uk-UA"/>
        </w:rPr>
        <w:t>Булик</w:t>
      </w:r>
      <w:proofErr w:type="spellEnd"/>
      <w:r>
        <w:rPr>
          <w:rFonts w:ascii="Times New Roman" w:hAnsi="Times New Roman" w:cs="Times New Roman"/>
          <w:sz w:val="26"/>
          <w:szCs w:val="26"/>
          <w:lang w:val="uk-UA"/>
        </w:rPr>
        <w:t xml:space="preserve"> Ю.В.-практичний психолог</w:t>
      </w:r>
    </w:p>
    <w:p w:rsidR="00D87A31" w:rsidRDefault="00D87A31" w:rsidP="00D87A31">
      <w:pPr>
        <w:tabs>
          <w:tab w:val="left" w:pos="2185"/>
        </w:tabs>
        <w:spacing w:after="0" w:line="240" w:lineRule="auto"/>
        <w:rPr>
          <w:rFonts w:ascii="Times New Roman" w:hAnsi="Times New Roman" w:cs="Times New Roman"/>
          <w:sz w:val="26"/>
          <w:szCs w:val="26"/>
          <w:lang w:val="uk-UA"/>
        </w:rPr>
      </w:pPr>
      <w:r>
        <w:rPr>
          <w:rFonts w:ascii="Times New Roman" w:hAnsi="Times New Roman" w:cs="Times New Roman"/>
          <w:sz w:val="26"/>
          <w:szCs w:val="26"/>
          <w:lang w:val="uk-UA"/>
        </w:rPr>
        <w:t xml:space="preserve">                                  </w:t>
      </w:r>
      <w:proofErr w:type="spellStart"/>
      <w:r>
        <w:rPr>
          <w:rFonts w:ascii="Times New Roman" w:hAnsi="Times New Roman" w:cs="Times New Roman"/>
          <w:sz w:val="26"/>
          <w:szCs w:val="26"/>
          <w:lang w:val="uk-UA"/>
        </w:rPr>
        <w:t>Боруцька</w:t>
      </w:r>
      <w:proofErr w:type="spellEnd"/>
      <w:r>
        <w:rPr>
          <w:rFonts w:ascii="Times New Roman" w:hAnsi="Times New Roman" w:cs="Times New Roman"/>
          <w:sz w:val="26"/>
          <w:szCs w:val="26"/>
          <w:lang w:val="uk-UA"/>
        </w:rPr>
        <w:t xml:space="preserve"> Г.І.-вихователь</w:t>
      </w:r>
    </w:p>
    <w:p w:rsidR="00D87A31" w:rsidRDefault="00D87A31" w:rsidP="00D87A31">
      <w:pPr>
        <w:tabs>
          <w:tab w:val="left" w:pos="2185"/>
        </w:tabs>
        <w:spacing w:after="0" w:line="240" w:lineRule="auto"/>
        <w:rPr>
          <w:rFonts w:ascii="Times New Roman" w:hAnsi="Times New Roman" w:cs="Times New Roman"/>
          <w:sz w:val="26"/>
          <w:szCs w:val="26"/>
          <w:lang w:val="uk-UA"/>
        </w:rPr>
      </w:pPr>
      <w:r>
        <w:rPr>
          <w:rFonts w:ascii="Times New Roman" w:hAnsi="Times New Roman" w:cs="Times New Roman"/>
          <w:sz w:val="26"/>
          <w:szCs w:val="26"/>
          <w:lang w:val="uk-UA"/>
        </w:rPr>
        <w:t xml:space="preserve">                </w:t>
      </w:r>
      <w:r>
        <w:rPr>
          <w:rFonts w:ascii="Times New Roman" w:hAnsi="Times New Roman" w:cs="Times New Roman"/>
          <w:sz w:val="26"/>
          <w:szCs w:val="26"/>
          <w:lang w:val="uk-UA"/>
        </w:rPr>
        <w:tab/>
      </w:r>
      <w:proofErr w:type="spellStart"/>
      <w:r>
        <w:rPr>
          <w:rFonts w:ascii="Times New Roman" w:hAnsi="Times New Roman" w:cs="Times New Roman"/>
          <w:sz w:val="26"/>
          <w:szCs w:val="26"/>
          <w:lang w:val="uk-UA"/>
        </w:rPr>
        <w:t>Гумен</w:t>
      </w:r>
      <w:proofErr w:type="spellEnd"/>
      <w:r>
        <w:rPr>
          <w:rFonts w:ascii="Times New Roman" w:hAnsi="Times New Roman" w:cs="Times New Roman"/>
          <w:sz w:val="26"/>
          <w:szCs w:val="26"/>
          <w:lang w:val="uk-UA"/>
        </w:rPr>
        <w:t xml:space="preserve"> О.Й.-вихователь</w:t>
      </w:r>
    </w:p>
    <w:p w:rsidR="00D87A31" w:rsidRDefault="00D87A31" w:rsidP="00D87A31">
      <w:pPr>
        <w:tabs>
          <w:tab w:val="left" w:pos="2185"/>
        </w:tabs>
        <w:spacing w:after="0" w:line="240" w:lineRule="auto"/>
        <w:rPr>
          <w:rFonts w:ascii="Times New Roman" w:hAnsi="Times New Roman" w:cs="Times New Roman"/>
          <w:sz w:val="26"/>
          <w:szCs w:val="26"/>
          <w:lang w:val="uk-UA"/>
        </w:rPr>
      </w:pPr>
      <w:r>
        <w:rPr>
          <w:rFonts w:ascii="Times New Roman" w:hAnsi="Times New Roman" w:cs="Times New Roman"/>
          <w:sz w:val="26"/>
          <w:szCs w:val="26"/>
          <w:lang w:val="uk-UA"/>
        </w:rPr>
        <w:tab/>
        <w:t>Представник  відділу у справах дітей (за  згодою)</w:t>
      </w:r>
    </w:p>
    <w:p w:rsidR="00D87A31" w:rsidRDefault="00D87A31" w:rsidP="00D87A31">
      <w:pPr>
        <w:tabs>
          <w:tab w:val="left" w:pos="2185"/>
        </w:tabs>
        <w:spacing w:after="0" w:line="240" w:lineRule="auto"/>
        <w:rPr>
          <w:rFonts w:ascii="Times New Roman" w:hAnsi="Times New Roman" w:cs="Times New Roman"/>
          <w:sz w:val="26"/>
          <w:szCs w:val="26"/>
          <w:lang w:val="uk-UA"/>
        </w:rPr>
      </w:pPr>
      <w:r>
        <w:rPr>
          <w:rFonts w:ascii="Times New Roman" w:hAnsi="Times New Roman" w:cs="Times New Roman"/>
          <w:sz w:val="26"/>
          <w:szCs w:val="26"/>
          <w:lang w:val="uk-UA"/>
        </w:rPr>
        <w:t xml:space="preserve"> </w:t>
      </w:r>
      <w:r>
        <w:rPr>
          <w:rFonts w:ascii="Times New Roman" w:hAnsi="Times New Roman" w:cs="Times New Roman"/>
          <w:sz w:val="26"/>
          <w:szCs w:val="26"/>
          <w:lang w:val="uk-UA"/>
        </w:rPr>
        <w:tab/>
        <w:t>Представник  Центру  соціальних служб для сім’ї та молоді</w:t>
      </w:r>
    </w:p>
    <w:p w:rsidR="00D87A31" w:rsidRDefault="00D87A31" w:rsidP="00D87A31">
      <w:pPr>
        <w:tabs>
          <w:tab w:val="left" w:pos="2185"/>
        </w:tabs>
        <w:spacing w:after="0" w:line="240" w:lineRule="auto"/>
        <w:rPr>
          <w:rFonts w:ascii="Times New Roman" w:hAnsi="Times New Roman" w:cs="Times New Roman"/>
          <w:sz w:val="26"/>
          <w:szCs w:val="26"/>
          <w:lang w:val="uk-UA"/>
        </w:rPr>
      </w:pPr>
      <w:r>
        <w:rPr>
          <w:rFonts w:ascii="Times New Roman" w:hAnsi="Times New Roman" w:cs="Times New Roman"/>
          <w:sz w:val="26"/>
          <w:szCs w:val="26"/>
          <w:lang w:val="uk-UA"/>
        </w:rPr>
        <w:tab/>
        <w:t>(за  згодою)</w:t>
      </w:r>
    </w:p>
    <w:p w:rsidR="00D87A31" w:rsidRDefault="00D87A31" w:rsidP="00D87A31">
      <w:pPr>
        <w:tabs>
          <w:tab w:val="left" w:pos="2185"/>
        </w:tabs>
        <w:spacing w:after="0" w:line="240" w:lineRule="auto"/>
        <w:rPr>
          <w:rFonts w:ascii="Times New Roman" w:hAnsi="Times New Roman" w:cs="Times New Roman"/>
          <w:sz w:val="26"/>
          <w:szCs w:val="26"/>
          <w:lang w:val="uk-UA"/>
        </w:rPr>
      </w:pPr>
    </w:p>
    <w:p w:rsidR="00D87A31" w:rsidRDefault="00D87A31" w:rsidP="00D87A31">
      <w:pPr>
        <w:rPr>
          <w:rFonts w:ascii="Times New Roman" w:hAnsi="Times New Roman" w:cs="Times New Roman"/>
          <w:sz w:val="26"/>
          <w:szCs w:val="26"/>
          <w:lang w:val="uk-UA"/>
        </w:rPr>
      </w:pPr>
      <w:r>
        <w:rPr>
          <w:rFonts w:ascii="Times New Roman" w:hAnsi="Times New Roman" w:cs="Times New Roman"/>
          <w:sz w:val="26"/>
          <w:szCs w:val="26"/>
          <w:lang w:val="uk-UA"/>
        </w:rPr>
        <w:t xml:space="preserve">2. Комісії  у  роботі керуватися  наказом </w:t>
      </w:r>
      <w:proofErr w:type="spellStart"/>
      <w:r>
        <w:rPr>
          <w:rFonts w:ascii="Times New Roman" w:hAnsi="Times New Roman" w:cs="Times New Roman"/>
          <w:sz w:val="26"/>
          <w:szCs w:val="26"/>
          <w:lang w:val="uk-UA"/>
        </w:rPr>
        <w:t>МОіНУ</w:t>
      </w:r>
      <w:proofErr w:type="spellEnd"/>
      <w:r>
        <w:rPr>
          <w:rFonts w:ascii="Times New Roman" w:hAnsi="Times New Roman" w:cs="Times New Roman"/>
          <w:sz w:val="26"/>
          <w:szCs w:val="26"/>
          <w:lang w:val="uk-UA"/>
        </w:rPr>
        <w:t xml:space="preserve"> від 28.12.2019   № 1646.</w:t>
      </w:r>
    </w:p>
    <w:p w:rsidR="006D22F5" w:rsidRDefault="006D22F5" w:rsidP="00D87A31">
      <w:pPr>
        <w:rPr>
          <w:rFonts w:ascii="Times New Roman" w:hAnsi="Times New Roman" w:cs="Times New Roman"/>
          <w:sz w:val="26"/>
          <w:szCs w:val="26"/>
          <w:lang w:val="uk-UA"/>
        </w:rPr>
      </w:pPr>
      <w:r>
        <w:rPr>
          <w:rFonts w:ascii="Times New Roman" w:hAnsi="Times New Roman" w:cs="Times New Roman"/>
          <w:sz w:val="26"/>
          <w:szCs w:val="26"/>
          <w:lang w:val="uk-UA"/>
        </w:rPr>
        <w:t xml:space="preserve">3. Вихователю-методисту Сокіл Н.З.  затвердити  план  заходів   реагування  на  </w:t>
      </w:r>
      <w:proofErr w:type="spellStart"/>
      <w:r>
        <w:rPr>
          <w:rFonts w:ascii="Times New Roman" w:hAnsi="Times New Roman" w:cs="Times New Roman"/>
          <w:sz w:val="26"/>
          <w:szCs w:val="26"/>
          <w:lang w:val="uk-UA"/>
        </w:rPr>
        <w:t>булінг</w:t>
      </w:r>
      <w:proofErr w:type="spellEnd"/>
      <w:r>
        <w:rPr>
          <w:rFonts w:ascii="Times New Roman" w:hAnsi="Times New Roman" w:cs="Times New Roman"/>
          <w:sz w:val="26"/>
          <w:szCs w:val="26"/>
          <w:lang w:val="uk-UA"/>
        </w:rPr>
        <w:t xml:space="preserve">  (що додається).</w:t>
      </w:r>
    </w:p>
    <w:p w:rsidR="00D87A31" w:rsidRDefault="006D22F5" w:rsidP="00D87A31">
      <w:pPr>
        <w:rPr>
          <w:rFonts w:ascii="Times New Roman" w:hAnsi="Times New Roman" w:cs="Times New Roman"/>
          <w:sz w:val="26"/>
          <w:szCs w:val="26"/>
          <w:lang w:val="uk-UA"/>
        </w:rPr>
      </w:pPr>
      <w:r>
        <w:rPr>
          <w:rFonts w:ascii="Times New Roman" w:hAnsi="Times New Roman" w:cs="Times New Roman"/>
          <w:sz w:val="26"/>
          <w:szCs w:val="26"/>
          <w:lang w:val="uk-UA"/>
        </w:rPr>
        <w:t>4</w:t>
      </w:r>
      <w:r w:rsidR="00D87A31">
        <w:rPr>
          <w:rFonts w:ascii="Times New Roman" w:hAnsi="Times New Roman" w:cs="Times New Roman"/>
          <w:sz w:val="26"/>
          <w:szCs w:val="26"/>
          <w:lang w:val="uk-UA"/>
        </w:rPr>
        <w:t>.Контроль за виконанням  наказу залишаю за собою.</w:t>
      </w:r>
    </w:p>
    <w:p w:rsidR="00D87A31" w:rsidRDefault="00D87A31" w:rsidP="00D87A31">
      <w:pPr>
        <w:rPr>
          <w:rFonts w:ascii="Times New Roman" w:hAnsi="Times New Roman" w:cs="Times New Roman"/>
          <w:sz w:val="26"/>
          <w:szCs w:val="26"/>
          <w:lang w:val="uk-UA"/>
        </w:rPr>
      </w:pPr>
    </w:p>
    <w:p w:rsidR="00D87A31" w:rsidRPr="00F559C3" w:rsidRDefault="007914F0" w:rsidP="00D87A31">
      <w:pPr>
        <w:tabs>
          <w:tab w:val="left" w:pos="5303"/>
        </w:tabs>
        <w:rPr>
          <w:rFonts w:ascii="Times New Roman" w:hAnsi="Times New Roman" w:cs="Times New Roman"/>
          <w:sz w:val="26"/>
          <w:szCs w:val="26"/>
          <w:lang w:val="uk-UA"/>
        </w:rPr>
      </w:pPr>
      <w:r>
        <w:rPr>
          <w:rFonts w:ascii="Times New Roman" w:hAnsi="Times New Roman" w:cs="Times New Roman"/>
          <w:sz w:val="26"/>
          <w:szCs w:val="26"/>
          <w:lang w:val="uk-UA"/>
        </w:rPr>
        <w:t>Директор                                       Наталія  СТЕФАНІВ</w:t>
      </w:r>
    </w:p>
    <w:p w:rsidR="00F9533F" w:rsidRDefault="00F9533F"/>
    <w:p w:rsidR="007914F0" w:rsidRDefault="007914F0"/>
    <w:p w:rsidR="006F20A1" w:rsidRDefault="006F20A1" w:rsidP="006F20A1">
      <w:pPr>
        <w:spacing w:before="2"/>
        <w:ind w:right="140"/>
        <w:jc w:val="right"/>
        <w:rPr>
          <w:spacing w:val="-2"/>
          <w:sz w:val="26"/>
          <w:szCs w:val="26"/>
        </w:rPr>
      </w:pPr>
    </w:p>
    <w:p w:rsidR="006F20A1" w:rsidRDefault="006F20A1" w:rsidP="006F20A1">
      <w:pPr>
        <w:spacing w:before="2"/>
        <w:ind w:right="140"/>
        <w:jc w:val="right"/>
        <w:rPr>
          <w:spacing w:val="-2"/>
          <w:sz w:val="26"/>
          <w:szCs w:val="26"/>
        </w:rPr>
      </w:pPr>
    </w:p>
    <w:p w:rsidR="006F20A1" w:rsidRPr="006F20A1" w:rsidRDefault="006F20A1" w:rsidP="006F20A1">
      <w:pPr>
        <w:spacing w:before="2" w:after="0" w:line="240" w:lineRule="auto"/>
        <w:ind w:right="140"/>
        <w:jc w:val="right"/>
        <w:rPr>
          <w:rFonts w:ascii="Times New Roman" w:hAnsi="Times New Roman" w:cs="Times New Roman"/>
          <w:sz w:val="26"/>
          <w:szCs w:val="26"/>
        </w:rPr>
      </w:pPr>
      <w:proofErr w:type="spellStart"/>
      <w:r w:rsidRPr="006F20A1">
        <w:rPr>
          <w:rFonts w:ascii="Times New Roman" w:hAnsi="Times New Roman" w:cs="Times New Roman"/>
          <w:spacing w:val="-2"/>
          <w:sz w:val="26"/>
          <w:szCs w:val="26"/>
        </w:rPr>
        <w:lastRenderedPageBreak/>
        <w:t>Додаток</w:t>
      </w:r>
      <w:proofErr w:type="spellEnd"/>
      <w:r w:rsidRPr="006F20A1">
        <w:rPr>
          <w:rFonts w:ascii="Times New Roman" w:hAnsi="Times New Roman" w:cs="Times New Roman"/>
          <w:spacing w:val="-2"/>
          <w:sz w:val="26"/>
          <w:szCs w:val="26"/>
        </w:rPr>
        <w:t xml:space="preserve"> </w:t>
      </w:r>
      <w:proofErr w:type="gramStart"/>
      <w:r w:rsidRPr="006F20A1">
        <w:rPr>
          <w:rFonts w:ascii="Times New Roman" w:hAnsi="Times New Roman" w:cs="Times New Roman"/>
          <w:spacing w:val="-2"/>
          <w:sz w:val="26"/>
          <w:szCs w:val="26"/>
        </w:rPr>
        <w:t>до наказу</w:t>
      </w:r>
      <w:proofErr w:type="gramEnd"/>
      <w:r w:rsidRPr="006F20A1">
        <w:rPr>
          <w:rFonts w:ascii="Times New Roman" w:hAnsi="Times New Roman" w:cs="Times New Roman"/>
          <w:spacing w:val="-2"/>
          <w:sz w:val="26"/>
          <w:szCs w:val="26"/>
        </w:rPr>
        <w:t xml:space="preserve"> ЗДО</w:t>
      </w:r>
    </w:p>
    <w:p w:rsidR="006F20A1" w:rsidRDefault="006F20A1" w:rsidP="006F20A1">
      <w:pPr>
        <w:spacing w:before="1" w:after="0" w:line="240" w:lineRule="auto"/>
        <w:ind w:right="130"/>
        <w:jc w:val="center"/>
        <w:rPr>
          <w:rFonts w:ascii="Times New Roman" w:hAnsi="Times New Roman" w:cs="Times New Roman"/>
          <w:spacing w:val="-10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  <w:lang w:val="uk-UA"/>
        </w:rPr>
        <w:t xml:space="preserve">                                                                                                         </w:t>
      </w:r>
      <w:proofErr w:type="spellStart"/>
      <w:r w:rsidRPr="006F20A1">
        <w:rPr>
          <w:rFonts w:ascii="Times New Roman" w:hAnsi="Times New Roman" w:cs="Times New Roman"/>
          <w:sz w:val="26"/>
          <w:szCs w:val="26"/>
        </w:rPr>
        <w:t>від</w:t>
      </w:r>
      <w:proofErr w:type="spellEnd"/>
      <w:r w:rsidRPr="006F20A1">
        <w:rPr>
          <w:rFonts w:ascii="Times New Roman" w:hAnsi="Times New Roman" w:cs="Times New Roman"/>
          <w:spacing w:val="-1"/>
          <w:sz w:val="26"/>
          <w:szCs w:val="26"/>
        </w:rPr>
        <w:t xml:space="preserve"> </w:t>
      </w:r>
      <w:r w:rsidRPr="006F20A1">
        <w:rPr>
          <w:rFonts w:ascii="Times New Roman" w:hAnsi="Times New Roman" w:cs="Times New Roman"/>
          <w:sz w:val="26"/>
          <w:szCs w:val="26"/>
        </w:rPr>
        <w:t>17.08.2026</w:t>
      </w:r>
      <w:r w:rsidRPr="006F20A1">
        <w:rPr>
          <w:rFonts w:ascii="Times New Roman" w:hAnsi="Times New Roman" w:cs="Times New Roman"/>
          <w:spacing w:val="2"/>
          <w:sz w:val="26"/>
          <w:szCs w:val="26"/>
        </w:rPr>
        <w:t xml:space="preserve"> </w:t>
      </w:r>
      <w:r w:rsidRPr="006F20A1">
        <w:rPr>
          <w:rFonts w:ascii="Times New Roman" w:hAnsi="Times New Roman" w:cs="Times New Roman"/>
          <w:sz w:val="26"/>
          <w:szCs w:val="26"/>
        </w:rPr>
        <w:t>№</w:t>
      </w:r>
      <w:r w:rsidRPr="006F20A1">
        <w:rPr>
          <w:rFonts w:ascii="Times New Roman" w:hAnsi="Times New Roman" w:cs="Times New Roman"/>
          <w:spacing w:val="-3"/>
          <w:sz w:val="26"/>
          <w:szCs w:val="26"/>
        </w:rPr>
        <w:t xml:space="preserve"> </w:t>
      </w:r>
      <w:r w:rsidRPr="006F20A1">
        <w:rPr>
          <w:rFonts w:ascii="Times New Roman" w:hAnsi="Times New Roman" w:cs="Times New Roman"/>
          <w:spacing w:val="-10"/>
          <w:sz w:val="26"/>
          <w:szCs w:val="26"/>
        </w:rPr>
        <w:t>41</w:t>
      </w:r>
    </w:p>
    <w:p w:rsidR="006F20A1" w:rsidRPr="006F20A1" w:rsidRDefault="006F20A1" w:rsidP="006F20A1">
      <w:pPr>
        <w:spacing w:before="1" w:after="0" w:line="240" w:lineRule="auto"/>
        <w:ind w:right="130"/>
        <w:jc w:val="center"/>
        <w:rPr>
          <w:rFonts w:ascii="Times New Roman" w:hAnsi="Times New Roman" w:cs="Times New Roman"/>
          <w:sz w:val="26"/>
          <w:szCs w:val="26"/>
        </w:rPr>
      </w:pPr>
      <w:bookmarkStart w:id="0" w:name="_GoBack"/>
      <w:bookmarkEnd w:id="0"/>
    </w:p>
    <w:p w:rsidR="006F20A1" w:rsidRDefault="006F20A1" w:rsidP="006F20A1">
      <w:pPr>
        <w:pStyle w:val="a7"/>
        <w:spacing w:before="7" w:line="273" w:lineRule="auto"/>
        <w:ind w:left="3402" w:hanging="3069"/>
      </w:pPr>
      <w:r>
        <w:t>План</w:t>
      </w:r>
      <w:r>
        <w:rPr>
          <w:spacing w:val="-3"/>
        </w:rPr>
        <w:t xml:space="preserve"> </w:t>
      </w:r>
      <w:r>
        <w:t>заходів,</w:t>
      </w:r>
      <w:r>
        <w:rPr>
          <w:spacing w:val="-2"/>
        </w:rPr>
        <w:t xml:space="preserve"> </w:t>
      </w:r>
      <w:r>
        <w:t>спрямованих</w:t>
      </w:r>
      <w:r>
        <w:rPr>
          <w:spacing w:val="-8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запобігання</w:t>
      </w:r>
      <w:r>
        <w:rPr>
          <w:spacing w:val="-4"/>
        </w:rPr>
        <w:t xml:space="preserve"> </w:t>
      </w:r>
      <w:r>
        <w:t>та</w:t>
      </w:r>
      <w:r>
        <w:rPr>
          <w:spacing w:val="-3"/>
        </w:rPr>
        <w:t xml:space="preserve"> </w:t>
      </w:r>
      <w:r>
        <w:t>протидію</w:t>
      </w:r>
      <w:r>
        <w:rPr>
          <w:spacing w:val="-4"/>
        </w:rPr>
        <w:t xml:space="preserve"> </w:t>
      </w:r>
      <w:proofErr w:type="spellStart"/>
      <w:r>
        <w:t>булінгу</w:t>
      </w:r>
      <w:proofErr w:type="spellEnd"/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ЗДО</w:t>
      </w:r>
      <w:r>
        <w:rPr>
          <w:spacing w:val="-3"/>
        </w:rPr>
        <w:t xml:space="preserve"> </w:t>
      </w:r>
      <w:r>
        <w:t>№ 12</w:t>
      </w:r>
      <w:r>
        <w:rPr>
          <w:spacing w:val="-3"/>
        </w:rPr>
        <w:t xml:space="preserve"> </w:t>
      </w:r>
      <w:r>
        <w:t>на 2026 -2027навчальний рік</w:t>
      </w:r>
    </w:p>
    <w:p w:rsidR="006F20A1" w:rsidRDefault="006F20A1" w:rsidP="006F20A1">
      <w:pPr>
        <w:spacing w:before="9" w:after="1"/>
        <w:rPr>
          <w:b/>
          <w:sz w:val="17"/>
        </w:rPr>
      </w:pPr>
    </w:p>
    <w:tbl>
      <w:tblPr>
        <w:tblStyle w:val="TableNormal"/>
        <w:tblW w:w="0" w:type="auto"/>
        <w:tblInd w:w="15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63"/>
        <w:gridCol w:w="5090"/>
        <w:gridCol w:w="2228"/>
        <w:gridCol w:w="1652"/>
      </w:tblGrid>
      <w:tr w:rsidR="006F20A1" w:rsidTr="00D1277C">
        <w:trPr>
          <w:trHeight w:val="594"/>
        </w:trPr>
        <w:tc>
          <w:tcPr>
            <w:tcW w:w="663" w:type="dxa"/>
          </w:tcPr>
          <w:p w:rsidR="006F20A1" w:rsidRDefault="006F20A1" w:rsidP="00D1277C">
            <w:pPr>
              <w:pStyle w:val="TableParagraph"/>
              <w:ind w:left="206"/>
              <w:rPr>
                <w:sz w:val="26"/>
              </w:rPr>
            </w:pPr>
            <w:r>
              <w:rPr>
                <w:spacing w:val="-10"/>
                <w:sz w:val="26"/>
              </w:rPr>
              <w:t>№</w:t>
            </w:r>
          </w:p>
          <w:p w:rsidR="006F20A1" w:rsidRDefault="006F20A1" w:rsidP="00D1277C">
            <w:pPr>
              <w:pStyle w:val="TableParagraph"/>
              <w:spacing w:line="284" w:lineRule="exact"/>
              <w:ind w:left="177"/>
              <w:rPr>
                <w:sz w:val="26"/>
              </w:rPr>
            </w:pPr>
            <w:r>
              <w:rPr>
                <w:spacing w:val="-5"/>
                <w:sz w:val="26"/>
              </w:rPr>
              <w:t>з/п</w:t>
            </w:r>
          </w:p>
        </w:tc>
        <w:tc>
          <w:tcPr>
            <w:tcW w:w="5090" w:type="dxa"/>
          </w:tcPr>
          <w:p w:rsidR="006F20A1" w:rsidRDefault="006F20A1" w:rsidP="00D1277C">
            <w:pPr>
              <w:pStyle w:val="TableParagraph"/>
              <w:ind w:left="3"/>
              <w:jc w:val="center"/>
              <w:rPr>
                <w:sz w:val="26"/>
              </w:rPr>
            </w:pPr>
            <w:r>
              <w:rPr>
                <w:sz w:val="26"/>
              </w:rPr>
              <w:t>Назва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заходу</w:t>
            </w:r>
          </w:p>
        </w:tc>
        <w:tc>
          <w:tcPr>
            <w:tcW w:w="2228" w:type="dxa"/>
          </w:tcPr>
          <w:p w:rsidR="006F20A1" w:rsidRDefault="006F20A1" w:rsidP="00D1277C">
            <w:pPr>
              <w:pStyle w:val="TableParagraph"/>
              <w:ind w:left="80" w:right="73"/>
              <w:jc w:val="center"/>
              <w:rPr>
                <w:sz w:val="26"/>
              </w:rPr>
            </w:pPr>
            <w:r>
              <w:rPr>
                <w:spacing w:val="-2"/>
                <w:sz w:val="26"/>
              </w:rPr>
              <w:t>Відповідальні</w:t>
            </w:r>
          </w:p>
        </w:tc>
        <w:tc>
          <w:tcPr>
            <w:tcW w:w="1652" w:type="dxa"/>
          </w:tcPr>
          <w:p w:rsidR="006F20A1" w:rsidRDefault="006F20A1" w:rsidP="00D1277C">
            <w:pPr>
              <w:pStyle w:val="TableParagraph"/>
              <w:ind w:left="13" w:right="5"/>
              <w:jc w:val="center"/>
              <w:rPr>
                <w:sz w:val="26"/>
              </w:rPr>
            </w:pPr>
            <w:r>
              <w:rPr>
                <w:spacing w:val="-2"/>
                <w:sz w:val="26"/>
              </w:rPr>
              <w:t>Термін</w:t>
            </w:r>
          </w:p>
          <w:p w:rsidR="006F20A1" w:rsidRDefault="006F20A1" w:rsidP="00D1277C">
            <w:pPr>
              <w:pStyle w:val="TableParagraph"/>
              <w:spacing w:line="284" w:lineRule="exact"/>
              <w:ind w:left="13" w:right="7"/>
              <w:jc w:val="center"/>
              <w:rPr>
                <w:sz w:val="26"/>
              </w:rPr>
            </w:pPr>
            <w:r>
              <w:rPr>
                <w:spacing w:val="-2"/>
                <w:sz w:val="26"/>
              </w:rPr>
              <w:t>виконання</w:t>
            </w:r>
          </w:p>
        </w:tc>
      </w:tr>
      <w:tr w:rsidR="006F20A1" w:rsidTr="00D1277C">
        <w:trPr>
          <w:trHeight w:val="897"/>
        </w:trPr>
        <w:tc>
          <w:tcPr>
            <w:tcW w:w="663" w:type="dxa"/>
          </w:tcPr>
          <w:p w:rsidR="006F20A1" w:rsidRDefault="006F20A1" w:rsidP="00D1277C">
            <w:pPr>
              <w:pStyle w:val="TableParagraph"/>
              <w:spacing w:line="296" w:lineRule="exact"/>
              <w:ind w:left="11"/>
              <w:jc w:val="center"/>
              <w:rPr>
                <w:sz w:val="26"/>
              </w:rPr>
            </w:pPr>
            <w:r>
              <w:rPr>
                <w:spacing w:val="-5"/>
                <w:sz w:val="26"/>
              </w:rPr>
              <w:t>1.</w:t>
            </w:r>
          </w:p>
        </w:tc>
        <w:tc>
          <w:tcPr>
            <w:tcW w:w="5090" w:type="dxa"/>
          </w:tcPr>
          <w:p w:rsidR="006F20A1" w:rsidRDefault="006F20A1" w:rsidP="00D1277C">
            <w:pPr>
              <w:pStyle w:val="TableParagraph"/>
              <w:tabs>
                <w:tab w:val="left" w:pos="2544"/>
              </w:tabs>
              <w:spacing w:line="240" w:lineRule="auto"/>
              <w:ind w:right="90" w:firstLine="57"/>
              <w:rPr>
                <w:sz w:val="26"/>
              </w:rPr>
            </w:pPr>
            <w:r>
              <w:rPr>
                <w:spacing w:val="-2"/>
                <w:sz w:val="26"/>
              </w:rPr>
              <w:t>Опрацювання</w:t>
            </w:r>
            <w:r>
              <w:rPr>
                <w:sz w:val="26"/>
              </w:rPr>
              <w:tab/>
            </w:r>
            <w:r>
              <w:rPr>
                <w:spacing w:val="-2"/>
                <w:sz w:val="26"/>
              </w:rPr>
              <w:t xml:space="preserve">нормативно-правових </w:t>
            </w:r>
            <w:r>
              <w:rPr>
                <w:sz w:val="26"/>
              </w:rPr>
              <w:t>документів,</w:t>
            </w:r>
            <w:r>
              <w:rPr>
                <w:spacing w:val="60"/>
                <w:sz w:val="26"/>
              </w:rPr>
              <w:t xml:space="preserve"> </w:t>
            </w:r>
            <w:r>
              <w:rPr>
                <w:sz w:val="26"/>
              </w:rPr>
              <w:t>що</w:t>
            </w:r>
            <w:r>
              <w:rPr>
                <w:spacing w:val="58"/>
                <w:sz w:val="26"/>
              </w:rPr>
              <w:t xml:space="preserve"> </w:t>
            </w:r>
            <w:r>
              <w:rPr>
                <w:sz w:val="26"/>
              </w:rPr>
              <w:t>забезпечують</w:t>
            </w:r>
            <w:r>
              <w:rPr>
                <w:spacing w:val="60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запобігання</w:t>
            </w:r>
          </w:p>
          <w:p w:rsidR="006F20A1" w:rsidRDefault="006F20A1" w:rsidP="00D1277C">
            <w:pPr>
              <w:pStyle w:val="TableParagraph"/>
              <w:spacing w:line="283" w:lineRule="exact"/>
              <w:rPr>
                <w:sz w:val="26"/>
              </w:rPr>
            </w:pPr>
            <w:r>
              <w:rPr>
                <w:sz w:val="26"/>
              </w:rPr>
              <w:t>та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протидію</w:t>
            </w:r>
            <w:r>
              <w:rPr>
                <w:spacing w:val="-6"/>
                <w:sz w:val="26"/>
              </w:rPr>
              <w:t xml:space="preserve"> </w:t>
            </w:r>
            <w:proofErr w:type="spellStart"/>
            <w:r>
              <w:rPr>
                <w:spacing w:val="-2"/>
                <w:sz w:val="26"/>
              </w:rPr>
              <w:t>булінгу</w:t>
            </w:r>
            <w:proofErr w:type="spellEnd"/>
          </w:p>
        </w:tc>
        <w:tc>
          <w:tcPr>
            <w:tcW w:w="2228" w:type="dxa"/>
          </w:tcPr>
          <w:p w:rsidR="006F20A1" w:rsidRDefault="006F20A1" w:rsidP="00D1277C">
            <w:pPr>
              <w:pStyle w:val="TableParagraph"/>
              <w:spacing w:line="240" w:lineRule="auto"/>
              <w:ind w:left="460" w:hanging="168"/>
              <w:rPr>
                <w:sz w:val="26"/>
              </w:rPr>
            </w:pPr>
            <w:r>
              <w:rPr>
                <w:sz w:val="26"/>
              </w:rPr>
              <w:t>Стефанів</w:t>
            </w:r>
            <w:r>
              <w:rPr>
                <w:spacing w:val="-17"/>
                <w:sz w:val="26"/>
              </w:rPr>
              <w:t xml:space="preserve"> </w:t>
            </w:r>
            <w:r>
              <w:rPr>
                <w:sz w:val="26"/>
              </w:rPr>
              <w:t xml:space="preserve">Н.Л., </w:t>
            </w:r>
            <w:proofErr w:type="spellStart"/>
            <w:r>
              <w:rPr>
                <w:sz w:val="26"/>
              </w:rPr>
              <w:t>Булик</w:t>
            </w:r>
            <w:proofErr w:type="spellEnd"/>
            <w:r>
              <w:rPr>
                <w:sz w:val="26"/>
              </w:rPr>
              <w:t xml:space="preserve"> Ю.В.</w:t>
            </w:r>
          </w:p>
        </w:tc>
        <w:tc>
          <w:tcPr>
            <w:tcW w:w="1652" w:type="dxa"/>
          </w:tcPr>
          <w:p w:rsidR="006F20A1" w:rsidRDefault="006F20A1" w:rsidP="00D1277C">
            <w:pPr>
              <w:pStyle w:val="TableParagraph"/>
              <w:spacing w:line="296" w:lineRule="exact"/>
              <w:ind w:left="13" w:right="5"/>
              <w:jc w:val="center"/>
              <w:rPr>
                <w:sz w:val="26"/>
              </w:rPr>
            </w:pPr>
            <w:r>
              <w:rPr>
                <w:spacing w:val="-2"/>
                <w:sz w:val="26"/>
              </w:rPr>
              <w:t>Постійно</w:t>
            </w:r>
          </w:p>
        </w:tc>
      </w:tr>
      <w:tr w:rsidR="006F20A1" w:rsidTr="00D1277C">
        <w:trPr>
          <w:trHeight w:val="897"/>
        </w:trPr>
        <w:tc>
          <w:tcPr>
            <w:tcW w:w="663" w:type="dxa"/>
          </w:tcPr>
          <w:p w:rsidR="006F20A1" w:rsidRDefault="006F20A1" w:rsidP="00D1277C">
            <w:pPr>
              <w:pStyle w:val="TableParagraph"/>
              <w:spacing w:line="296" w:lineRule="exact"/>
              <w:ind w:left="11"/>
              <w:jc w:val="center"/>
              <w:rPr>
                <w:sz w:val="26"/>
              </w:rPr>
            </w:pPr>
            <w:r>
              <w:rPr>
                <w:spacing w:val="-5"/>
                <w:sz w:val="26"/>
              </w:rPr>
              <w:t>2.</w:t>
            </w:r>
          </w:p>
        </w:tc>
        <w:tc>
          <w:tcPr>
            <w:tcW w:w="5090" w:type="dxa"/>
          </w:tcPr>
          <w:p w:rsidR="006F20A1" w:rsidRDefault="006F20A1" w:rsidP="00D1277C">
            <w:pPr>
              <w:pStyle w:val="TableParagraph"/>
              <w:spacing w:line="240" w:lineRule="auto"/>
              <w:ind w:right="90"/>
              <w:rPr>
                <w:sz w:val="26"/>
              </w:rPr>
            </w:pPr>
            <w:r>
              <w:rPr>
                <w:sz w:val="26"/>
              </w:rPr>
              <w:t>Консультації</w:t>
            </w:r>
            <w:r>
              <w:rPr>
                <w:spacing w:val="40"/>
                <w:sz w:val="26"/>
              </w:rPr>
              <w:t xml:space="preserve"> </w:t>
            </w:r>
            <w:r>
              <w:rPr>
                <w:sz w:val="26"/>
              </w:rPr>
              <w:t>для</w:t>
            </w:r>
            <w:r>
              <w:rPr>
                <w:spacing w:val="40"/>
                <w:sz w:val="26"/>
              </w:rPr>
              <w:t xml:space="preserve"> </w:t>
            </w:r>
            <w:r>
              <w:rPr>
                <w:sz w:val="26"/>
              </w:rPr>
              <w:t>сімей</w:t>
            </w:r>
            <w:r>
              <w:rPr>
                <w:spacing w:val="40"/>
                <w:sz w:val="26"/>
              </w:rPr>
              <w:t xml:space="preserve"> </w:t>
            </w:r>
            <w:r>
              <w:rPr>
                <w:sz w:val="26"/>
              </w:rPr>
              <w:t>здобувачів</w:t>
            </w:r>
            <w:r>
              <w:rPr>
                <w:spacing w:val="40"/>
                <w:sz w:val="26"/>
              </w:rPr>
              <w:t xml:space="preserve"> </w:t>
            </w:r>
            <w:r>
              <w:rPr>
                <w:sz w:val="26"/>
              </w:rPr>
              <w:t>освіти при</w:t>
            </w:r>
            <w:r>
              <w:rPr>
                <w:spacing w:val="-9"/>
                <w:sz w:val="26"/>
              </w:rPr>
              <w:t xml:space="preserve"> </w:t>
            </w:r>
            <w:r>
              <w:rPr>
                <w:sz w:val="26"/>
              </w:rPr>
              <w:t>вступі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z w:val="26"/>
              </w:rPr>
              <w:t>дітей</w:t>
            </w:r>
            <w:r>
              <w:rPr>
                <w:spacing w:val="-10"/>
                <w:sz w:val="26"/>
              </w:rPr>
              <w:t xml:space="preserve"> </w:t>
            </w:r>
            <w:r>
              <w:rPr>
                <w:sz w:val="26"/>
              </w:rPr>
              <w:t>до</w:t>
            </w:r>
            <w:r>
              <w:rPr>
                <w:spacing w:val="-9"/>
                <w:sz w:val="26"/>
              </w:rPr>
              <w:t xml:space="preserve"> </w:t>
            </w:r>
            <w:r>
              <w:rPr>
                <w:sz w:val="26"/>
              </w:rPr>
              <w:t>ЗДО</w:t>
            </w:r>
            <w:r>
              <w:rPr>
                <w:spacing w:val="-9"/>
                <w:sz w:val="26"/>
              </w:rPr>
              <w:t xml:space="preserve"> </w:t>
            </w:r>
            <w:r>
              <w:rPr>
                <w:sz w:val="26"/>
              </w:rPr>
              <w:t>із</w:t>
            </w:r>
            <w:r>
              <w:rPr>
                <w:spacing w:val="-12"/>
                <w:sz w:val="26"/>
              </w:rPr>
              <w:t xml:space="preserve"> </w:t>
            </w:r>
            <w:r>
              <w:rPr>
                <w:sz w:val="26"/>
              </w:rPr>
              <w:t>Законом</w:t>
            </w:r>
            <w:r>
              <w:rPr>
                <w:spacing w:val="-9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України</w:t>
            </w:r>
          </w:p>
          <w:p w:rsidR="006F20A1" w:rsidRDefault="006F20A1" w:rsidP="00D1277C">
            <w:pPr>
              <w:pStyle w:val="TableParagraph"/>
              <w:spacing w:line="282" w:lineRule="exact"/>
              <w:rPr>
                <w:sz w:val="26"/>
              </w:rPr>
            </w:pPr>
            <w:r>
              <w:rPr>
                <w:sz w:val="26"/>
              </w:rPr>
              <w:t>«Про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охорону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дитинства»</w:t>
            </w:r>
          </w:p>
        </w:tc>
        <w:tc>
          <w:tcPr>
            <w:tcW w:w="2228" w:type="dxa"/>
          </w:tcPr>
          <w:p w:rsidR="006F20A1" w:rsidRDefault="006F20A1" w:rsidP="00D1277C">
            <w:pPr>
              <w:pStyle w:val="TableParagraph"/>
              <w:spacing w:line="296" w:lineRule="exact"/>
              <w:ind w:left="80" w:right="66"/>
              <w:jc w:val="center"/>
              <w:rPr>
                <w:sz w:val="26"/>
              </w:rPr>
            </w:pPr>
            <w:proofErr w:type="spellStart"/>
            <w:r>
              <w:rPr>
                <w:sz w:val="26"/>
              </w:rPr>
              <w:t>Булик</w:t>
            </w:r>
            <w:proofErr w:type="spellEnd"/>
            <w:r>
              <w:rPr>
                <w:spacing w:val="-10"/>
                <w:sz w:val="26"/>
              </w:rPr>
              <w:t xml:space="preserve"> </w:t>
            </w:r>
            <w:r>
              <w:rPr>
                <w:spacing w:val="-4"/>
                <w:sz w:val="26"/>
              </w:rPr>
              <w:t>Ю.В.</w:t>
            </w:r>
          </w:p>
        </w:tc>
        <w:tc>
          <w:tcPr>
            <w:tcW w:w="1652" w:type="dxa"/>
          </w:tcPr>
          <w:p w:rsidR="006F20A1" w:rsidRDefault="006F20A1" w:rsidP="00D1277C">
            <w:pPr>
              <w:pStyle w:val="TableParagraph"/>
              <w:spacing w:line="240" w:lineRule="auto"/>
              <w:ind w:left="508" w:right="163" w:hanging="264"/>
              <w:rPr>
                <w:sz w:val="26"/>
              </w:rPr>
            </w:pPr>
            <w:r>
              <w:rPr>
                <w:spacing w:val="-2"/>
                <w:sz w:val="26"/>
              </w:rPr>
              <w:t>батьківські збори</w:t>
            </w:r>
          </w:p>
        </w:tc>
      </w:tr>
      <w:tr w:rsidR="006F20A1" w:rsidTr="00D1277C">
        <w:trPr>
          <w:trHeight w:val="1497"/>
        </w:trPr>
        <w:tc>
          <w:tcPr>
            <w:tcW w:w="663" w:type="dxa"/>
          </w:tcPr>
          <w:p w:rsidR="006F20A1" w:rsidRDefault="006F20A1" w:rsidP="00D1277C">
            <w:pPr>
              <w:pStyle w:val="TableParagraph"/>
              <w:ind w:left="11"/>
              <w:jc w:val="center"/>
              <w:rPr>
                <w:sz w:val="26"/>
              </w:rPr>
            </w:pPr>
            <w:r>
              <w:rPr>
                <w:spacing w:val="-5"/>
                <w:sz w:val="26"/>
              </w:rPr>
              <w:t>3.</w:t>
            </w:r>
          </w:p>
        </w:tc>
        <w:tc>
          <w:tcPr>
            <w:tcW w:w="5090" w:type="dxa"/>
          </w:tcPr>
          <w:p w:rsidR="006F20A1" w:rsidRDefault="006F20A1" w:rsidP="00D1277C">
            <w:pPr>
              <w:pStyle w:val="TableParagraph"/>
              <w:spacing w:line="242" w:lineRule="auto"/>
              <w:ind w:right="90"/>
              <w:rPr>
                <w:sz w:val="26"/>
              </w:rPr>
            </w:pPr>
            <w:r>
              <w:rPr>
                <w:sz w:val="26"/>
              </w:rPr>
              <w:t>Проведення</w:t>
            </w:r>
            <w:r>
              <w:rPr>
                <w:spacing w:val="40"/>
                <w:sz w:val="26"/>
              </w:rPr>
              <w:t xml:space="preserve"> </w:t>
            </w:r>
            <w:r>
              <w:rPr>
                <w:sz w:val="26"/>
              </w:rPr>
              <w:t>профілактичної</w:t>
            </w:r>
            <w:r>
              <w:rPr>
                <w:spacing w:val="40"/>
                <w:sz w:val="26"/>
              </w:rPr>
              <w:t xml:space="preserve"> </w:t>
            </w:r>
            <w:r>
              <w:rPr>
                <w:sz w:val="26"/>
              </w:rPr>
              <w:t>роботи</w:t>
            </w:r>
            <w:r>
              <w:rPr>
                <w:spacing w:val="40"/>
                <w:sz w:val="26"/>
              </w:rPr>
              <w:t xml:space="preserve"> </w:t>
            </w:r>
            <w:r>
              <w:rPr>
                <w:sz w:val="26"/>
              </w:rPr>
              <w:t xml:space="preserve">щодо запобіганню </w:t>
            </w:r>
            <w:proofErr w:type="spellStart"/>
            <w:r>
              <w:rPr>
                <w:sz w:val="26"/>
              </w:rPr>
              <w:t>булінгу</w:t>
            </w:r>
            <w:proofErr w:type="spellEnd"/>
            <w:r>
              <w:rPr>
                <w:sz w:val="26"/>
              </w:rPr>
              <w:t xml:space="preserve"> в ЗДО</w:t>
            </w:r>
          </w:p>
          <w:p w:rsidR="006F20A1" w:rsidRDefault="006F20A1" w:rsidP="00D1277C">
            <w:pPr>
              <w:pStyle w:val="TableParagraph"/>
              <w:spacing w:line="240" w:lineRule="auto"/>
              <w:ind w:right="90"/>
              <w:rPr>
                <w:sz w:val="26"/>
              </w:rPr>
            </w:pPr>
            <w:r>
              <w:rPr>
                <w:sz w:val="26"/>
              </w:rPr>
              <w:t>Консультація</w:t>
            </w:r>
            <w:r>
              <w:rPr>
                <w:spacing w:val="80"/>
                <w:sz w:val="26"/>
              </w:rPr>
              <w:t xml:space="preserve"> </w:t>
            </w:r>
            <w:r>
              <w:rPr>
                <w:sz w:val="26"/>
              </w:rPr>
              <w:t>для</w:t>
            </w:r>
            <w:r>
              <w:rPr>
                <w:spacing w:val="80"/>
                <w:sz w:val="26"/>
              </w:rPr>
              <w:t xml:space="preserve"> </w:t>
            </w:r>
            <w:r>
              <w:rPr>
                <w:sz w:val="26"/>
              </w:rPr>
              <w:t>вихователів:</w:t>
            </w:r>
            <w:r>
              <w:rPr>
                <w:spacing w:val="80"/>
                <w:sz w:val="26"/>
              </w:rPr>
              <w:t xml:space="preserve"> </w:t>
            </w:r>
            <w:r>
              <w:rPr>
                <w:sz w:val="26"/>
              </w:rPr>
              <w:t>«Види</w:t>
            </w:r>
            <w:r>
              <w:rPr>
                <w:spacing w:val="80"/>
                <w:sz w:val="26"/>
              </w:rPr>
              <w:t xml:space="preserve"> </w:t>
            </w:r>
            <w:r>
              <w:rPr>
                <w:sz w:val="26"/>
              </w:rPr>
              <w:t xml:space="preserve">та форми </w:t>
            </w:r>
            <w:proofErr w:type="spellStart"/>
            <w:r>
              <w:rPr>
                <w:sz w:val="26"/>
              </w:rPr>
              <w:t>булінгу</w:t>
            </w:r>
            <w:proofErr w:type="spellEnd"/>
            <w:r>
              <w:rPr>
                <w:sz w:val="26"/>
              </w:rPr>
              <w:t>»,</w:t>
            </w:r>
          </w:p>
          <w:p w:rsidR="006F20A1" w:rsidRDefault="006F20A1" w:rsidP="00D1277C">
            <w:pPr>
              <w:pStyle w:val="TableParagraph"/>
              <w:spacing w:line="285" w:lineRule="exact"/>
              <w:ind w:left="177"/>
              <w:rPr>
                <w:sz w:val="26"/>
              </w:rPr>
            </w:pPr>
            <w:r>
              <w:rPr>
                <w:sz w:val="26"/>
              </w:rPr>
              <w:t>«Як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z w:val="26"/>
              </w:rPr>
              <w:t>вирішувати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дитячі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конфлікти?»,</w:t>
            </w:r>
          </w:p>
        </w:tc>
        <w:tc>
          <w:tcPr>
            <w:tcW w:w="2228" w:type="dxa"/>
          </w:tcPr>
          <w:p w:rsidR="006F20A1" w:rsidRDefault="006F20A1" w:rsidP="00D1277C">
            <w:pPr>
              <w:pStyle w:val="TableParagraph"/>
              <w:ind w:left="80" w:right="66"/>
              <w:jc w:val="center"/>
              <w:rPr>
                <w:sz w:val="26"/>
              </w:rPr>
            </w:pPr>
            <w:proofErr w:type="spellStart"/>
            <w:r>
              <w:rPr>
                <w:sz w:val="26"/>
              </w:rPr>
              <w:t>Булик</w:t>
            </w:r>
            <w:proofErr w:type="spellEnd"/>
            <w:r>
              <w:rPr>
                <w:spacing w:val="-10"/>
                <w:sz w:val="26"/>
              </w:rPr>
              <w:t xml:space="preserve"> </w:t>
            </w:r>
            <w:r>
              <w:rPr>
                <w:spacing w:val="-4"/>
                <w:sz w:val="26"/>
              </w:rPr>
              <w:t>Ю.В.</w:t>
            </w:r>
          </w:p>
        </w:tc>
        <w:tc>
          <w:tcPr>
            <w:tcW w:w="1652" w:type="dxa"/>
          </w:tcPr>
          <w:p w:rsidR="006F20A1" w:rsidRDefault="006F20A1" w:rsidP="00D1277C">
            <w:pPr>
              <w:pStyle w:val="TableParagraph"/>
              <w:spacing w:line="242" w:lineRule="auto"/>
              <w:ind w:left="566" w:right="242" w:hanging="308"/>
              <w:rPr>
                <w:sz w:val="26"/>
              </w:rPr>
            </w:pPr>
            <w:r>
              <w:rPr>
                <w:spacing w:val="-2"/>
                <w:sz w:val="26"/>
              </w:rPr>
              <w:t xml:space="preserve">Впродовж </w:t>
            </w:r>
            <w:r>
              <w:rPr>
                <w:spacing w:val="-4"/>
                <w:sz w:val="26"/>
              </w:rPr>
              <w:t>року</w:t>
            </w:r>
          </w:p>
          <w:p w:rsidR="006F20A1" w:rsidRDefault="006F20A1" w:rsidP="00D1277C">
            <w:pPr>
              <w:pStyle w:val="TableParagraph"/>
              <w:spacing w:line="296" w:lineRule="exact"/>
              <w:ind w:left="374"/>
              <w:rPr>
                <w:sz w:val="26"/>
              </w:rPr>
            </w:pPr>
            <w:r>
              <w:rPr>
                <w:spacing w:val="-2"/>
                <w:sz w:val="26"/>
              </w:rPr>
              <w:t>січень</w:t>
            </w:r>
          </w:p>
          <w:p w:rsidR="006F20A1" w:rsidRDefault="006F20A1" w:rsidP="00D1277C">
            <w:pPr>
              <w:pStyle w:val="TableParagraph"/>
              <w:spacing w:before="293" w:line="285" w:lineRule="exact"/>
              <w:ind w:left="422"/>
              <w:rPr>
                <w:sz w:val="26"/>
              </w:rPr>
            </w:pPr>
            <w:r>
              <w:rPr>
                <w:spacing w:val="-2"/>
                <w:sz w:val="26"/>
              </w:rPr>
              <w:t>квітень</w:t>
            </w:r>
          </w:p>
        </w:tc>
      </w:tr>
      <w:tr w:rsidR="006F20A1" w:rsidTr="00D1277C">
        <w:trPr>
          <w:trHeight w:val="1492"/>
        </w:trPr>
        <w:tc>
          <w:tcPr>
            <w:tcW w:w="663" w:type="dxa"/>
          </w:tcPr>
          <w:p w:rsidR="006F20A1" w:rsidRDefault="006F20A1" w:rsidP="00D1277C">
            <w:pPr>
              <w:pStyle w:val="TableParagraph"/>
              <w:ind w:left="11"/>
              <w:jc w:val="center"/>
              <w:rPr>
                <w:sz w:val="26"/>
              </w:rPr>
            </w:pPr>
            <w:r>
              <w:rPr>
                <w:spacing w:val="-5"/>
                <w:sz w:val="26"/>
              </w:rPr>
              <w:t>4.</w:t>
            </w:r>
          </w:p>
        </w:tc>
        <w:tc>
          <w:tcPr>
            <w:tcW w:w="5090" w:type="dxa"/>
          </w:tcPr>
          <w:p w:rsidR="006F20A1" w:rsidRDefault="006F20A1" w:rsidP="00D1277C">
            <w:pPr>
              <w:pStyle w:val="TableParagraph"/>
              <w:tabs>
                <w:tab w:val="left" w:pos="1271"/>
                <w:tab w:val="left" w:pos="2544"/>
                <w:tab w:val="left" w:pos="3613"/>
              </w:tabs>
              <w:spacing w:line="240" w:lineRule="auto"/>
              <w:ind w:right="90"/>
              <w:jc w:val="both"/>
              <w:rPr>
                <w:sz w:val="26"/>
              </w:rPr>
            </w:pPr>
            <w:r>
              <w:rPr>
                <w:spacing w:val="-2"/>
                <w:sz w:val="26"/>
              </w:rPr>
              <w:t>Розміщення</w:t>
            </w:r>
            <w:r>
              <w:rPr>
                <w:sz w:val="26"/>
              </w:rPr>
              <w:tab/>
            </w:r>
            <w:r>
              <w:rPr>
                <w:spacing w:val="-2"/>
                <w:sz w:val="26"/>
              </w:rPr>
              <w:t xml:space="preserve">нормативно-правових </w:t>
            </w:r>
            <w:r>
              <w:rPr>
                <w:sz w:val="26"/>
              </w:rPr>
              <w:t xml:space="preserve">документів, телефонів довіри на інформаційних стендах та веб-сайті ЗДО </w:t>
            </w:r>
            <w:r>
              <w:rPr>
                <w:spacing w:val="-5"/>
                <w:sz w:val="26"/>
              </w:rPr>
              <w:t>для</w:t>
            </w:r>
            <w:r>
              <w:rPr>
                <w:sz w:val="26"/>
              </w:rPr>
              <w:tab/>
            </w:r>
            <w:r>
              <w:rPr>
                <w:spacing w:val="-2"/>
                <w:sz w:val="26"/>
              </w:rPr>
              <w:t>ознайомлення</w:t>
            </w:r>
            <w:r>
              <w:rPr>
                <w:sz w:val="26"/>
              </w:rPr>
              <w:tab/>
            </w:r>
            <w:r>
              <w:rPr>
                <w:spacing w:val="-2"/>
                <w:sz w:val="26"/>
              </w:rPr>
              <w:t>батьківської</w:t>
            </w:r>
          </w:p>
          <w:p w:rsidR="006F20A1" w:rsidRDefault="006F20A1" w:rsidP="00D1277C">
            <w:pPr>
              <w:pStyle w:val="TableParagraph"/>
              <w:spacing w:line="285" w:lineRule="exact"/>
              <w:rPr>
                <w:sz w:val="26"/>
              </w:rPr>
            </w:pPr>
            <w:r>
              <w:rPr>
                <w:spacing w:val="-2"/>
                <w:sz w:val="26"/>
              </w:rPr>
              <w:t>громадськості</w:t>
            </w:r>
          </w:p>
        </w:tc>
        <w:tc>
          <w:tcPr>
            <w:tcW w:w="2228" w:type="dxa"/>
          </w:tcPr>
          <w:p w:rsidR="006F20A1" w:rsidRDefault="006F20A1" w:rsidP="00D1277C">
            <w:pPr>
              <w:pStyle w:val="TableParagraph"/>
              <w:ind w:left="80" w:right="70"/>
              <w:jc w:val="center"/>
              <w:rPr>
                <w:sz w:val="26"/>
              </w:rPr>
            </w:pPr>
            <w:r>
              <w:rPr>
                <w:sz w:val="26"/>
              </w:rPr>
              <w:t>Сокіл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pacing w:val="-4"/>
                <w:sz w:val="26"/>
              </w:rPr>
              <w:t>Н.З.</w:t>
            </w:r>
          </w:p>
        </w:tc>
        <w:tc>
          <w:tcPr>
            <w:tcW w:w="1652" w:type="dxa"/>
          </w:tcPr>
          <w:p w:rsidR="006F20A1" w:rsidRDefault="006F20A1" w:rsidP="00D1277C">
            <w:pPr>
              <w:pStyle w:val="TableParagraph"/>
              <w:spacing w:line="240" w:lineRule="auto"/>
              <w:ind w:left="566" w:right="242" w:hanging="308"/>
              <w:rPr>
                <w:sz w:val="26"/>
              </w:rPr>
            </w:pPr>
            <w:r>
              <w:rPr>
                <w:spacing w:val="-2"/>
                <w:sz w:val="26"/>
              </w:rPr>
              <w:t xml:space="preserve">Впродовж </w:t>
            </w:r>
            <w:r>
              <w:rPr>
                <w:spacing w:val="-4"/>
                <w:sz w:val="26"/>
              </w:rPr>
              <w:t>року</w:t>
            </w:r>
          </w:p>
        </w:tc>
      </w:tr>
      <w:tr w:rsidR="006F20A1" w:rsidTr="00D1277C">
        <w:trPr>
          <w:trHeight w:val="1795"/>
        </w:trPr>
        <w:tc>
          <w:tcPr>
            <w:tcW w:w="663" w:type="dxa"/>
          </w:tcPr>
          <w:p w:rsidR="006F20A1" w:rsidRDefault="006F20A1" w:rsidP="00D1277C">
            <w:pPr>
              <w:pStyle w:val="TableParagraph"/>
              <w:ind w:left="11"/>
              <w:jc w:val="center"/>
              <w:rPr>
                <w:sz w:val="26"/>
              </w:rPr>
            </w:pPr>
            <w:r>
              <w:rPr>
                <w:spacing w:val="-5"/>
                <w:sz w:val="26"/>
              </w:rPr>
              <w:t>5.</w:t>
            </w:r>
          </w:p>
        </w:tc>
        <w:tc>
          <w:tcPr>
            <w:tcW w:w="5090" w:type="dxa"/>
          </w:tcPr>
          <w:p w:rsidR="006F20A1" w:rsidRDefault="006F20A1" w:rsidP="00D1277C">
            <w:pPr>
              <w:pStyle w:val="TableParagraph"/>
              <w:spacing w:line="240" w:lineRule="auto"/>
              <w:ind w:right="93" w:firstLine="67"/>
              <w:jc w:val="both"/>
              <w:rPr>
                <w:sz w:val="26"/>
              </w:rPr>
            </w:pPr>
            <w:r>
              <w:rPr>
                <w:sz w:val="26"/>
              </w:rPr>
              <w:t xml:space="preserve">Невідкладне інформування, у разі виявлення випадку </w:t>
            </w:r>
            <w:proofErr w:type="spellStart"/>
            <w:r>
              <w:rPr>
                <w:sz w:val="26"/>
              </w:rPr>
              <w:t>булінгу</w:t>
            </w:r>
            <w:proofErr w:type="spellEnd"/>
            <w:r>
              <w:rPr>
                <w:sz w:val="26"/>
              </w:rPr>
              <w:t>, відповідних органів, визначених Законом України від 18.12.2018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№ 2657-VIII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«Про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внесення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pacing w:val="-4"/>
                <w:sz w:val="26"/>
              </w:rPr>
              <w:t>змін</w:t>
            </w:r>
          </w:p>
          <w:p w:rsidR="006F20A1" w:rsidRDefault="006F20A1" w:rsidP="00D1277C">
            <w:pPr>
              <w:pStyle w:val="TableParagraph"/>
              <w:spacing w:line="298" w:lineRule="exact"/>
              <w:ind w:right="103"/>
              <w:jc w:val="both"/>
              <w:rPr>
                <w:sz w:val="26"/>
              </w:rPr>
            </w:pPr>
            <w:r>
              <w:rPr>
                <w:sz w:val="26"/>
              </w:rPr>
              <w:t>до</w:t>
            </w:r>
            <w:r>
              <w:rPr>
                <w:spacing w:val="-17"/>
                <w:sz w:val="26"/>
              </w:rPr>
              <w:t xml:space="preserve"> </w:t>
            </w:r>
            <w:r>
              <w:rPr>
                <w:sz w:val="26"/>
              </w:rPr>
              <w:t>деяких</w:t>
            </w:r>
            <w:r>
              <w:rPr>
                <w:spacing w:val="-16"/>
                <w:sz w:val="26"/>
              </w:rPr>
              <w:t xml:space="preserve"> </w:t>
            </w:r>
            <w:r>
              <w:rPr>
                <w:sz w:val="26"/>
              </w:rPr>
              <w:t>законодавчих</w:t>
            </w:r>
            <w:r>
              <w:rPr>
                <w:spacing w:val="-16"/>
                <w:sz w:val="26"/>
              </w:rPr>
              <w:t xml:space="preserve"> </w:t>
            </w:r>
            <w:r>
              <w:rPr>
                <w:sz w:val="26"/>
              </w:rPr>
              <w:t>актів</w:t>
            </w:r>
            <w:r>
              <w:rPr>
                <w:spacing w:val="-16"/>
                <w:sz w:val="26"/>
              </w:rPr>
              <w:t xml:space="preserve"> </w:t>
            </w:r>
            <w:r>
              <w:rPr>
                <w:sz w:val="26"/>
              </w:rPr>
              <w:t>України</w:t>
            </w:r>
            <w:r>
              <w:rPr>
                <w:spacing w:val="-17"/>
                <w:sz w:val="26"/>
              </w:rPr>
              <w:t xml:space="preserve"> </w:t>
            </w:r>
            <w:r>
              <w:rPr>
                <w:sz w:val="26"/>
              </w:rPr>
              <w:t xml:space="preserve">щодо протидії </w:t>
            </w:r>
            <w:proofErr w:type="spellStart"/>
            <w:r>
              <w:rPr>
                <w:sz w:val="26"/>
              </w:rPr>
              <w:t>булінгу</w:t>
            </w:r>
            <w:proofErr w:type="spellEnd"/>
            <w:r>
              <w:rPr>
                <w:sz w:val="26"/>
              </w:rPr>
              <w:t xml:space="preserve"> (цькуванню)»</w:t>
            </w:r>
          </w:p>
        </w:tc>
        <w:tc>
          <w:tcPr>
            <w:tcW w:w="2228" w:type="dxa"/>
          </w:tcPr>
          <w:p w:rsidR="006F20A1" w:rsidRDefault="006F20A1" w:rsidP="00D1277C">
            <w:pPr>
              <w:pStyle w:val="TableParagraph"/>
              <w:ind w:left="80" w:right="67"/>
              <w:jc w:val="center"/>
              <w:rPr>
                <w:sz w:val="26"/>
              </w:rPr>
            </w:pPr>
            <w:r>
              <w:rPr>
                <w:sz w:val="26"/>
              </w:rPr>
              <w:t>Стефанів</w:t>
            </w:r>
            <w:r>
              <w:rPr>
                <w:spacing w:val="-11"/>
                <w:sz w:val="26"/>
              </w:rPr>
              <w:t xml:space="preserve"> </w:t>
            </w:r>
            <w:r>
              <w:rPr>
                <w:spacing w:val="-4"/>
                <w:sz w:val="26"/>
              </w:rPr>
              <w:t>Н.Л.</w:t>
            </w:r>
          </w:p>
        </w:tc>
        <w:tc>
          <w:tcPr>
            <w:tcW w:w="1652" w:type="dxa"/>
          </w:tcPr>
          <w:p w:rsidR="006F20A1" w:rsidRDefault="006F20A1" w:rsidP="00D1277C">
            <w:pPr>
              <w:pStyle w:val="TableParagraph"/>
              <w:spacing w:line="240" w:lineRule="auto"/>
              <w:ind w:left="249" w:firstLine="244"/>
              <w:rPr>
                <w:sz w:val="26"/>
              </w:rPr>
            </w:pPr>
            <w:r>
              <w:rPr>
                <w:sz w:val="26"/>
              </w:rPr>
              <w:t xml:space="preserve">У разі </w:t>
            </w:r>
            <w:r>
              <w:rPr>
                <w:spacing w:val="-2"/>
                <w:sz w:val="26"/>
              </w:rPr>
              <w:t>виявлення випадку</w:t>
            </w:r>
          </w:p>
        </w:tc>
      </w:tr>
      <w:tr w:rsidR="006F20A1" w:rsidTr="00D1277C">
        <w:trPr>
          <w:trHeight w:val="1195"/>
        </w:trPr>
        <w:tc>
          <w:tcPr>
            <w:tcW w:w="663" w:type="dxa"/>
          </w:tcPr>
          <w:p w:rsidR="006F20A1" w:rsidRDefault="006F20A1" w:rsidP="00D1277C">
            <w:pPr>
              <w:pStyle w:val="TableParagraph"/>
              <w:ind w:left="11"/>
              <w:jc w:val="center"/>
              <w:rPr>
                <w:sz w:val="26"/>
              </w:rPr>
            </w:pPr>
            <w:r>
              <w:rPr>
                <w:spacing w:val="-5"/>
                <w:sz w:val="26"/>
              </w:rPr>
              <w:t>6.</w:t>
            </w:r>
          </w:p>
        </w:tc>
        <w:tc>
          <w:tcPr>
            <w:tcW w:w="5090" w:type="dxa"/>
          </w:tcPr>
          <w:p w:rsidR="006F20A1" w:rsidRDefault="006F20A1" w:rsidP="00D1277C">
            <w:pPr>
              <w:pStyle w:val="TableParagraph"/>
              <w:tabs>
                <w:tab w:val="left" w:pos="1295"/>
                <w:tab w:val="left" w:pos="4228"/>
              </w:tabs>
              <w:spacing w:line="242" w:lineRule="auto"/>
              <w:ind w:right="89"/>
              <w:rPr>
                <w:sz w:val="26"/>
              </w:rPr>
            </w:pPr>
            <w:r>
              <w:rPr>
                <w:spacing w:val="-2"/>
                <w:sz w:val="26"/>
              </w:rPr>
              <w:t>Надання</w:t>
            </w:r>
            <w:r>
              <w:rPr>
                <w:sz w:val="26"/>
              </w:rPr>
              <w:tab/>
            </w:r>
            <w:r>
              <w:rPr>
                <w:spacing w:val="-2"/>
                <w:sz w:val="26"/>
              </w:rPr>
              <w:t>психолого-педагогічних</w:t>
            </w:r>
            <w:r>
              <w:rPr>
                <w:sz w:val="26"/>
              </w:rPr>
              <w:tab/>
            </w:r>
            <w:r>
              <w:rPr>
                <w:spacing w:val="-2"/>
                <w:sz w:val="26"/>
              </w:rPr>
              <w:t xml:space="preserve">послуг </w:t>
            </w:r>
            <w:r>
              <w:rPr>
                <w:sz w:val="26"/>
              </w:rPr>
              <w:t>учасникам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освітнього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процесу,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 xml:space="preserve">які </w:t>
            </w:r>
            <w:r>
              <w:rPr>
                <w:spacing w:val="-2"/>
                <w:sz w:val="26"/>
              </w:rPr>
              <w:t>вчинили</w:t>
            </w:r>
          </w:p>
          <w:p w:rsidR="006F20A1" w:rsidRDefault="006F20A1" w:rsidP="00D1277C">
            <w:pPr>
              <w:pStyle w:val="TableParagraph"/>
              <w:tabs>
                <w:tab w:val="left" w:pos="1285"/>
                <w:tab w:val="left" w:pos="2302"/>
                <w:tab w:val="left" w:pos="3209"/>
                <w:tab w:val="left" w:pos="4595"/>
              </w:tabs>
              <w:spacing w:line="298" w:lineRule="exact"/>
              <w:ind w:right="103"/>
              <w:rPr>
                <w:sz w:val="26"/>
              </w:rPr>
            </w:pPr>
            <w:proofErr w:type="spellStart"/>
            <w:r>
              <w:rPr>
                <w:spacing w:val="-2"/>
                <w:sz w:val="26"/>
              </w:rPr>
              <w:t>булінг</w:t>
            </w:r>
            <w:proofErr w:type="spellEnd"/>
            <w:r>
              <w:rPr>
                <w:spacing w:val="-2"/>
                <w:sz w:val="26"/>
              </w:rPr>
              <w:t>,</w:t>
            </w:r>
            <w:r>
              <w:rPr>
                <w:sz w:val="26"/>
              </w:rPr>
              <w:tab/>
            </w:r>
            <w:r>
              <w:rPr>
                <w:spacing w:val="-4"/>
                <w:sz w:val="26"/>
              </w:rPr>
              <w:t>стали</w:t>
            </w:r>
            <w:r>
              <w:rPr>
                <w:sz w:val="26"/>
              </w:rPr>
              <w:tab/>
            </w:r>
            <w:r>
              <w:rPr>
                <w:spacing w:val="-4"/>
                <w:sz w:val="26"/>
              </w:rPr>
              <w:t>його</w:t>
            </w:r>
            <w:r>
              <w:rPr>
                <w:sz w:val="26"/>
              </w:rPr>
              <w:tab/>
            </w:r>
            <w:r>
              <w:rPr>
                <w:spacing w:val="-2"/>
                <w:sz w:val="26"/>
              </w:rPr>
              <w:t>свідками</w:t>
            </w:r>
            <w:r>
              <w:rPr>
                <w:sz w:val="26"/>
              </w:rPr>
              <w:tab/>
            </w:r>
            <w:r>
              <w:rPr>
                <w:spacing w:val="-4"/>
                <w:sz w:val="26"/>
              </w:rPr>
              <w:t xml:space="preserve">або </w:t>
            </w:r>
            <w:r>
              <w:rPr>
                <w:sz w:val="26"/>
              </w:rPr>
              <w:t xml:space="preserve">постраждали від </w:t>
            </w:r>
            <w:proofErr w:type="spellStart"/>
            <w:r>
              <w:rPr>
                <w:sz w:val="26"/>
              </w:rPr>
              <w:t>булінгу</w:t>
            </w:r>
            <w:proofErr w:type="spellEnd"/>
            <w:r>
              <w:rPr>
                <w:sz w:val="26"/>
              </w:rPr>
              <w:t>.</w:t>
            </w:r>
          </w:p>
        </w:tc>
        <w:tc>
          <w:tcPr>
            <w:tcW w:w="2228" w:type="dxa"/>
          </w:tcPr>
          <w:p w:rsidR="006F20A1" w:rsidRDefault="006F20A1" w:rsidP="00D1277C">
            <w:pPr>
              <w:pStyle w:val="TableParagraph"/>
              <w:spacing w:line="242" w:lineRule="auto"/>
              <w:ind w:left="493" w:firstLine="48"/>
              <w:rPr>
                <w:sz w:val="26"/>
              </w:rPr>
            </w:pPr>
            <w:r>
              <w:rPr>
                <w:sz w:val="26"/>
              </w:rPr>
              <w:t xml:space="preserve">Сокіл Н.З., </w:t>
            </w:r>
            <w:proofErr w:type="spellStart"/>
            <w:r>
              <w:rPr>
                <w:sz w:val="26"/>
              </w:rPr>
              <w:t>Булик</w:t>
            </w:r>
            <w:proofErr w:type="spellEnd"/>
            <w:r>
              <w:rPr>
                <w:spacing w:val="-10"/>
                <w:sz w:val="26"/>
              </w:rPr>
              <w:t xml:space="preserve"> </w:t>
            </w:r>
            <w:r>
              <w:rPr>
                <w:spacing w:val="-4"/>
                <w:sz w:val="26"/>
              </w:rPr>
              <w:t>Ю.В.</w:t>
            </w:r>
          </w:p>
        </w:tc>
        <w:tc>
          <w:tcPr>
            <w:tcW w:w="1652" w:type="dxa"/>
          </w:tcPr>
          <w:p w:rsidR="006F20A1" w:rsidRDefault="006F20A1" w:rsidP="00D1277C">
            <w:pPr>
              <w:pStyle w:val="TableParagraph"/>
              <w:ind w:left="13"/>
              <w:jc w:val="center"/>
              <w:rPr>
                <w:sz w:val="26"/>
              </w:rPr>
            </w:pPr>
            <w:r>
              <w:rPr>
                <w:sz w:val="26"/>
              </w:rPr>
              <w:t>За</w:t>
            </w:r>
            <w:r>
              <w:rPr>
                <w:spacing w:val="-2"/>
                <w:sz w:val="26"/>
              </w:rPr>
              <w:t xml:space="preserve"> запитом</w:t>
            </w:r>
          </w:p>
        </w:tc>
      </w:tr>
      <w:tr w:rsidR="006F20A1" w:rsidTr="00D1277C">
        <w:trPr>
          <w:trHeight w:val="892"/>
        </w:trPr>
        <w:tc>
          <w:tcPr>
            <w:tcW w:w="663" w:type="dxa"/>
          </w:tcPr>
          <w:p w:rsidR="006F20A1" w:rsidRDefault="006F20A1" w:rsidP="00D1277C">
            <w:pPr>
              <w:pStyle w:val="TableParagraph"/>
              <w:spacing w:line="292" w:lineRule="exact"/>
              <w:ind w:left="11"/>
              <w:jc w:val="center"/>
              <w:rPr>
                <w:sz w:val="26"/>
              </w:rPr>
            </w:pPr>
            <w:r>
              <w:rPr>
                <w:spacing w:val="-5"/>
                <w:sz w:val="26"/>
              </w:rPr>
              <w:t>7.</w:t>
            </w:r>
          </w:p>
        </w:tc>
        <w:tc>
          <w:tcPr>
            <w:tcW w:w="5090" w:type="dxa"/>
          </w:tcPr>
          <w:p w:rsidR="006F20A1" w:rsidRDefault="006F20A1" w:rsidP="00D1277C">
            <w:pPr>
              <w:pStyle w:val="TableParagraph"/>
              <w:tabs>
                <w:tab w:val="left" w:pos="1305"/>
                <w:tab w:val="left" w:pos="2019"/>
                <w:tab w:val="left" w:pos="3391"/>
                <w:tab w:val="left" w:pos="4154"/>
              </w:tabs>
              <w:spacing w:line="240" w:lineRule="auto"/>
              <w:ind w:right="98"/>
              <w:rPr>
                <w:sz w:val="26"/>
              </w:rPr>
            </w:pPr>
            <w:r>
              <w:rPr>
                <w:spacing w:val="-2"/>
                <w:sz w:val="26"/>
              </w:rPr>
              <w:t>Тренінг</w:t>
            </w:r>
            <w:r>
              <w:rPr>
                <w:sz w:val="26"/>
              </w:rPr>
              <w:tab/>
            </w:r>
            <w:r>
              <w:rPr>
                <w:spacing w:val="-4"/>
                <w:sz w:val="26"/>
              </w:rPr>
              <w:t>для</w:t>
            </w:r>
            <w:r>
              <w:rPr>
                <w:sz w:val="26"/>
              </w:rPr>
              <w:tab/>
            </w:r>
            <w:r>
              <w:rPr>
                <w:spacing w:val="-2"/>
                <w:sz w:val="26"/>
              </w:rPr>
              <w:t>педагогів</w:t>
            </w:r>
            <w:r>
              <w:rPr>
                <w:sz w:val="26"/>
              </w:rPr>
              <w:tab/>
            </w:r>
            <w:r>
              <w:rPr>
                <w:spacing w:val="-4"/>
                <w:sz w:val="26"/>
              </w:rPr>
              <w:t>«На</w:t>
            </w:r>
            <w:r>
              <w:rPr>
                <w:sz w:val="26"/>
              </w:rPr>
              <w:tab/>
            </w:r>
            <w:r>
              <w:rPr>
                <w:spacing w:val="-2"/>
                <w:sz w:val="26"/>
              </w:rPr>
              <w:t xml:space="preserve">скільки </w:t>
            </w:r>
            <w:r>
              <w:rPr>
                <w:sz w:val="26"/>
              </w:rPr>
              <w:t>серйозною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є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проблема</w:t>
            </w:r>
            <w:r>
              <w:rPr>
                <w:spacing w:val="2"/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булінгу</w:t>
            </w:r>
            <w:proofErr w:type="spellEnd"/>
            <w:r>
              <w:rPr>
                <w:spacing w:val="2"/>
                <w:sz w:val="26"/>
              </w:rPr>
              <w:t xml:space="preserve"> </w:t>
            </w:r>
            <w:r>
              <w:rPr>
                <w:sz w:val="26"/>
              </w:rPr>
              <w:t>та</w:t>
            </w:r>
            <w:r>
              <w:rPr>
                <w:spacing w:val="1"/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мобінгу</w:t>
            </w:r>
            <w:proofErr w:type="spellEnd"/>
            <w:r>
              <w:rPr>
                <w:spacing w:val="2"/>
                <w:sz w:val="26"/>
              </w:rPr>
              <w:t xml:space="preserve"> </w:t>
            </w:r>
            <w:r>
              <w:rPr>
                <w:spacing w:val="-10"/>
                <w:sz w:val="26"/>
              </w:rPr>
              <w:t>в</w:t>
            </w:r>
          </w:p>
          <w:p w:rsidR="006F20A1" w:rsidRDefault="006F20A1" w:rsidP="00D1277C">
            <w:pPr>
              <w:pStyle w:val="TableParagraph"/>
              <w:spacing w:line="282" w:lineRule="exact"/>
              <w:rPr>
                <w:sz w:val="26"/>
              </w:rPr>
            </w:pPr>
            <w:r>
              <w:rPr>
                <w:sz w:val="26"/>
              </w:rPr>
              <w:t>закладі</w:t>
            </w:r>
            <w:r>
              <w:rPr>
                <w:spacing w:val="-11"/>
                <w:sz w:val="26"/>
              </w:rPr>
              <w:t xml:space="preserve"> </w:t>
            </w:r>
            <w:r>
              <w:rPr>
                <w:sz w:val="26"/>
              </w:rPr>
              <w:t>дошкільної</w:t>
            </w:r>
            <w:r>
              <w:rPr>
                <w:spacing w:val="-13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освіти»</w:t>
            </w:r>
          </w:p>
        </w:tc>
        <w:tc>
          <w:tcPr>
            <w:tcW w:w="2228" w:type="dxa"/>
          </w:tcPr>
          <w:p w:rsidR="006F20A1" w:rsidRDefault="006F20A1" w:rsidP="00D1277C">
            <w:pPr>
              <w:pStyle w:val="TableParagraph"/>
              <w:spacing w:line="292" w:lineRule="exact"/>
              <w:ind w:left="80" w:right="66"/>
              <w:jc w:val="center"/>
              <w:rPr>
                <w:sz w:val="26"/>
              </w:rPr>
            </w:pPr>
            <w:proofErr w:type="spellStart"/>
            <w:r>
              <w:rPr>
                <w:sz w:val="26"/>
              </w:rPr>
              <w:t>Булик</w:t>
            </w:r>
            <w:proofErr w:type="spellEnd"/>
            <w:r>
              <w:rPr>
                <w:spacing w:val="-10"/>
                <w:sz w:val="26"/>
              </w:rPr>
              <w:t xml:space="preserve"> </w:t>
            </w:r>
            <w:r>
              <w:rPr>
                <w:spacing w:val="-4"/>
                <w:sz w:val="26"/>
              </w:rPr>
              <w:t>Ю.В.</w:t>
            </w:r>
          </w:p>
        </w:tc>
        <w:tc>
          <w:tcPr>
            <w:tcW w:w="1652" w:type="dxa"/>
          </w:tcPr>
          <w:p w:rsidR="006F20A1" w:rsidRDefault="006F20A1" w:rsidP="00D1277C">
            <w:pPr>
              <w:pStyle w:val="TableParagraph"/>
              <w:spacing w:line="292" w:lineRule="exact"/>
              <w:ind w:left="13" w:right="7"/>
              <w:jc w:val="center"/>
              <w:rPr>
                <w:sz w:val="26"/>
              </w:rPr>
            </w:pPr>
            <w:r>
              <w:rPr>
                <w:spacing w:val="-2"/>
                <w:sz w:val="26"/>
              </w:rPr>
              <w:t>Січень</w:t>
            </w:r>
          </w:p>
        </w:tc>
      </w:tr>
      <w:tr w:rsidR="006F20A1" w:rsidTr="00D1277C">
        <w:trPr>
          <w:trHeight w:val="748"/>
        </w:trPr>
        <w:tc>
          <w:tcPr>
            <w:tcW w:w="663" w:type="dxa"/>
          </w:tcPr>
          <w:p w:rsidR="006F20A1" w:rsidRDefault="006F20A1" w:rsidP="00D1277C">
            <w:pPr>
              <w:pStyle w:val="TableParagraph"/>
              <w:ind w:left="11"/>
              <w:jc w:val="center"/>
              <w:rPr>
                <w:sz w:val="26"/>
              </w:rPr>
            </w:pPr>
            <w:r>
              <w:rPr>
                <w:spacing w:val="-5"/>
                <w:sz w:val="26"/>
              </w:rPr>
              <w:t>8.</w:t>
            </w:r>
          </w:p>
        </w:tc>
        <w:tc>
          <w:tcPr>
            <w:tcW w:w="5090" w:type="dxa"/>
          </w:tcPr>
          <w:p w:rsidR="006F20A1" w:rsidRDefault="006F20A1" w:rsidP="00D1277C">
            <w:pPr>
              <w:pStyle w:val="TableParagraph"/>
              <w:spacing w:line="247" w:lineRule="auto"/>
              <w:ind w:left="287" w:right="90"/>
              <w:rPr>
                <w:sz w:val="26"/>
              </w:rPr>
            </w:pPr>
            <w:r>
              <w:rPr>
                <w:sz w:val="26"/>
              </w:rPr>
              <w:t>Виступ</w:t>
            </w:r>
            <w:r>
              <w:rPr>
                <w:spacing w:val="-17"/>
                <w:sz w:val="26"/>
              </w:rPr>
              <w:t xml:space="preserve"> </w:t>
            </w:r>
            <w:r>
              <w:rPr>
                <w:sz w:val="26"/>
              </w:rPr>
              <w:t>на</w:t>
            </w:r>
            <w:r>
              <w:rPr>
                <w:spacing w:val="-16"/>
                <w:sz w:val="26"/>
              </w:rPr>
              <w:t xml:space="preserve"> </w:t>
            </w:r>
            <w:r>
              <w:rPr>
                <w:sz w:val="26"/>
              </w:rPr>
              <w:t>батьківських</w:t>
            </w:r>
            <w:r>
              <w:rPr>
                <w:spacing w:val="-16"/>
                <w:sz w:val="26"/>
              </w:rPr>
              <w:t xml:space="preserve"> </w:t>
            </w:r>
            <w:r>
              <w:rPr>
                <w:sz w:val="26"/>
              </w:rPr>
              <w:t>зборах</w:t>
            </w:r>
            <w:r>
              <w:rPr>
                <w:spacing w:val="-16"/>
                <w:sz w:val="26"/>
              </w:rPr>
              <w:t xml:space="preserve"> </w:t>
            </w:r>
            <w:r>
              <w:rPr>
                <w:sz w:val="26"/>
              </w:rPr>
              <w:t>«Чому</w:t>
            </w:r>
            <w:r>
              <w:rPr>
                <w:spacing w:val="-17"/>
                <w:sz w:val="26"/>
              </w:rPr>
              <w:t xml:space="preserve"> </w:t>
            </w:r>
            <w:r>
              <w:rPr>
                <w:sz w:val="26"/>
              </w:rPr>
              <w:t xml:space="preserve">діти стають жертвами </w:t>
            </w:r>
            <w:proofErr w:type="spellStart"/>
            <w:r>
              <w:rPr>
                <w:sz w:val="26"/>
              </w:rPr>
              <w:t>булінгу</w:t>
            </w:r>
            <w:proofErr w:type="spellEnd"/>
            <w:r>
              <w:rPr>
                <w:sz w:val="26"/>
              </w:rPr>
              <w:t>»</w:t>
            </w:r>
          </w:p>
        </w:tc>
        <w:tc>
          <w:tcPr>
            <w:tcW w:w="2228" w:type="dxa"/>
          </w:tcPr>
          <w:p w:rsidR="006F20A1" w:rsidRDefault="006F20A1" w:rsidP="00D1277C">
            <w:pPr>
              <w:pStyle w:val="TableParagraph"/>
              <w:ind w:left="80" w:right="66"/>
              <w:jc w:val="center"/>
              <w:rPr>
                <w:sz w:val="26"/>
              </w:rPr>
            </w:pPr>
            <w:proofErr w:type="spellStart"/>
            <w:r>
              <w:rPr>
                <w:sz w:val="26"/>
              </w:rPr>
              <w:t>Булик</w:t>
            </w:r>
            <w:proofErr w:type="spellEnd"/>
            <w:r>
              <w:rPr>
                <w:spacing w:val="-10"/>
                <w:sz w:val="26"/>
              </w:rPr>
              <w:t xml:space="preserve"> </w:t>
            </w:r>
            <w:r>
              <w:rPr>
                <w:spacing w:val="-4"/>
                <w:sz w:val="26"/>
              </w:rPr>
              <w:t>Ю.В.</w:t>
            </w:r>
          </w:p>
        </w:tc>
        <w:tc>
          <w:tcPr>
            <w:tcW w:w="1652" w:type="dxa"/>
          </w:tcPr>
          <w:p w:rsidR="006F20A1" w:rsidRDefault="006F20A1" w:rsidP="00D1277C">
            <w:pPr>
              <w:pStyle w:val="TableParagraph"/>
              <w:spacing w:line="242" w:lineRule="auto"/>
              <w:ind w:left="566" w:right="268" w:hanging="279"/>
              <w:rPr>
                <w:sz w:val="26"/>
              </w:rPr>
            </w:pPr>
            <w:r>
              <w:rPr>
                <w:spacing w:val="-2"/>
                <w:sz w:val="26"/>
              </w:rPr>
              <w:t xml:space="preserve">Протягом </w:t>
            </w:r>
            <w:r>
              <w:rPr>
                <w:spacing w:val="-4"/>
                <w:sz w:val="26"/>
              </w:rPr>
              <w:t>року</w:t>
            </w:r>
          </w:p>
        </w:tc>
      </w:tr>
      <w:tr w:rsidR="006F20A1" w:rsidTr="00D1277C">
        <w:trPr>
          <w:trHeight w:val="897"/>
        </w:trPr>
        <w:tc>
          <w:tcPr>
            <w:tcW w:w="663" w:type="dxa"/>
          </w:tcPr>
          <w:p w:rsidR="006F20A1" w:rsidRDefault="006F20A1" w:rsidP="00D1277C">
            <w:pPr>
              <w:pStyle w:val="TableParagraph"/>
              <w:ind w:left="11"/>
              <w:jc w:val="center"/>
              <w:rPr>
                <w:sz w:val="26"/>
              </w:rPr>
            </w:pPr>
            <w:r>
              <w:rPr>
                <w:spacing w:val="-5"/>
                <w:sz w:val="26"/>
              </w:rPr>
              <w:t>9.</w:t>
            </w:r>
          </w:p>
        </w:tc>
        <w:tc>
          <w:tcPr>
            <w:tcW w:w="5090" w:type="dxa"/>
          </w:tcPr>
          <w:p w:rsidR="006F20A1" w:rsidRDefault="006F20A1" w:rsidP="00D1277C">
            <w:pPr>
              <w:pStyle w:val="TableParagraph"/>
              <w:tabs>
                <w:tab w:val="left" w:pos="1515"/>
                <w:tab w:val="left" w:pos="2484"/>
                <w:tab w:val="left" w:pos="2806"/>
                <w:tab w:val="left" w:pos="4005"/>
              </w:tabs>
              <w:spacing w:line="242" w:lineRule="auto"/>
              <w:ind w:right="105"/>
              <w:rPr>
                <w:sz w:val="26"/>
              </w:rPr>
            </w:pPr>
            <w:r>
              <w:rPr>
                <w:spacing w:val="-2"/>
                <w:sz w:val="26"/>
              </w:rPr>
              <w:t>Створення</w:t>
            </w:r>
            <w:r>
              <w:rPr>
                <w:sz w:val="26"/>
              </w:rPr>
              <w:tab/>
            </w:r>
            <w:r>
              <w:rPr>
                <w:spacing w:val="-2"/>
                <w:sz w:val="26"/>
              </w:rPr>
              <w:t>комісії</w:t>
            </w:r>
            <w:r>
              <w:rPr>
                <w:sz w:val="26"/>
              </w:rPr>
              <w:tab/>
            </w:r>
            <w:r>
              <w:rPr>
                <w:spacing w:val="-10"/>
                <w:sz w:val="26"/>
              </w:rPr>
              <w:t>з</w:t>
            </w:r>
            <w:r>
              <w:rPr>
                <w:sz w:val="26"/>
              </w:rPr>
              <w:tab/>
            </w:r>
            <w:r>
              <w:rPr>
                <w:spacing w:val="-2"/>
                <w:sz w:val="26"/>
              </w:rPr>
              <w:t>розгляду</w:t>
            </w:r>
            <w:r>
              <w:rPr>
                <w:sz w:val="26"/>
              </w:rPr>
              <w:tab/>
            </w:r>
            <w:r>
              <w:rPr>
                <w:spacing w:val="-2"/>
                <w:sz w:val="26"/>
              </w:rPr>
              <w:t xml:space="preserve">випадків </w:t>
            </w:r>
            <w:proofErr w:type="spellStart"/>
            <w:r>
              <w:rPr>
                <w:sz w:val="26"/>
              </w:rPr>
              <w:t>булінгу</w:t>
            </w:r>
            <w:proofErr w:type="spellEnd"/>
            <w:r>
              <w:rPr>
                <w:sz w:val="26"/>
              </w:rPr>
              <w:t xml:space="preserve"> (цькування) в ЗДО № 12</w:t>
            </w:r>
          </w:p>
        </w:tc>
        <w:tc>
          <w:tcPr>
            <w:tcW w:w="2228" w:type="dxa"/>
          </w:tcPr>
          <w:p w:rsidR="006F20A1" w:rsidRDefault="006F20A1" w:rsidP="00D1277C">
            <w:pPr>
              <w:pStyle w:val="TableParagraph"/>
              <w:ind w:left="80"/>
              <w:jc w:val="center"/>
              <w:rPr>
                <w:sz w:val="26"/>
              </w:rPr>
            </w:pPr>
            <w:r>
              <w:rPr>
                <w:sz w:val="26"/>
              </w:rPr>
              <w:t>Стефанів</w:t>
            </w:r>
            <w:r>
              <w:rPr>
                <w:spacing w:val="-11"/>
                <w:sz w:val="26"/>
              </w:rPr>
              <w:t xml:space="preserve"> </w:t>
            </w:r>
            <w:r>
              <w:rPr>
                <w:spacing w:val="-4"/>
                <w:sz w:val="26"/>
              </w:rPr>
              <w:t>Н.Л.</w:t>
            </w:r>
          </w:p>
        </w:tc>
        <w:tc>
          <w:tcPr>
            <w:tcW w:w="1652" w:type="dxa"/>
          </w:tcPr>
          <w:p w:rsidR="006F20A1" w:rsidRDefault="006F20A1" w:rsidP="00D1277C">
            <w:pPr>
              <w:pStyle w:val="TableParagraph"/>
              <w:ind w:left="494"/>
              <w:rPr>
                <w:sz w:val="26"/>
              </w:rPr>
            </w:pPr>
            <w:r>
              <w:rPr>
                <w:sz w:val="26"/>
              </w:rPr>
              <w:t>У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pacing w:val="-4"/>
                <w:sz w:val="26"/>
              </w:rPr>
              <w:t>разі</w:t>
            </w:r>
          </w:p>
          <w:p w:rsidR="006F20A1" w:rsidRDefault="006F20A1" w:rsidP="00D1277C">
            <w:pPr>
              <w:pStyle w:val="TableParagraph"/>
              <w:spacing w:line="298" w:lineRule="exact"/>
              <w:ind w:left="374" w:hanging="125"/>
              <w:rPr>
                <w:sz w:val="26"/>
              </w:rPr>
            </w:pPr>
            <w:r>
              <w:rPr>
                <w:spacing w:val="-2"/>
                <w:sz w:val="26"/>
              </w:rPr>
              <w:t>виявлення випадку</w:t>
            </w:r>
          </w:p>
        </w:tc>
      </w:tr>
      <w:tr w:rsidR="006F20A1" w:rsidTr="00D1277C">
        <w:trPr>
          <w:trHeight w:val="897"/>
        </w:trPr>
        <w:tc>
          <w:tcPr>
            <w:tcW w:w="663" w:type="dxa"/>
          </w:tcPr>
          <w:p w:rsidR="006F20A1" w:rsidRDefault="006F20A1" w:rsidP="00D1277C">
            <w:pPr>
              <w:pStyle w:val="TableParagraph"/>
              <w:ind w:left="11"/>
              <w:jc w:val="center"/>
              <w:rPr>
                <w:sz w:val="26"/>
              </w:rPr>
            </w:pPr>
            <w:r>
              <w:rPr>
                <w:spacing w:val="-5"/>
                <w:sz w:val="26"/>
              </w:rPr>
              <w:t>8.</w:t>
            </w:r>
          </w:p>
        </w:tc>
        <w:tc>
          <w:tcPr>
            <w:tcW w:w="5090" w:type="dxa"/>
          </w:tcPr>
          <w:p w:rsidR="006F20A1" w:rsidRDefault="006F20A1" w:rsidP="00D1277C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>Розслідування</w:t>
            </w:r>
            <w:r>
              <w:rPr>
                <w:spacing w:val="-9"/>
                <w:sz w:val="26"/>
              </w:rPr>
              <w:t xml:space="preserve"> </w:t>
            </w:r>
            <w:r>
              <w:rPr>
                <w:sz w:val="26"/>
              </w:rPr>
              <w:t>встановлених</w:t>
            </w:r>
            <w:r>
              <w:rPr>
                <w:spacing w:val="-10"/>
                <w:sz w:val="26"/>
              </w:rPr>
              <w:t xml:space="preserve"> </w:t>
            </w:r>
            <w:r>
              <w:rPr>
                <w:sz w:val="26"/>
              </w:rPr>
              <w:t>фактів</w:t>
            </w:r>
            <w:r>
              <w:rPr>
                <w:spacing w:val="-8"/>
                <w:sz w:val="26"/>
              </w:rPr>
              <w:t xml:space="preserve"> </w:t>
            </w:r>
            <w:proofErr w:type="spellStart"/>
            <w:r>
              <w:rPr>
                <w:spacing w:val="-2"/>
                <w:sz w:val="26"/>
              </w:rPr>
              <w:t>булінгу</w:t>
            </w:r>
            <w:proofErr w:type="spellEnd"/>
          </w:p>
          <w:p w:rsidR="006F20A1" w:rsidRDefault="006F20A1" w:rsidP="00D1277C">
            <w:pPr>
              <w:pStyle w:val="TableParagraph"/>
              <w:tabs>
                <w:tab w:val="left" w:pos="1826"/>
                <w:tab w:val="left" w:pos="3410"/>
                <w:tab w:val="left" w:pos="4062"/>
              </w:tabs>
              <w:spacing w:line="298" w:lineRule="exact"/>
              <w:ind w:right="102"/>
              <w:rPr>
                <w:sz w:val="26"/>
              </w:rPr>
            </w:pPr>
            <w:r>
              <w:rPr>
                <w:spacing w:val="-2"/>
                <w:sz w:val="26"/>
              </w:rPr>
              <w:t>(цькування)</w:t>
            </w:r>
            <w:r>
              <w:rPr>
                <w:sz w:val="26"/>
              </w:rPr>
              <w:tab/>
            </w:r>
            <w:r>
              <w:rPr>
                <w:spacing w:val="-2"/>
                <w:sz w:val="26"/>
              </w:rPr>
              <w:t>відповідно</w:t>
            </w:r>
            <w:r>
              <w:rPr>
                <w:sz w:val="26"/>
              </w:rPr>
              <w:tab/>
            </w:r>
            <w:r>
              <w:rPr>
                <w:spacing w:val="-6"/>
                <w:sz w:val="26"/>
              </w:rPr>
              <w:t>до</w:t>
            </w:r>
            <w:r>
              <w:rPr>
                <w:sz w:val="26"/>
              </w:rPr>
              <w:tab/>
            </w:r>
            <w:r>
              <w:rPr>
                <w:spacing w:val="-2"/>
                <w:sz w:val="26"/>
              </w:rPr>
              <w:t xml:space="preserve">чинного </w:t>
            </w:r>
            <w:r>
              <w:rPr>
                <w:sz w:val="26"/>
              </w:rPr>
              <w:t>законодавства та межах повноважень</w:t>
            </w:r>
          </w:p>
        </w:tc>
        <w:tc>
          <w:tcPr>
            <w:tcW w:w="2228" w:type="dxa"/>
          </w:tcPr>
          <w:p w:rsidR="006F20A1" w:rsidRDefault="006F20A1" w:rsidP="00D1277C">
            <w:pPr>
              <w:pStyle w:val="TableParagraph"/>
              <w:ind w:left="80" w:right="73"/>
              <w:jc w:val="center"/>
              <w:rPr>
                <w:sz w:val="26"/>
              </w:rPr>
            </w:pPr>
            <w:r>
              <w:rPr>
                <w:spacing w:val="-2"/>
                <w:sz w:val="26"/>
              </w:rPr>
              <w:t>Комісія</w:t>
            </w:r>
          </w:p>
        </w:tc>
        <w:tc>
          <w:tcPr>
            <w:tcW w:w="1652" w:type="dxa"/>
          </w:tcPr>
          <w:p w:rsidR="006F20A1" w:rsidRDefault="006F20A1" w:rsidP="00D1277C">
            <w:pPr>
              <w:pStyle w:val="TableParagraph"/>
              <w:ind w:left="494"/>
              <w:rPr>
                <w:sz w:val="26"/>
              </w:rPr>
            </w:pPr>
            <w:r>
              <w:rPr>
                <w:sz w:val="26"/>
              </w:rPr>
              <w:t>У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pacing w:val="-4"/>
                <w:sz w:val="26"/>
              </w:rPr>
              <w:t>разі</w:t>
            </w:r>
          </w:p>
          <w:p w:rsidR="006F20A1" w:rsidRDefault="006F20A1" w:rsidP="00D1277C">
            <w:pPr>
              <w:pStyle w:val="TableParagraph"/>
              <w:spacing w:line="298" w:lineRule="exact"/>
              <w:ind w:left="374" w:hanging="125"/>
              <w:rPr>
                <w:sz w:val="26"/>
              </w:rPr>
            </w:pPr>
            <w:r>
              <w:rPr>
                <w:spacing w:val="-2"/>
                <w:sz w:val="26"/>
              </w:rPr>
              <w:t>виявлення випадку</w:t>
            </w:r>
          </w:p>
        </w:tc>
      </w:tr>
    </w:tbl>
    <w:p w:rsidR="006F20A1" w:rsidRDefault="006F20A1" w:rsidP="006F20A1">
      <w:pPr>
        <w:pStyle w:val="TableParagraph"/>
        <w:spacing w:line="298" w:lineRule="exact"/>
        <w:rPr>
          <w:sz w:val="26"/>
        </w:rPr>
        <w:sectPr w:rsidR="006F20A1" w:rsidSect="006F20A1">
          <w:pgSz w:w="11910" w:h="16840"/>
          <w:pgMar w:top="1000" w:right="708" w:bottom="280" w:left="1275" w:header="720" w:footer="720" w:gutter="0"/>
          <w:cols w:space="720"/>
        </w:sectPr>
      </w:pPr>
    </w:p>
    <w:p w:rsidR="006F20A1" w:rsidRDefault="006F20A1" w:rsidP="006F20A1">
      <w:pPr>
        <w:spacing w:before="4"/>
        <w:rPr>
          <w:b/>
          <w:sz w:val="17"/>
        </w:rPr>
      </w:pPr>
    </w:p>
    <w:p w:rsidR="006F20A1" w:rsidRDefault="006F20A1" w:rsidP="006F20A1"/>
    <w:p w:rsidR="006F20A1" w:rsidRDefault="006F20A1"/>
    <w:p w:rsidR="006F20A1" w:rsidRDefault="006F20A1"/>
    <w:sectPr w:rsidR="006F20A1" w:rsidSect="00F559C3">
      <w:pgSz w:w="11900" w:h="16840" w:code="9"/>
      <w:pgMar w:top="1134" w:right="567" w:bottom="1134" w:left="1701" w:header="0" w:footer="6" w:gutter="0"/>
      <w:cols w:space="708"/>
      <w:noEndnote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87A31"/>
    <w:rsid w:val="00013875"/>
    <w:rsid w:val="00021145"/>
    <w:rsid w:val="000B6B5C"/>
    <w:rsid w:val="000E1545"/>
    <w:rsid w:val="000E6299"/>
    <w:rsid w:val="000E6473"/>
    <w:rsid w:val="001A15BD"/>
    <w:rsid w:val="001C0E20"/>
    <w:rsid w:val="001C493F"/>
    <w:rsid w:val="001D03A0"/>
    <w:rsid w:val="00245C0F"/>
    <w:rsid w:val="00256AF9"/>
    <w:rsid w:val="002A477A"/>
    <w:rsid w:val="002B10AC"/>
    <w:rsid w:val="002C4EA2"/>
    <w:rsid w:val="002E05A4"/>
    <w:rsid w:val="002F0A22"/>
    <w:rsid w:val="00347A78"/>
    <w:rsid w:val="00367639"/>
    <w:rsid w:val="003D55A0"/>
    <w:rsid w:val="004167D1"/>
    <w:rsid w:val="0043549F"/>
    <w:rsid w:val="004370B1"/>
    <w:rsid w:val="0044747D"/>
    <w:rsid w:val="004D2351"/>
    <w:rsid w:val="004F4025"/>
    <w:rsid w:val="00507753"/>
    <w:rsid w:val="00541937"/>
    <w:rsid w:val="00563B7A"/>
    <w:rsid w:val="005729E4"/>
    <w:rsid w:val="00574EC7"/>
    <w:rsid w:val="00585A52"/>
    <w:rsid w:val="005D4551"/>
    <w:rsid w:val="005E58F7"/>
    <w:rsid w:val="005F15BF"/>
    <w:rsid w:val="006043B4"/>
    <w:rsid w:val="00652E90"/>
    <w:rsid w:val="006718DF"/>
    <w:rsid w:val="00671EEB"/>
    <w:rsid w:val="006914E2"/>
    <w:rsid w:val="0069527C"/>
    <w:rsid w:val="00696FDA"/>
    <w:rsid w:val="006B62FF"/>
    <w:rsid w:val="006C20F6"/>
    <w:rsid w:val="006D22F5"/>
    <w:rsid w:val="006D3D98"/>
    <w:rsid w:val="006D7EC0"/>
    <w:rsid w:val="006E43EB"/>
    <w:rsid w:val="006F20A1"/>
    <w:rsid w:val="007008F0"/>
    <w:rsid w:val="0071688D"/>
    <w:rsid w:val="0072024B"/>
    <w:rsid w:val="00733FD1"/>
    <w:rsid w:val="007565AB"/>
    <w:rsid w:val="0078253B"/>
    <w:rsid w:val="007914F0"/>
    <w:rsid w:val="007A2704"/>
    <w:rsid w:val="007C3362"/>
    <w:rsid w:val="007D6333"/>
    <w:rsid w:val="0080564A"/>
    <w:rsid w:val="00820503"/>
    <w:rsid w:val="00826800"/>
    <w:rsid w:val="00834AF9"/>
    <w:rsid w:val="008565AC"/>
    <w:rsid w:val="00857348"/>
    <w:rsid w:val="00866AC6"/>
    <w:rsid w:val="008A099F"/>
    <w:rsid w:val="008A339A"/>
    <w:rsid w:val="008B153A"/>
    <w:rsid w:val="008B76B6"/>
    <w:rsid w:val="008C0A84"/>
    <w:rsid w:val="008C14B0"/>
    <w:rsid w:val="008C1E3E"/>
    <w:rsid w:val="008D5021"/>
    <w:rsid w:val="008E0286"/>
    <w:rsid w:val="0091011E"/>
    <w:rsid w:val="00916C8E"/>
    <w:rsid w:val="00953E66"/>
    <w:rsid w:val="009A612C"/>
    <w:rsid w:val="009B2B35"/>
    <w:rsid w:val="009C3A9A"/>
    <w:rsid w:val="009D0550"/>
    <w:rsid w:val="009E21FB"/>
    <w:rsid w:val="00A148E8"/>
    <w:rsid w:val="00A45BA2"/>
    <w:rsid w:val="00A7012D"/>
    <w:rsid w:val="00A7700D"/>
    <w:rsid w:val="00A908FA"/>
    <w:rsid w:val="00A919D0"/>
    <w:rsid w:val="00AA5823"/>
    <w:rsid w:val="00AD515E"/>
    <w:rsid w:val="00B37C2C"/>
    <w:rsid w:val="00B73155"/>
    <w:rsid w:val="00BA04D6"/>
    <w:rsid w:val="00BA7B32"/>
    <w:rsid w:val="00BB2B88"/>
    <w:rsid w:val="00BB56B7"/>
    <w:rsid w:val="00C44BF1"/>
    <w:rsid w:val="00C638CE"/>
    <w:rsid w:val="00C6691B"/>
    <w:rsid w:val="00CE4074"/>
    <w:rsid w:val="00D45B75"/>
    <w:rsid w:val="00D70BDA"/>
    <w:rsid w:val="00D87A31"/>
    <w:rsid w:val="00E274A5"/>
    <w:rsid w:val="00E306F7"/>
    <w:rsid w:val="00E40195"/>
    <w:rsid w:val="00E61D5A"/>
    <w:rsid w:val="00E82350"/>
    <w:rsid w:val="00E9404D"/>
    <w:rsid w:val="00E96CF5"/>
    <w:rsid w:val="00EC0682"/>
    <w:rsid w:val="00EF0291"/>
    <w:rsid w:val="00EF0BFE"/>
    <w:rsid w:val="00F204B6"/>
    <w:rsid w:val="00F21C4D"/>
    <w:rsid w:val="00F238FD"/>
    <w:rsid w:val="00F2725C"/>
    <w:rsid w:val="00F75BFB"/>
    <w:rsid w:val="00F86CDC"/>
    <w:rsid w:val="00F9533F"/>
    <w:rsid w:val="00F97EF9"/>
    <w:rsid w:val="00FD1588"/>
    <w:rsid w:val="00FF46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30DBE9"/>
  <w15:docId w15:val="{BBD8E7EE-9BB1-407A-B1A2-99B037FD30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="Times New Roman"/>
        <w:sz w:val="24"/>
        <w:szCs w:val="24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87A31"/>
    <w:rPr>
      <w:rFonts w:asciiTheme="minorHAnsi" w:hAnsiTheme="minorHAnsi" w:cstheme="minorBidi"/>
      <w:sz w:val="22"/>
      <w:szCs w:val="22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914F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7914F0"/>
    <w:rPr>
      <w:rFonts w:ascii="Segoe UI" w:hAnsi="Segoe UI" w:cs="Segoe UI"/>
      <w:sz w:val="18"/>
      <w:szCs w:val="18"/>
      <w:lang w:val="ru-RU"/>
    </w:rPr>
  </w:style>
  <w:style w:type="paragraph" w:styleId="a5">
    <w:name w:val="Subtitle"/>
    <w:basedOn w:val="a"/>
    <w:link w:val="a6"/>
    <w:qFormat/>
    <w:rsid w:val="006F20A1"/>
    <w:pPr>
      <w:spacing w:after="0" w:line="240" w:lineRule="auto"/>
      <w:jc w:val="center"/>
    </w:pPr>
    <w:rPr>
      <w:rFonts w:ascii="Times New Roman" w:eastAsia="Times New Roman" w:hAnsi="Times New Roman" w:cs="Times New Roman"/>
      <w:sz w:val="36"/>
      <w:szCs w:val="24"/>
      <w:lang w:val="uk-UA" w:eastAsia="ru-RU"/>
    </w:rPr>
  </w:style>
  <w:style w:type="character" w:customStyle="1" w:styleId="a6">
    <w:name w:val="Подзаголовок Знак"/>
    <w:basedOn w:val="a0"/>
    <w:link w:val="a5"/>
    <w:rsid w:val="006F20A1"/>
    <w:rPr>
      <w:rFonts w:eastAsia="Times New Roman"/>
      <w:sz w:val="36"/>
      <w:lang w:eastAsia="ru-RU"/>
    </w:rPr>
  </w:style>
  <w:style w:type="table" w:customStyle="1" w:styleId="TableNormal">
    <w:name w:val="Table Normal"/>
    <w:uiPriority w:val="2"/>
    <w:semiHidden/>
    <w:unhideWhenUsed/>
    <w:qFormat/>
    <w:rsid w:val="006F20A1"/>
    <w:pPr>
      <w:widowControl w:val="0"/>
      <w:autoSpaceDE w:val="0"/>
      <w:autoSpaceDN w:val="0"/>
      <w:spacing w:after="0" w:line="240" w:lineRule="auto"/>
    </w:pPr>
    <w:rPr>
      <w:rFonts w:asciiTheme="minorHAnsi" w:hAnsiTheme="minorHAnsi" w:cstheme="minorBidi"/>
      <w:sz w:val="22"/>
      <w:szCs w:val="22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7">
    <w:name w:val="Body Text"/>
    <w:basedOn w:val="a"/>
    <w:link w:val="a8"/>
    <w:uiPriority w:val="1"/>
    <w:qFormat/>
    <w:rsid w:val="006F20A1"/>
    <w:pPr>
      <w:widowControl w:val="0"/>
      <w:autoSpaceDE w:val="0"/>
      <w:autoSpaceDN w:val="0"/>
      <w:spacing w:before="4" w:after="0" w:line="240" w:lineRule="auto"/>
    </w:pPr>
    <w:rPr>
      <w:rFonts w:ascii="Times New Roman" w:eastAsia="Times New Roman" w:hAnsi="Times New Roman" w:cs="Times New Roman"/>
      <w:b/>
      <w:bCs/>
      <w:sz w:val="26"/>
      <w:szCs w:val="26"/>
      <w:lang w:val="uk-UA"/>
    </w:rPr>
  </w:style>
  <w:style w:type="character" w:customStyle="1" w:styleId="a8">
    <w:name w:val="Основной текст Знак"/>
    <w:basedOn w:val="a0"/>
    <w:link w:val="a7"/>
    <w:uiPriority w:val="1"/>
    <w:rsid w:val="006F20A1"/>
    <w:rPr>
      <w:rFonts w:eastAsia="Times New Roman"/>
      <w:b/>
      <w:bCs/>
      <w:sz w:val="26"/>
      <w:szCs w:val="26"/>
    </w:rPr>
  </w:style>
  <w:style w:type="paragraph" w:customStyle="1" w:styleId="TableParagraph">
    <w:name w:val="Table Paragraph"/>
    <w:basedOn w:val="a"/>
    <w:uiPriority w:val="1"/>
    <w:qFormat/>
    <w:rsid w:val="006F20A1"/>
    <w:pPr>
      <w:widowControl w:val="0"/>
      <w:autoSpaceDE w:val="0"/>
      <w:autoSpaceDN w:val="0"/>
      <w:spacing w:after="0" w:line="291" w:lineRule="exact"/>
      <w:ind w:left="110"/>
    </w:pPr>
    <w:rPr>
      <w:rFonts w:ascii="Times New Roman" w:eastAsia="Times New Roman" w:hAnsi="Times New Roman" w:cs="Times New Roman"/>
      <w:lang w:val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529</Words>
  <Characters>3019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наталя</dc:creator>
  <cp:lastModifiedBy>sadok</cp:lastModifiedBy>
  <cp:revision>2</cp:revision>
  <cp:lastPrinted>2026-08-25T08:10:00Z</cp:lastPrinted>
  <dcterms:created xsi:type="dcterms:W3CDTF">2026-08-25T08:11:00Z</dcterms:created>
  <dcterms:modified xsi:type="dcterms:W3CDTF">2026-08-25T08:11:00Z</dcterms:modified>
</cp:coreProperties>
</file>