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583" w:rsidRPr="007950FD" w:rsidRDefault="007950FD" w:rsidP="00D84583">
      <w:pPr>
        <w:rPr>
          <w:b/>
          <w:sz w:val="28"/>
          <w:lang w:val="uk-UA"/>
        </w:rPr>
      </w:pPr>
      <w:bookmarkStart w:id="0" w:name="_GoBack"/>
      <w:r w:rsidRPr="007950FD">
        <w:rPr>
          <w:b/>
          <w:sz w:val="28"/>
          <w:lang w:val="uk-UA"/>
        </w:rPr>
        <w:t xml:space="preserve">Ліцензований </w:t>
      </w:r>
      <w:r>
        <w:rPr>
          <w:b/>
          <w:sz w:val="28"/>
          <w:lang w:val="uk-UA"/>
        </w:rPr>
        <w:t xml:space="preserve">  </w:t>
      </w:r>
      <w:r w:rsidRPr="007950FD">
        <w:rPr>
          <w:b/>
          <w:sz w:val="28"/>
          <w:lang w:val="uk-UA"/>
        </w:rPr>
        <w:t>обсяг та фактична кількість осіб, що навчаються в ЗДО</w:t>
      </w:r>
    </w:p>
    <w:bookmarkEnd w:id="0"/>
    <w:p w:rsidR="00D84583" w:rsidRPr="007950FD" w:rsidRDefault="00D84583" w:rsidP="00D84583">
      <w:pPr>
        <w:rPr>
          <w:b/>
          <w:sz w:val="28"/>
        </w:rPr>
      </w:pPr>
    </w:p>
    <w:tbl>
      <w:tblPr>
        <w:tblStyle w:val="a3"/>
        <w:tblpPr w:leftFromText="180" w:rightFromText="180" w:vertAnchor="text" w:horzAnchor="page" w:tblpX="738" w:tblpY="108"/>
        <w:tblW w:w="10768" w:type="dxa"/>
        <w:tblLook w:val="04A0" w:firstRow="1" w:lastRow="0" w:firstColumn="1" w:lastColumn="0" w:noHBand="0" w:noVBand="1"/>
      </w:tblPr>
      <w:tblGrid>
        <w:gridCol w:w="3759"/>
        <w:gridCol w:w="2336"/>
        <w:gridCol w:w="2336"/>
        <w:gridCol w:w="2337"/>
      </w:tblGrid>
      <w:tr w:rsidR="00D84583" w:rsidRPr="007950FD" w:rsidTr="007950FD">
        <w:tc>
          <w:tcPr>
            <w:tcW w:w="3759" w:type="dxa"/>
          </w:tcPr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Вікові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336" w:type="dxa"/>
          </w:tcPr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Кількість</w:t>
            </w:r>
            <w:proofErr w:type="spellEnd"/>
          </w:p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вікових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груп</w:t>
            </w:r>
            <w:proofErr w:type="spellEnd"/>
          </w:p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Ліцензований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обсяг</w:t>
            </w:r>
            <w:proofErr w:type="spellEnd"/>
          </w:p>
        </w:tc>
        <w:tc>
          <w:tcPr>
            <w:tcW w:w="2337" w:type="dxa"/>
          </w:tcPr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Фактична</w:t>
            </w:r>
            <w:proofErr w:type="spellEnd"/>
          </w:p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кількість</w:t>
            </w:r>
            <w:proofErr w:type="spellEnd"/>
          </w:p>
          <w:p w:rsidR="00D84583" w:rsidRPr="007950FD" w:rsidRDefault="00D84583" w:rsidP="007950FD">
            <w:pPr>
              <w:jc w:val="center"/>
              <w:rPr>
                <w:sz w:val="28"/>
                <w:szCs w:val="28"/>
              </w:rPr>
            </w:pPr>
          </w:p>
        </w:tc>
      </w:tr>
      <w:tr w:rsidR="007950FD" w:rsidRPr="007950FD" w:rsidTr="007950FD">
        <w:tc>
          <w:tcPr>
            <w:tcW w:w="3759" w:type="dxa"/>
          </w:tcPr>
          <w:p w:rsid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Група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раннього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віку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</w:p>
          <w:p w:rsidR="007950FD" w:rsidRPr="007950FD" w:rsidRDefault="007950FD" w:rsidP="007950FD">
            <w:pPr>
              <w:rPr>
                <w:sz w:val="28"/>
                <w:szCs w:val="28"/>
              </w:rPr>
            </w:pPr>
            <w:r w:rsidRPr="007950FD">
              <w:rPr>
                <w:sz w:val="28"/>
                <w:szCs w:val="28"/>
              </w:rPr>
              <w:t>(2-3 роки)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28</w:t>
            </w: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950FD">
              <w:rPr>
                <w:sz w:val="28"/>
                <w:szCs w:val="28"/>
              </w:rPr>
              <w:t>Групи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молодшого</w:t>
            </w:r>
            <w:proofErr w:type="spellEnd"/>
            <w:proofErr w:type="gram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дошкільного</w:t>
            </w:r>
            <w:proofErr w:type="spellEnd"/>
          </w:p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віку</w:t>
            </w:r>
            <w:proofErr w:type="spellEnd"/>
            <w:r w:rsidRPr="007950FD">
              <w:rPr>
                <w:sz w:val="28"/>
                <w:szCs w:val="28"/>
              </w:rPr>
              <w:t xml:space="preserve"> (3-4 роки)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15</w:t>
            </w: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Групи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середнього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дошкільного</w:t>
            </w:r>
            <w:proofErr w:type="spellEnd"/>
          </w:p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віку</w:t>
            </w:r>
            <w:proofErr w:type="spellEnd"/>
            <w:r w:rsidRPr="007950FD">
              <w:rPr>
                <w:sz w:val="28"/>
                <w:szCs w:val="28"/>
              </w:rPr>
              <w:t xml:space="preserve"> (4-5 </w:t>
            </w:r>
            <w:proofErr w:type="spellStart"/>
            <w:r w:rsidRPr="007950FD">
              <w:rPr>
                <w:sz w:val="28"/>
                <w:szCs w:val="28"/>
              </w:rPr>
              <w:t>років</w:t>
            </w:r>
            <w:proofErr w:type="spellEnd"/>
            <w:r w:rsidRPr="007950FD">
              <w:rPr>
                <w:sz w:val="28"/>
                <w:szCs w:val="28"/>
              </w:rPr>
              <w:t>)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Групи</w:t>
            </w:r>
            <w:proofErr w:type="spellEnd"/>
            <w:r w:rsidRPr="007950FD">
              <w:rPr>
                <w:sz w:val="28"/>
                <w:szCs w:val="28"/>
              </w:rPr>
              <w:t xml:space="preserve"> старшого </w:t>
            </w:r>
            <w:proofErr w:type="spellStart"/>
            <w:r w:rsidRPr="007950FD">
              <w:rPr>
                <w:sz w:val="28"/>
                <w:szCs w:val="28"/>
              </w:rPr>
              <w:t>дошкільного</w:t>
            </w:r>
            <w:proofErr w:type="spellEnd"/>
          </w:p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віку</w:t>
            </w:r>
            <w:proofErr w:type="spellEnd"/>
            <w:r w:rsidRPr="007950FD">
              <w:rPr>
                <w:sz w:val="28"/>
                <w:szCs w:val="28"/>
              </w:rPr>
              <w:t xml:space="preserve"> (5-6 </w:t>
            </w:r>
            <w:proofErr w:type="spellStart"/>
            <w:r w:rsidRPr="007950FD">
              <w:rPr>
                <w:sz w:val="28"/>
                <w:szCs w:val="28"/>
              </w:rPr>
              <w:t>років</w:t>
            </w:r>
            <w:proofErr w:type="spellEnd"/>
            <w:r w:rsidRPr="007950FD">
              <w:rPr>
                <w:sz w:val="28"/>
                <w:szCs w:val="28"/>
              </w:rPr>
              <w:t>)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0</w:t>
            </w: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</w:rPr>
            </w:pPr>
            <w:proofErr w:type="spellStart"/>
            <w:r w:rsidRPr="007950FD">
              <w:rPr>
                <w:sz w:val="28"/>
                <w:szCs w:val="28"/>
              </w:rPr>
              <w:t>Інклюзивні</w:t>
            </w:r>
            <w:proofErr w:type="spellEnd"/>
            <w:r w:rsidRPr="007950FD">
              <w:rPr>
                <w:sz w:val="28"/>
                <w:szCs w:val="28"/>
              </w:rPr>
              <w:t xml:space="preserve"> </w:t>
            </w:r>
            <w:proofErr w:type="spellStart"/>
            <w:r w:rsidRPr="007950FD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106</w:t>
            </w: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</w:rPr>
            </w:pPr>
          </w:p>
        </w:tc>
      </w:tr>
      <w:tr w:rsidR="007950FD" w:rsidRPr="007950FD" w:rsidTr="007950FD">
        <w:tc>
          <w:tcPr>
            <w:tcW w:w="3759" w:type="dxa"/>
          </w:tcPr>
          <w:p w:rsidR="007950FD" w:rsidRPr="007950FD" w:rsidRDefault="007950FD" w:rsidP="007950FD">
            <w:pPr>
              <w:rPr>
                <w:sz w:val="28"/>
                <w:szCs w:val="28"/>
                <w:lang w:val="uk-UA"/>
              </w:rPr>
            </w:pPr>
            <w:r w:rsidRPr="007950FD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uk-UA"/>
              </w:rPr>
            </w:pPr>
            <w:r w:rsidRPr="007950FD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336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uk-UA"/>
              </w:rPr>
            </w:pPr>
            <w:r w:rsidRPr="007950FD">
              <w:rPr>
                <w:sz w:val="28"/>
                <w:szCs w:val="28"/>
                <w:lang w:val="uk-UA"/>
              </w:rPr>
              <w:t>170</w:t>
            </w:r>
          </w:p>
        </w:tc>
        <w:tc>
          <w:tcPr>
            <w:tcW w:w="2337" w:type="dxa"/>
          </w:tcPr>
          <w:p w:rsidR="007950FD" w:rsidRPr="007950FD" w:rsidRDefault="007950FD" w:rsidP="007950FD">
            <w:pPr>
              <w:jc w:val="center"/>
              <w:rPr>
                <w:sz w:val="28"/>
                <w:szCs w:val="28"/>
                <w:lang w:val="en-US"/>
              </w:rPr>
            </w:pPr>
            <w:r w:rsidRPr="007950FD">
              <w:rPr>
                <w:sz w:val="28"/>
                <w:szCs w:val="28"/>
                <w:lang w:val="en-US"/>
              </w:rPr>
              <w:t>149</w:t>
            </w:r>
          </w:p>
        </w:tc>
      </w:tr>
    </w:tbl>
    <w:p w:rsidR="00D84583" w:rsidRDefault="00D84583" w:rsidP="00D84583"/>
    <w:p w:rsidR="00D84583" w:rsidRDefault="00D84583" w:rsidP="00D84583"/>
    <w:p w:rsidR="00D84583" w:rsidRDefault="00D84583" w:rsidP="00D84583"/>
    <w:p w:rsidR="002A3883" w:rsidRPr="00D84583" w:rsidRDefault="002A3883" w:rsidP="00D84583">
      <w:pPr>
        <w:tabs>
          <w:tab w:val="left" w:pos="2465"/>
        </w:tabs>
      </w:pPr>
    </w:p>
    <w:sectPr w:rsidR="002A3883" w:rsidRPr="00D8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583"/>
    <w:rsid w:val="002A3883"/>
    <w:rsid w:val="007950FD"/>
    <w:rsid w:val="00D8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209A"/>
  <w15:chartTrackingRefBased/>
  <w15:docId w15:val="{F103A16B-E934-4A75-A0ED-079EE4C1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sadok</dc:creator>
  <cp:keywords/>
  <dc:description/>
  <cp:lastModifiedBy>sadok</cp:lastModifiedBy>
  <cp:revision>1</cp:revision>
  <dcterms:created xsi:type="dcterms:W3CDTF">2026-09-18T06:53:00Z</dcterms:created>
  <dcterms:modified xsi:type="dcterms:W3CDTF">2026-09-18T07:13:00Z</dcterms:modified>
</cp:coreProperties>
</file>