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5506" w:rsidRPr="00D15506" w:rsidRDefault="00D15506" w:rsidP="00D15506">
      <w:pPr>
        <w:shd w:val="clear" w:color="auto" w:fill="FFFFFF"/>
        <w:spacing w:before="100" w:beforeAutospacing="1" w:after="225" w:line="240" w:lineRule="auto"/>
        <w:jc w:val="both"/>
        <w:outlineLvl w:val="0"/>
        <w:rPr>
          <w:rFonts w:ascii="Verdana" w:eastAsia="Times New Roman" w:hAnsi="Verdana"/>
          <w:color w:val="12A4D8"/>
          <w:kern w:val="36"/>
          <w:sz w:val="28"/>
          <w:szCs w:val="28"/>
          <w:lang w:eastAsia="uk-UA"/>
        </w:rPr>
      </w:pPr>
      <w:r w:rsidRPr="00D15506">
        <w:rPr>
          <w:rFonts w:ascii="Arial" w:eastAsia="Times New Roman" w:hAnsi="Arial" w:cs="Arial"/>
          <w:b/>
          <w:bCs/>
          <w:color w:val="000000"/>
          <w:kern w:val="36"/>
          <w:sz w:val="36"/>
          <w:szCs w:val="36"/>
          <w:shd w:val="clear" w:color="auto" w:fill="FFFFFF"/>
          <w:lang w:eastAsia="uk-UA"/>
        </w:rPr>
        <w:t xml:space="preserve">Закон України щодо протидії </w:t>
      </w:r>
      <w:proofErr w:type="spellStart"/>
      <w:r w:rsidRPr="00D15506">
        <w:rPr>
          <w:rFonts w:ascii="Arial" w:eastAsia="Times New Roman" w:hAnsi="Arial" w:cs="Arial"/>
          <w:b/>
          <w:bCs/>
          <w:color w:val="000000"/>
          <w:kern w:val="36"/>
          <w:sz w:val="36"/>
          <w:szCs w:val="36"/>
          <w:shd w:val="clear" w:color="auto" w:fill="FFFFFF"/>
          <w:lang w:eastAsia="uk-UA"/>
        </w:rPr>
        <w:t>булінгу</w:t>
      </w:r>
      <w:proofErr w:type="spellEnd"/>
      <w:r w:rsidRPr="00D15506">
        <w:rPr>
          <w:rFonts w:ascii="Arial" w:eastAsia="Times New Roman" w:hAnsi="Arial" w:cs="Arial"/>
          <w:b/>
          <w:bCs/>
          <w:color w:val="000000"/>
          <w:kern w:val="36"/>
          <w:sz w:val="36"/>
          <w:szCs w:val="36"/>
          <w:shd w:val="clear" w:color="auto" w:fill="FFFFFF"/>
          <w:lang w:eastAsia="uk-UA"/>
        </w:rPr>
        <w:t xml:space="preserve"> (цькуванню)</w:t>
      </w:r>
    </w:p>
    <w:p w:rsidR="00D15506" w:rsidRPr="00D15506" w:rsidRDefault="00D15506" w:rsidP="00D15506">
      <w:pPr>
        <w:shd w:val="clear" w:color="auto" w:fill="FFFFFF"/>
        <w:spacing w:before="100" w:beforeAutospacing="1" w:after="100" w:afterAutospacing="1" w:line="240" w:lineRule="auto"/>
        <w:jc w:val="both"/>
        <w:rPr>
          <w:rFonts w:ascii="Verdana" w:eastAsia="Times New Roman" w:hAnsi="Verdana"/>
          <w:color w:val="000000"/>
          <w:sz w:val="16"/>
          <w:szCs w:val="16"/>
          <w:lang w:eastAsia="uk-UA"/>
        </w:rPr>
      </w:pPr>
      <w:r w:rsidRPr="00D15506">
        <w:rPr>
          <w:rFonts w:eastAsia="Times New Roman"/>
          <w:b/>
          <w:bCs/>
          <w:color w:val="1A1A1A"/>
          <w:sz w:val="28"/>
          <w:lang w:eastAsia="uk-UA"/>
        </w:rPr>
        <w:t>19 січня 2019 року набув чинності Закон України від 18.12.2019 року </w:t>
      </w:r>
      <w:hyperlink r:id="rId5" w:tgtFrame="_blank" w:history="1">
        <w:r w:rsidRPr="00D15506">
          <w:rPr>
            <w:rFonts w:eastAsia="Times New Roman"/>
            <w:b/>
            <w:bCs/>
            <w:color w:val="21759B"/>
            <w:sz w:val="28"/>
            <w:u w:val="single"/>
            <w:lang w:eastAsia="uk-UA"/>
          </w:rPr>
          <w:t xml:space="preserve">№ 2657-VIII «Про внесення змін до деяких законодавчих актів України щодо протидії </w:t>
        </w:r>
        <w:proofErr w:type="spellStart"/>
        <w:r w:rsidRPr="00D15506">
          <w:rPr>
            <w:rFonts w:eastAsia="Times New Roman"/>
            <w:b/>
            <w:bCs/>
            <w:color w:val="21759B"/>
            <w:sz w:val="28"/>
            <w:u w:val="single"/>
            <w:lang w:eastAsia="uk-UA"/>
          </w:rPr>
          <w:t>булінгу</w:t>
        </w:r>
        <w:proofErr w:type="spellEnd"/>
        <w:r w:rsidRPr="00D15506">
          <w:rPr>
            <w:rFonts w:eastAsia="Times New Roman"/>
            <w:b/>
            <w:bCs/>
            <w:color w:val="21759B"/>
            <w:sz w:val="28"/>
            <w:u w:val="single"/>
            <w:lang w:eastAsia="uk-UA"/>
          </w:rPr>
          <w:t xml:space="preserve"> (цькуванню)».</w:t>
        </w:r>
      </w:hyperlink>
    </w:p>
    <w:p w:rsidR="00D15506" w:rsidRPr="00D15506" w:rsidRDefault="00D15506" w:rsidP="00D15506">
      <w:pPr>
        <w:shd w:val="clear" w:color="auto" w:fill="FFFFFF"/>
        <w:spacing w:before="100" w:beforeAutospacing="1" w:after="270" w:line="240" w:lineRule="auto"/>
        <w:jc w:val="both"/>
        <w:rPr>
          <w:rFonts w:ascii="Verdana" w:eastAsia="Times New Roman" w:hAnsi="Verdana"/>
          <w:color w:val="000000"/>
          <w:sz w:val="16"/>
          <w:szCs w:val="16"/>
          <w:lang w:eastAsia="uk-UA"/>
        </w:rPr>
      </w:pPr>
      <w:r w:rsidRPr="00D15506">
        <w:rPr>
          <w:rFonts w:eastAsia="Times New Roman"/>
          <w:color w:val="1A1A1A"/>
          <w:sz w:val="28"/>
          <w:szCs w:val="28"/>
          <w:shd w:val="clear" w:color="auto" w:fill="FFFFFF"/>
          <w:lang w:eastAsia="uk-UA"/>
        </w:rPr>
        <w:t>Так, Закон України «Про освіту» доповнено пунктом, яким передбачено, що </w:t>
      </w:r>
      <w:proofErr w:type="spellStart"/>
      <w:r w:rsidRPr="00D15506">
        <w:rPr>
          <w:rFonts w:eastAsia="Times New Roman"/>
          <w:color w:val="1A1A1A"/>
          <w:sz w:val="28"/>
          <w:szCs w:val="28"/>
          <w:shd w:val="clear" w:color="auto" w:fill="FFFFFF"/>
          <w:lang w:eastAsia="uk-UA"/>
        </w:rPr>
        <w:t>булінг</w:t>
      </w:r>
      <w:proofErr w:type="spellEnd"/>
      <w:r w:rsidRPr="00D15506">
        <w:rPr>
          <w:rFonts w:eastAsia="Times New Roman"/>
          <w:color w:val="1A1A1A"/>
          <w:sz w:val="28"/>
          <w:szCs w:val="28"/>
          <w:shd w:val="clear" w:color="auto" w:fill="FFFFFF"/>
          <w:lang w:eastAsia="uk-UA"/>
        </w:rPr>
        <w:t xml:space="preserve"> (цькування) це діяння (дії або бездіяльність) учасників освітнього процесу, які полягають у психологічному, фізичному, економічному, сексуальному насильстві, у тому числі із застосуванням засобів електронних комунікацій, що вчиняються стосовно малолітньої чи неповнолітньої особи та (або) такою особою стосовно інших учасників освітнього процесу, внаслідок чого могла бути чи була заподіяна шкода психічному або фізичному здоров’ю потерпілого.</w:t>
      </w:r>
    </w:p>
    <w:p w:rsidR="00D15506" w:rsidRPr="00D15506" w:rsidRDefault="00D15506" w:rsidP="00D15506">
      <w:pPr>
        <w:shd w:val="clear" w:color="auto" w:fill="FFFFFF"/>
        <w:spacing w:before="100" w:beforeAutospacing="1" w:after="270" w:line="240" w:lineRule="auto"/>
        <w:jc w:val="both"/>
        <w:rPr>
          <w:rFonts w:ascii="Verdana" w:eastAsia="Times New Roman" w:hAnsi="Verdana"/>
          <w:color w:val="000000"/>
          <w:sz w:val="16"/>
          <w:szCs w:val="16"/>
          <w:lang w:eastAsia="uk-UA"/>
        </w:rPr>
      </w:pPr>
      <w:r w:rsidRPr="00D15506">
        <w:rPr>
          <w:rFonts w:eastAsia="Times New Roman"/>
          <w:color w:val="1A1A1A"/>
          <w:sz w:val="28"/>
          <w:szCs w:val="28"/>
          <w:shd w:val="clear" w:color="auto" w:fill="FFFFFF"/>
          <w:lang w:eastAsia="uk-UA"/>
        </w:rPr>
        <w:t xml:space="preserve">Типовими ознаками </w:t>
      </w:r>
      <w:proofErr w:type="spellStart"/>
      <w:r w:rsidRPr="00D15506">
        <w:rPr>
          <w:rFonts w:eastAsia="Times New Roman"/>
          <w:color w:val="1A1A1A"/>
          <w:sz w:val="28"/>
          <w:szCs w:val="28"/>
          <w:shd w:val="clear" w:color="auto" w:fill="FFFFFF"/>
          <w:lang w:eastAsia="uk-UA"/>
        </w:rPr>
        <w:t>булінгу</w:t>
      </w:r>
      <w:proofErr w:type="spellEnd"/>
      <w:r w:rsidRPr="00D15506">
        <w:rPr>
          <w:rFonts w:eastAsia="Times New Roman"/>
          <w:color w:val="1A1A1A"/>
          <w:sz w:val="28"/>
          <w:szCs w:val="28"/>
          <w:shd w:val="clear" w:color="auto" w:fill="FFFFFF"/>
          <w:lang w:eastAsia="uk-UA"/>
        </w:rPr>
        <w:t xml:space="preserve"> (цькування) є:</w:t>
      </w:r>
    </w:p>
    <w:p w:rsidR="00D15506" w:rsidRPr="00D15506" w:rsidRDefault="00D15506" w:rsidP="00D15506">
      <w:pPr>
        <w:numPr>
          <w:ilvl w:val="0"/>
          <w:numId w:val="1"/>
        </w:numPr>
        <w:shd w:val="clear" w:color="auto" w:fill="FFFFFF"/>
        <w:spacing w:before="100" w:beforeAutospacing="1" w:after="210" w:line="240" w:lineRule="auto"/>
        <w:jc w:val="both"/>
        <w:rPr>
          <w:rFonts w:ascii="Verdana" w:eastAsia="Times New Roman" w:hAnsi="Verdana"/>
          <w:color w:val="000000"/>
          <w:sz w:val="16"/>
          <w:szCs w:val="16"/>
          <w:lang w:eastAsia="uk-UA"/>
        </w:rPr>
      </w:pPr>
      <w:r w:rsidRPr="00D15506">
        <w:rPr>
          <w:rFonts w:eastAsia="Times New Roman"/>
          <w:color w:val="444444"/>
          <w:sz w:val="28"/>
          <w:szCs w:val="28"/>
          <w:shd w:val="clear" w:color="auto" w:fill="FFFFFF"/>
          <w:lang w:eastAsia="uk-UA"/>
        </w:rPr>
        <w:t>систематичність (повторюваність) діяння;</w:t>
      </w:r>
    </w:p>
    <w:p w:rsidR="00D15506" w:rsidRPr="00D15506" w:rsidRDefault="00D15506" w:rsidP="00D15506">
      <w:pPr>
        <w:numPr>
          <w:ilvl w:val="0"/>
          <w:numId w:val="1"/>
        </w:numPr>
        <w:shd w:val="clear" w:color="auto" w:fill="FFFFFF"/>
        <w:spacing w:before="100" w:beforeAutospacing="1" w:after="210" w:line="240" w:lineRule="auto"/>
        <w:jc w:val="both"/>
        <w:rPr>
          <w:rFonts w:ascii="Verdana" w:eastAsia="Times New Roman" w:hAnsi="Verdana"/>
          <w:color w:val="000000"/>
          <w:sz w:val="16"/>
          <w:szCs w:val="16"/>
          <w:lang w:eastAsia="uk-UA"/>
        </w:rPr>
      </w:pPr>
      <w:r w:rsidRPr="00D15506">
        <w:rPr>
          <w:rFonts w:eastAsia="Times New Roman"/>
          <w:color w:val="444444"/>
          <w:sz w:val="28"/>
          <w:szCs w:val="28"/>
          <w:shd w:val="clear" w:color="auto" w:fill="FFFFFF"/>
          <w:lang w:eastAsia="uk-UA"/>
        </w:rPr>
        <w:t>наявність сторін – кривдник (</w:t>
      </w:r>
      <w:proofErr w:type="spellStart"/>
      <w:r w:rsidRPr="00D15506">
        <w:rPr>
          <w:rFonts w:eastAsia="Times New Roman"/>
          <w:color w:val="444444"/>
          <w:sz w:val="28"/>
          <w:szCs w:val="28"/>
          <w:shd w:val="clear" w:color="auto" w:fill="FFFFFF"/>
          <w:lang w:eastAsia="uk-UA"/>
        </w:rPr>
        <w:t>булер</w:t>
      </w:r>
      <w:proofErr w:type="spellEnd"/>
      <w:r w:rsidRPr="00D15506">
        <w:rPr>
          <w:rFonts w:eastAsia="Times New Roman"/>
          <w:color w:val="444444"/>
          <w:sz w:val="28"/>
          <w:szCs w:val="28"/>
          <w:shd w:val="clear" w:color="auto" w:fill="FFFFFF"/>
          <w:lang w:eastAsia="uk-UA"/>
        </w:rPr>
        <w:t xml:space="preserve">), потерпілий (жертва </w:t>
      </w:r>
      <w:proofErr w:type="spellStart"/>
      <w:r w:rsidRPr="00D15506">
        <w:rPr>
          <w:rFonts w:eastAsia="Times New Roman"/>
          <w:color w:val="444444"/>
          <w:sz w:val="28"/>
          <w:szCs w:val="28"/>
          <w:shd w:val="clear" w:color="auto" w:fill="FFFFFF"/>
          <w:lang w:eastAsia="uk-UA"/>
        </w:rPr>
        <w:t>булінгу</w:t>
      </w:r>
      <w:proofErr w:type="spellEnd"/>
      <w:r w:rsidRPr="00D15506">
        <w:rPr>
          <w:rFonts w:eastAsia="Times New Roman"/>
          <w:color w:val="444444"/>
          <w:sz w:val="28"/>
          <w:szCs w:val="28"/>
          <w:shd w:val="clear" w:color="auto" w:fill="FFFFFF"/>
          <w:lang w:eastAsia="uk-UA"/>
        </w:rPr>
        <w:t>), спостерігачі (за наявності);</w:t>
      </w:r>
    </w:p>
    <w:p w:rsidR="00D15506" w:rsidRPr="00D15506" w:rsidRDefault="00D15506" w:rsidP="00D15506">
      <w:pPr>
        <w:numPr>
          <w:ilvl w:val="0"/>
          <w:numId w:val="1"/>
        </w:numPr>
        <w:shd w:val="clear" w:color="auto" w:fill="FFFFFF"/>
        <w:spacing w:before="100" w:beforeAutospacing="1" w:after="210" w:line="240" w:lineRule="auto"/>
        <w:jc w:val="both"/>
        <w:rPr>
          <w:rFonts w:ascii="Verdana" w:eastAsia="Times New Roman" w:hAnsi="Verdana"/>
          <w:color w:val="000000"/>
          <w:sz w:val="16"/>
          <w:szCs w:val="16"/>
          <w:lang w:eastAsia="uk-UA"/>
        </w:rPr>
      </w:pPr>
      <w:r w:rsidRPr="00D15506">
        <w:rPr>
          <w:rFonts w:eastAsia="Times New Roman"/>
          <w:color w:val="444444"/>
          <w:sz w:val="28"/>
          <w:szCs w:val="28"/>
          <w:shd w:val="clear" w:color="auto" w:fill="FFFFFF"/>
          <w:lang w:eastAsia="uk-UA"/>
        </w:rPr>
        <w:t>дії або бездіяльність кривдника, наслідком яких є заподіяння психічної та/або фізичної шкоди, приниження, страх, тривога, підпорядкування потерпілого інтересам кривдника, та/або спричинення соціальної ізоляції потерпілого.</w:t>
      </w:r>
    </w:p>
    <w:p w:rsidR="00D15506" w:rsidRPr="00D15506" w:rsidRDefault="00D15506" w:rsidP="00D15506">
      <w:pPr>
        <w:shd w:val="clear" w:color="auto" w:fill="FFFFFF"/>
        <w:spacing w:before="100" w:beforeAutospacing="1" w:after="270" w:line="240" w:lineRule="auto"/>
        <w:jc w:val="both"/>
        <w:rPr>
          <w:rFonts w:ascii="Verdana" w:eastAsia="Times New Roman" w:hAnsi="Verdana"/>
          <w:color w:val="000000"/>
          <w:sz w:val="16"/>
          <w:szCs w:val="16"/>
          <w:lang w:eastAsia="uk-UA"/>
        </w:rPr>
      </w:pPr>
      <w:r w:rsidRPr="00D15506">
        <w:rPr>
          <w:rFonts w:eastAsia="Times New Roman"/>
          <w:color w:val="1A1A1A"/>
          <w:sz w:val="28"/>
          <w:szCs w:val="28"/>
          <w:shd w:val="clear" w:color="auto" w:fill="FFFFFF"/>
          <w:lang w:eastAsia="uk-UA"/>
        </w:rPr>
        <w:t>Крім цього, внесено відповідні доповнення до статей Закону «Про освіту», які визначають права та обов’язки засновника та керівника закладу освіти, педагогічних, науково-педагогічних і наукових працівників, інших осіб, які залучаються до освітнього процесу здобувачів освіти та їхніх батьків.</w:t>
      </w:r>
    </w:p>
    <w:p w:rsidR="00D15506" w:rsidRPr="00D15506" w:rsidRDefault="00D15506" w:rsidP="00D15506">
      <w:pPr>
        <w:shd w:val="clear" w:color="auto" w:fill="FFFFFF"/>
        <w:spacing w:before="100" w:beforeAutospacing="1" w:after="100" w:afterAutospacing="1" w:line="240" w:lineRule="auto"/>
        <w:jc w:val="both"/>
        <w:rPr>
          <w:rFonts w:ascii="Verdana" w:eastAsia="Times New Roman" w:hAnsi="Verdana"/>
          <w:color w:val="000000"/>
          <w:sz w:val="16"/>
          <w:szCs w:val="16"/>
          <w:lang w:eastAsia="uk-UA"/>
        </w:rPr>
      </w:pPr>
      <w:r w:rsidRPr="00D15506">
        <w:rPr>
          <w:rFonts w:eastAsia="Times New Roman"/>
          <w:color w:val="1A1A1A"/>
          <w:sz w:val="28"/>
          <w:szCs w:val="28"/>
          <w:shd w:val="clear" w:color="auto" w:fill="FFFFFF"/>
          <w:lang w:eastAsia="uk-UA"/>
        </w:rPr>
        <w:t>Зокрема, передбачено </w:t>
      </w:r>
      <w:r w:rsidRPr="00D15506">
        <w:rPr>
          <w:rFonts w:eastAsia="Times New Roman"/>
          <w:b/>
          <w:bCs/>
          <w:color w:val="1A1A1A"/>
          <w:sz w:val="28"/>
          <w:lang w:eastAsia="uk-UA"/>
        </w:rPr>
        <w:t>обов’язок засновника закладу освіти</w:t>
      </w:r>
      <w:r w:rsidRPr="00D15506">
        <w:rPr>
          <w:rFonts w:eastAsia="Times New Roman"/>
          <w:color w:val="1A1A1A"/>
          <w:sz w:val="28"/>
          <w:szCs w:val="28"/>
          <w:shd w:val="clear" w:color="auto" w:fill="FFFFFF"/>
          <w:lang w:eastAsia="uk-UA"/>
        </w:rPr>
        <w:t xml:space="preserve"> вживати заходів для надання соціальних та психолого-педагогічних послуг здобувачам освіти, які вчинили </w:t>
      </w:r>
      <w:proofErr w:type="spellStart"/>
      <w:r w:rsidRPr="00D15506">
        <w:rPr>
          <w:rFonts w:eastAsia="Times New Roman"/>
          <w:color w:val="1A1A1A"/>
          <w:sz w:val="28"/>
          <w:szCs w:val="28"/>
          <w:shd w:val="clear" w:color="auto" w:fill="FFFFFF"/>
          <w:lang w:eastAsia="uk-UA"/>
        </w:rPr>
        <w:t>булінг</w:t>
      </w:r>
      <w:proofErr w:type="spellEnd"/>
      <w:r w:rsidRPr="00D15506">
        <w:rPr>
          <w:rFonts w:eastAsia="Times New Roman"/>
          <w:color w:val="1A1A1A"/>
          <w:sz w:val="28"/>
          <w:szCs w:val="28"/>
          <w:shd w:val="clear" w:color="auto" w:fill="FFFFFF"/>
          <w:lang w:eastAsia="uk-UA"/>
        </w:rPr>
        <w:t xml:space="preserve"> (цькування), стали його свідками або постраждали від </w:t>
      </w:r>
      <w:proofErr w:type="spellStart"/>
      <w:r w:rsidRPr="00D15506">
        <w:rPr>
          <w:rFonts w:eastAsia="Times New Roman"/>
          <w:color w:val="1A1A1A"/>
          <w:sz w:val="28"/>
          <w:szCs w:val="28"/>
          <w:shd w:val="clear" w:color="auto" w:fill="FFFFFF"/>
          <w:lang w:eastAsia="uk-UA"/>
        </w:rPr>
        <w:t>булінгу</w:t>
      </w:r>
      <w:proofErr w:type="spellEnd"/>
      <w:r w:rsidRPr="00D15506">
        <w:rPr>
          <w:rFonts w:eastAsia="Times New Roman"/>
          <w:color w:val="1A1A1A"/>
          <w:sz w:val="28"/>
          <w:szCs w:val="28"/>
          <w:shd w:val="clear" w:color="auto" w:fill="FFFFFF"/>
          <w:lang w:eastAsia="uk-UA"/>
        </w:rPr>
        <w:t>.</w:t>
      </w:r>
    </w:p>
    <w:p w:rsidR="00D15506" w:rsidRPr="00D15506" w:rsidRDefault="00D15506" w:rsidP="00D15506">
      <w:pPr>
        <w:shd w:val="clear" w:color="auto" w:fill="FFFFFF"/>
        <w:spacing w:before="100" w:beforeAutospacing="1" w:after="270" w:line="240" w:lineRule="auto"/>
        <w:jc w:val="both"/>
        <w:rPr>
          <w:rFonts w:ascii="Verdana" w:eastAsia="Times New Roman" w:hAnsi="Verdana"/>
          <w:color w:val="000000"/>
          <w:sz w:val="16"/>
          <w:szCs w:val="16"/>
          <w:lang w:eastAsia="uk-UA"/>
        </w:rPr>
      </w:pPr>
      <w:r w:rsidRPr="00D15506">
        <w:rPr>
          <w:rFonts w:eastAsia="Times New Roman"/>
          <w:color w:val="1A1A1A"/>
          <w:sz w:val="28"/>
          <w:szCs w:val="28"/>
          <w:shd w:val="clear" w:color="auto" w:fill="FFFFFF"/>
          <w:lang w:eastAsia="uk-UA"/>
        </w:rPr>
        <w:t xml:space="preserve">Керівник закладу освіти має забезпечувати створення у закладі освіти безпечного освітнього середовища, вільного від насильства та </w:t>
      </w:r>
      <w:proofErr w:type="spellStart"/>
      <w:r w:rsidRPr="00D15506">
        <w:rPr>
          <w:rFonts w:eastAsia="Times New Roman"/>
          <w:color w:val="1A1A1A"/>
          <w:sz w:val="28"/>
          <w:szCs w:val="28"/>
          <w:shd w:val="clear" w:color="auto" w:fill="FFFFFF"/>
          <w:lang w:eastAsia="uk-UA"/>
        </w:rPr>
        <w:t>булінгу</w:t>
      </w:r>
      <w:proofErr w:type="spellEnd"/>
      <w:r w:rsidRPr="00D15506">
        <w:rPr>
          <w:rFonts w:eastAsia="Times New Roman"/>
          <w:color w:val="1A1A1A"/>
          <w:sz w:val="28"/>
          <w:szCs w:val="28"/>
          <w:shd w:val="clear" w:color="auto" w:fill="FFFFFF"/>
          <w:lang w:eastAsia="uk-UA"/>
        </w:rPr>
        <w:t xml:space="preserve"> (цькування), у тому числі:</w:t>
      </w:r>
    </w:p>
    <w:p w:rsidR="00D15506" w:rsidRPr="00D15506" w:rsidRDefault="00D15506" w:rsidP="00D15506">
      <w:pPr>
        <w:numPr>
          <w:ilvl w:val="0"/>
          <w:numId w:val="2"/>
        </w:numPr>
        <w:shd w:val="clear" w:color="auto" w:fill="FFFFFF"/>
        <w:spacing w:before="100" w:beforeAutospacing="1" w:after="210" w:line="240" w:lineRule="auto"/>
        <w:jc w:val="both"/>
        <w:rPr>
          <w:rFonts w:ascii="Verdana" w:eastAsia="Times New Roman" w:hAnsi="Verdana"/>
          <w:color w:val="000000"/>
          <w:sz w:val="16"/>
          <w:szCs w:val="16"/>
          <w:lang w:eastAsia="uk-UA"/>
        </w:rPr>
      </w:pPr>
      <w:r w:rsidRPr="00D15506">
        <w:rPr>
          <w:rFonts w:eastAsia="Times New Roman"/>
          <w:color w:val="444444"/>
          <w:sz w:val="28"/>
          <w:szCs w:val="28"/>
          <w:shd w:val="clear" w:color="auto" w:fill="FFFFFF"/>
          <w:lang w:eastAsia="uk-UA"/>
        </w:rPr>
        <w:t xml:space="preserve">розглядати заяви про випадки </w:t>
      </w:r>
      <w:proofErr w:type="spellStart"/>
      <w:r w:rsidRPr="00D15506">
        <w:rPr>
          <w:rFonts w:eastAsia="Times New Roman"/>
          <w:color w:val="444444"/>
          <w:sz w:val="28"/>
          <w:szCs w:val="28"/>
          <w:shd w:val="clear" w:color="auto" w:fill="FFFFFF"/>
          <w:lang w:eastAsia="uk-UA"/>
        </w:rPr>
        <w:t>булінгу</w:t>
      </w:r>
      <w:proofErr w:type="spellEnd"/>
      <w:r w:rsidRPr="00D15506">
        <w:rPr>
          <w:rFonts w:eastAsia="Times New Roman"/>
          <w:color w:val="444444"/>
          <w:sz w:val="28"/>
          <w:szCs w:val="28"/>
          <w:shd w:val="clear" w:color="auto" w:fill="FFFFFF"/>
          <w:lang w:eastAsia="uk-UA"/>
        </w:rPr>
        <w:t xml:space="preserve"> (цькування) здобувачів освіти, їхніх батьків, законних представників, інших осіб та видавати рішення про проведення розслідування;</w:t>
      </w:r>
    </w:p>
    <w:p w:rsidR="00D15506" w:rsidRPr="00D15506" w:rsidRDefault="00D15506" w:rsidP="00D15506">
      <w:pPr>
        <w:numPr>
          <w:ilvl w:val="0"/>
          <w:numId w:val="2"/>
        </w:numPr>
        <w:shd w:val="clear" w:color="auto" w:fill="FFFFFF"/>
        <w:spacing w:before="100" w:beforeAutospacing="1" w:after="210" w:line="240" w:lineRule="auto"/>
        <w:jc w:val="both"/>
        <w:rPr>
          <w:rFonts w:ascii="Verdana" w:eastAsia="Times New Roman" w:hAnsi="Verdana"/>
          <w:color w:val="000000"/>
          <w:sz w:val="16"/>
          <w:szCs w:val="16"/>
          <w:lang w:eastAsia="uk-UA"/>
        </w:rPr>
      </w:pPr>
      <w:r w:rsidRPr="00D15506">
        <w:rPr>
          <w:rFonts w:eastAsia="Times New Roman"/>
          <w:color w:val="444444"/>
          <w:sz w:val="28"/>
          <w:szCs w:val="28"/>
          <w:shd w:val="clear" w:color="auto" w:fill="FFFFFF"/>
          <w:lang w:eastAsia="uk-UA"/>
        </w:rPr>
        <w:lastRenderedPageBreak/>
        <w:t xml:space="preserve">забезпечувати виконання заходів для надання соціальних та психолого-педагогічних послуг здобувачам освіти, які вчинили </w:t>
      </w:r>
      <w:proofErr w:type="spellStart"/>
      <w:r w:rsidRPr="00D15506">
        <w:rPr>
          <w:rFonts w:eastAsia="Times New Roman"/>
          <w:color w:val="444444"/>
          <w:sz w:val="28"/>
          <w:szCs w:val="28"/>
          <w:shd w:val="clear" w:color="auto" w:fill="FFFFFF"/>
          <w:lang w:eastAsia="uk-UA"/>
        </w:rPr>
        <w:t>булінг</w:t>
      </w:r>
      <w:proofErr w:type="spellEnd"/>
      <w:r w:rsidRPr="00D15506">
        <w:rPr>
          <w:rFonts w:eastAsia="Times New Roman"/>
          <w:color w:val="444444"/>
          <w:sz w:val="28"/>
          <w:szCs w:val="28"/>
          <w:shd w:val="clear" w:color="auto" w:fill="FFFFFF"/>
          <w:lang w:eastAsia="uk-UA"/>
        </w:rPr>
        <w:t xml:space="preserve">, стали його свідками або постраждали від </w:t>
      </w:r>
      <w:proofErr w:type="spellStart"/>
      <w:r w:rsidRPr="00D15506">
        <w:rPr>
          <w:rFonts w:eastAsia="Times New Roman"/>
          <w:color w:val="444444"/>
          <w:sz w:val="28"/>
          <w:szCs w:val="28"/>
          <w:shd w:val="clear" w:color="auto" w:fill="FFFFFF"/>
          <w:lang w:eastAsia="uk-UA"/>
        </w:rPr>
        <w:t>булінгу</w:t>
      </w:r>
      <w:proofErr w:type="spellEnd"/>
      <w:r w:rsidRPr="00D15506">
        <w:rPr>
          <w:rFonts w:eastAsia="Times New Roman"/>
          <w:color w:val="444444"/>
          <w:sz w:val="28"/>
          <w:szCs w:val="28"/>
          <w:shd w:val="clear" w:color="auto" w:fill="FFFFFF"/>
          <w:lang w:eastAsia="uk-UA"/>
        </w:rPr>
        <w:t xml:space="preserve"> (цькування);</w:t>
      </w:r>
    </w:p>
    <w:p w:rsidR="00D15506" w:rsidRPr="00D15506" w:rsidRDefault="00D15506" w:rsidP="00D15506">
      <w:pPr>
        <w:numPr>
          <w:ilvl w:val="0"/>
          <w:numId w:val="2"/>
        </w:numPr>
        <w:shd w:val="clear" w:color="auto" w:fill="FFFFFF"/>
        <w:spacing w:before="100" w:beforeAutospacing="1" w:after="210" w:line="240" w:lineRule="auto"/>
        <w:jc w:val="both"/>
        <w:rPr>
          <w:rFonts w:ascii="Verdana" w:eastAsia="Times New Roman" w:hAnsi="Verdana"/>
          <w:color w:val="000000"/>
          <w:sz w:val="16"/>
          <w:szCs w:val="16"/>
          <w:lang w:eastAsia="uk-UA"/>
        </w:rPr>
      </w:pPr>
      <w:r w:rsidRPr="00D15506">
        <w:rPr>
          <w:rFonts w:eastAsia="Times New Roman"/>
          <w:color w:val="444444"/>
          <w:sz w:val="28"/>
          <w:szCs w:val="28"/>
          <w:shd w:val="clear" w:color="auto" w:fill="FFFFFF"/>
          <w:lang w:eastAsia="uk-UA"/>
        </w:rPr>
        <w:t xml:space="preserve">повідомляти уповноваженим підрозділам органів Національної поліції України та службі у справах дітей про випадки </w:t>
      </w:r>
      <w:proofErr w:type="spellStart"/>
      <w:r w:rsidRPr="00D15506">
        <w:rPr>
          <w:rFonts w:eastAsia="Times New Roman"/>
          <w:color w:val="444444"/>
          <w:sz w:val="28"/>
          <w:szCs w:val="28"/>
          <w:shd w:val="clear" w:color="auto" w:fill="FFFFFF"/>
          <w:lang w:eastAsia="uk-UA"/>
        </w:rPr>
        <w:t>булінгу</w:t>
      </w:r>
      <w:proofErr w:type="spellEnd"/>
      <w:r w:rsidRPr="00D15506">
        <w:rPr>
          <w:rFonts w:eastAsia="Times New Roman"/>
          <w:color w:val="444444"/>
          <w:sz w:val="28"/>
          <w:szCs w:val="28"/>
          <w:shd w:val="clear" w:color="auto" w:fill="FFFFFF"/>
          <w:lang w:eastAsia="uk-UA"/>
        </w:rPr>
        <w:t xml:space="preserve"> (цькування) в закладі освіти.</w:t>
      </w:r>
    </w:p>
    <w:p w:rsidR="00D15506" w:rsidRPr="00D15506" w:rsidRDefault="00D15506" w:rsidP="00D15506">
      <w:pPr>
        <w:shd w:val="clear" w:color="auto" w:fill="FFFFFF"/>
        <w:spacing w:before="100" w:beforeAutospacing="1" w:after="270" w:line="240" w:lineRule="auto"/>
        <w:jc w:val="both"/>
        <w:rPr>
          <w:rFonts w:ascii="Verdana" w:eastAsia="Times New Roman" w:hAnsi="Verdana"/>
          <w:color w:val="000000"/>
          <w:sz w:val="16"/>
          <w:szCs w:val="16"/>
          <w:lang w:eastAsia="uk-UA"/>
        </w:rPr>
      </w:pPr>
      <w:r w:rsidRPr="00D15506">
        <w:rPr>
          <w:rFonts w:eastAsia="Times New Roman"/>
          <w:color w:val="1A1A1A"/>
          <w:sz w:val="28"/>
          <w:szCs w:val="28"/>
          <w:shd w:val="clear" w:color="auto" w:fill="FFFFFF"/>
          <w:lang w:eastAsia="uk-UA"/>
        </w:rPr>
        <w:t xml:space="preserve">Передбачено також  зобов’язання закладів освіти забезпечувати на своїх </w:t>
      </w:r>
      <w:proofErr w:type="spellStart"/>
      <w:r w:rsidRPr="00D15506">
        <w:rPr>
          <w:rFonts w:eastAsia="Times New Roman"/>
          <w:color w:val="1A1A1A"/>
          <w:sz w:val="28"/>
          <w:szCs w:val="28"/>
          <w:shd w:val="clear" w:color="auto" w:fill="FFFFFF"/>
          <w:lang w:eastAsia="uk-UA"/>
        </w:rPr>
        <w:t>веб-сайтах</w:t>
      </w:r>
      <w:proofErr w:type="spellEnd"/>
      <w:r w:rsidRPr="00D15506">
        <w:rPr>
          <w:rFonts w:eastAsia="Times New Roman"/>
          <w:color w:val="1A1A1A"/>
          <w:sz w:val="28"/>
          <w:szCs w:val="28"/>
          <w:shd w:val="clear" w:color="auto" w:fill="FFFFFF"/>
          <w:lang w:eastAsia="uk-UA"/>
        </w:rPr>
        <w:t xml:space="preserve"> відкритий доступ до правил поведінки здобувача освіти в закладі освіти, плану заходів, спрямованих на запобігання та протидію </w:t>
      </w:r>
      <w:proofErr w:type="spellStart"/>
      <w:r w:rsidRPr="00D15506">
        <w:rPr>
          <w:rFonts w:eastAsia="Times New Roman"/>
          <w:color w:val="1A1A1A"/>
          <w:sz w:val="28"/>
          <w:szCs w:val="28"/>
          <w:shd w:val="clear" w:color="auto" w:fill="FFFFFF"/>
          <w:lang w:eastAsia="uk-UA"/>
        </w:rPr>
        <w:t>булінгу</w:t>
      </w:r>
      <w:proofErr w:type="spellEnd"/>
      <w:r w:rsidRPr="00D15506">
        <w:rPr>
          <w:rFonts w:eastAsia="Times New Roman"/>
          <w:color w:val="1A1A1A"/>
          <w:sz w:val="28"/>
          <w:szCs w:val="28"/>
          <w:shd w:val="clear" w:color="auto" w:fill="FFFFFF"/>
          <w:lang w:eastAsia="uk-UA"/>
        </w:rPr>
        <w:t xml:space="preserve">, порядку подання та розгляду заяв (з дотриманням конфіденційності) про випадки </w:t>
      </w:r>
      <w:proofErr w:type="spellStart"/>
      <w:r w:rsidRPr="00D15506">
        <w:rPr>
          <w:rFonts w:eastAsia="Times New Roman"/>
          <w:color w:val="1A1A1A"/>
          <w:sz w:val="28"/>
          <w:szCs w:val="28"/>
          <w:shd w:val="clear" w:color="auto" w:fill="FFFFFF"/>
          <w:lang w:eastAsia="uk-UA"/>
        </w:rPr>
        <w:t>булінгу</w:t>
      </w:r>
      <w:proofErr w:type="spellEnd"/>
      <w:r w:rsidRPr="00D15506">
        <w:rPr>
          <w:rFonts w:eastAsia="Times New Roman"/>
          <w:color w:val="1A1A1A"/>
          <w:sz w:val="28"/>
          <w:szCs w:val="28"/>
          <w:shd w:val="clear" w:color="auto" w:fill="FFFFFF"/>
          <w:lang w:eastAsia="uk-UA"/>
        </w:rPr>
        <w:t xml:space="preserve"> від здобувачів освіти, їх батьків.</w:t>
      </w:r>
    </w:p>
    <w:p w:rsidR="00D15506" w:rsidRPr="00D15506" w:rsidRDefault="00D15506" w:rsidP="00D15506">
      <w:pPr>
        <w:shd w:val="clear" w:color="auto" w:fill="FFFFFF"/>
        <w:spacing w:before="100" w:beforeAutospacing="1" w:after="100" w:afterAutospacing="1" w:line="240" w:lineRule="auto"/>
        <w:jc w:val="both"/>
        <w:rPr>
          <w:rFonts w:ascii="Verdana" w:eastAsia="Times New Roman" w:hAnsi="Verdana"/>
          <w:color w:val="000000"/>
          <w:sz w:val="16"/>
          <w:szCs w:val="16"/>
          <w:lang w:eastAsia="uk-UA"/>
        </w:rPr>
      </w:pPr>
      <w:r w:rsidRPr="00D15506">
        <w:rPr>
          <w:rFonts w:eastAsia="Times New Roman"/>
          <w:b/>
          <w:bCs/>
          <w:color w:val="1A1A1A"/>
          <w:sz w:val="28"/>
          <w:lang w:eastAsia="uk-UA"/>
        </w:rPr>
        <w:t>Педагогічні працівники:</w:t>
      </w:r>
    </w:p>
    <w:p w:rsidR="00D15506" w:rsidRPr="00D15506" w:rsidRDefault="00D15506" w:rsidP="00D15506">
      <w:pPr>
        <w:shd w:val="clear" w:color="auto" w:fill="FFFFFF"/>
        <w:spacing w:before="100" w:beforeAutospacing="1" w:after="270" w:line="240" w:lineRule="auto"/>
        <w:jc w:val="both"/>
        <w:rPr>
          <w:rFonts w:ascii="Verdana" w:eastAsia="Times New Roman" w:hAnsi="Verdana"/>
          <w:color w:val="000000"/>
          <w:sz w:val="16"/>
          <w:szCs w:val="16"/>
          <w:lang w:eastAsia="uk-UA"/>
        </w:rPr>
      </w:pPr>
      <w:r w:rsidRPr="00D15506">
        <w:rPr>
          <w:rFonts w:eastAsia="Times New Roman"/>
          <w:color w:val="1A1A1A"/>
          <w:sz w:val="28"/>
          <w:szCs w:val="28"/>
          <w:shd w:val="clear" w:color="auto" w:fill="FFFFFF"/>
          <w:lang w:eastAsia="uk-UA"/>
        </w:rPr>
        <w:t xml:space="preserve">мають право на захист під час освітнього процесу від будь-яких форм насильства та експлуатації, у тому числі </w:t>
      </w:r>
      <w:proofErr w:type="spellStart"/>
      <w:r w:rsidRPr="00D15506">
        <w:rPr>
          <w:rFonts w:eastAsia="Times New Roman"/>
          <w:color w:val="1A1A1A"/>
          <w:sz w:val="28"/>
          <w:szCs w:val="28"/>
          <w:shd w:val="clear" w:color="auto" w:fill="FFFFFF"/>
          <w:lang w:eastAsia="uk-UA"/>
        </w:rPr>
        <w:t>булінгу</w:t>
      </w:r>
      <w:proofErr w:type="spellEnd"/>
      <w:r w:rsidRPr="00D15506">
        <w:rPr>
          <w:rFonts w:eastAsia="Times New Roman"/>
          <w:color w:val="1A1A1A"/>
          <w:sz w:val="28"/>
          <w:szCs w:val="28"/>
          <w:shd w:val="clear" w:color="auto" w:fill="FFFFFF"/>
          <w:lang w:eastAsia="uk-UA"/>
        </w:rPr>
        <w:t xml:space="preserve"> (цькування), дискримінації за будь-якою ознакою, від пропаганди та агітації, що завдають шкоди здоров’ю;</w:t>
      </w:r>
    </w:p>
    <w:p w:rsidR="00D15506" w:rsidRPr="00D15506" w:rsidRDefault="00D15506" w:rsidP="00D15506">
      <w:pPr>
        <w:shd w:val="clear" w:color="auto" w:fill="FFFFFF"/>
        <w:spacing w:before="100" w:beforeAutospacing="1" w:after="270" w:line="240" w:lineRule="auto"/>
        <w:jc w:val="both"/>
        <w:rPr>
          <w:rFonts w:ascii="Verdana" w:eastAsia="Times New Roman" w:hAnsi="Verdana"/>
          <w:color w:val="000000"/>
          <w:sz w:val="16"/>
          <w:szCs w:val="16"/>
          <w:lang w:eastAsia="uk-UA"/>
        </w:rPr>
      </w:pPr>
      <w:r w:rsidRPr="00D15506">
        <w:rPr>
          <w:rFonts w:eastAsia="Times New Roman"/>
          <w:color w:val="1A1A1A"/>
          <w:sz w:val="28"/>
          <w:szCs w:val="28"/>
          <w:shd w:val="clear" w:color="auto" w:fill="FFFFFF"/>
          <w:lang w:eastAsia="uk-UA"/>
        </w:rPr>
        <w:t xml:space="preserve">зобов’язані повідомляти керівництво закладу освіти про факти </w:t>
      </w:r>
      <w:proofErr w:type="spellStart"/>
      <w:r w:rsidRPr="00D15506">
        <w:rPr>
          <w:rFonts w:eastAsia="Times New Roman"/>
          <w:color w:val="1A1A1A"/>
          <w:sz w:val="28"/>
          <w:szCs w:val="28"/>
          <w:shd w:val="clear" w:color="auto" w:fill="FFFFFF"/>
          <w:lang w:eastAsia="uk-UA"/>
        </w:rPr>
        <w:t>булінгу</w:t>
      </w:r>
      <w:proofErr w:type="spellEnd"/>
      <w:r w:rsidRPr="00D15506">
        <w:rPr>
          <w:rFonts w:eastAsia="Times New Roman"/>
          <w:color w:val="1A1A1A"/>
          <w:sz w:val="28"/>
          <w:szCs w:val="28"/>
          <w:shd w:val="clear" w:color="auto" w:fill="FFFFFF"/>
          <w:lang w:eastAsia="uk-UA"/>
        </w:rPr>
        <w:t xml:space="preserve"> (цькування) стосовно здобувачів освіти, педагогічних, науково-педагогічних, наукових працівників, інших осіб, які залучаються до освітнього процесу, свідком якого вони були особисто або інформацію про які отримали від інших осіб, вживати невідкладних заходів для припинення </w:t>
      </w:r>
      <w:proofErr w:type="spellStart"/>
      <w:r w:rsidRPr="00D15506">
        <w:rPr>
          <w:rFonts w:eastAsia="Times New Roman"/>
          <w:color w:val="1A1A1A"/>
          <w:sz w:val="28"/>
          <w:szCs w:val="28"/>
          <w:shd w:val="clear" w:color="auto" w:fill="FFFFFF"/>
          <w:lang w:eastAsia="uk-UA"/>
        </w:rPr>
        <w:t>булінгу</w:t>
      </w:r>
      <w:proofErr w:type="spellEnd"/>
      <w:r w:rsidRPr="00D15506">
        <w:rPr>
          <w:rFonts w:eastAsia="Times New Roman"/>
          <w:color w:val="1A1A1A"/>
          <w:sz w:val="28"/>
          <w:szCs w:val="28"/>
          <w:shd w:val="clear" w:color="auto" w:fill="FFFFFF"/>
          <w:lang w:eastAsia="uk-UA"/>
        </w:rPr>
        <w:t xml:space="preserve"> (цькування).</w:t>
      </w:r>
    </w:p>
    <w:p w:rsidR="00D15506" w:rsidRPr="00D15506" w:rsidRDefault="00D15506" w:rsidP="00D15506">
      <w:pPr>
        <w:shd w:val="clear" w:color="auto" w:fill="FFFFFF"/>
        <w:spacing w:before="100" w:beforeAutospacing="1" w:after="270" w:line="240" w:lineRule="auto"/>
        <w:jc w:val="both"/>
        <w:rPr>
          <w:rFonts w:ascii="Verdana" w:eastAsia="Times New Roman" w:hAnsi="Verdana"/>
          <w:color w:val="000000"/>
          <w:sz w:val="16"/>
          <w:szCs w:val="16"/>
          <w:lang w:eastAsia="uk-UA"/>
        </w:rPr>
      </w:pPr>
      <w:r w:rsidRPr="00D15506">
        <w:rPr>
          <w:rFonts w:eastAsia="Times New Roman"/>
          <w:color w:val="1A1A1A"/>
          <w:sz w:val="28"/>
          <w:szCs w:val="28"/>
          <w:shd w:val="clear" w:color="auto" w:fill="FFFFFF"/>
          <w:lang w:eastAsia="uk-UA"/>
        </w:rPr>
        <w:t xml:space="preserve">Зміни щодо протидії </w:t>
      </w:r>
      <w:proofErr w:type="spellStart"/>
      <w:r w:rsidRPr="00D15506">
        <w:rPr>
          <w:rFonts w:eastAsia="Times New Roman"/>
          <w:color w:val="1A1A1A"/>
          <w:sz w:val="28"/>
          <w:szCs w:val="28"/>
          <w:shd w:val="clear" w:color="auto" w:fill="FFFFFF"/>
          <w:lang w:eastAsia="uk-UA"/>
        </w:rPr>
        <w:t>булінгу</w:t>
      </w:r>
      <w:proofErr w:type="spellEnd"/>
      <w:r w:rsidRPr="00D15506">
        <w:rPr>
          <w:rFonts w:eastAsia="Times New Roman"/>
          <w:color w:val="1A1A1A"/>
          <w:sz w:val="28"/>
          <w:szCs w:val="28"/>
          <w:shd w:val="clear" w:color="auto" w:fill="FFFFFF"/>
          <w:lang w:eastAsia="uk-UA"/>
        </w:rPr>
        <w:t xml:space="preserve"> внесено також до спеціальних законів «Про дошкільну освіту», «Про загальну середню освіту», «Про позашкільну освіту», «Про професійну (професійно-технічну) освіту», «Про вищу освіту».</w:t>
      </w:r>
    </w:p>
    <w:p w:rsidR="00D15506" w:rsidRPr="00D15506" w:rsidRDefault="00D15506" w:rsidP="00D15506">
      <w:pPr>
        <w:shd w:val="clear" w:color="auto" w:fill="FFFFFF"/>
        <w:spacing w:before="100" w:beforeAutospacing="1" w:after="270" w:line="240" w:lineRule="auto"/>
        <w:jc w:val="both"/>
        <w:rPr>
          <w:rFonts w:ascii="Verdana" w:eastAsia="Times New Roman" w:hAnsi="Verdana"/>
          <w:color w:val="000000"/>
          <w:sz w:val="16"/>
          <w:szCs w:val="16"/>
          <w:lang w:eastAsia="uk-UA"/>
        </w:rPr>
      </w:pPr>
      <w:r w:rsidRPr="00D15506">
        <w:rPr>
          <w:rFonts w:eastAsia="Times New Roman"/>
          <w:color w:val="1A1A1A"/>
          <w:sz w:val="28"/>
          <w:szCs w:val="28"/>
          <w:shd w:val="clear" w:color="auto" w:fill="FFFFFF"/>
          <w:lang w:eastAsia="uk-UA"/>
        </w:rPr>
        <w:t xml:space="preserve">Запроваджується адміністративна відповідальність за </w:t>
      </w:r>
      <w:proofErr w:type="spellStart"/>
      <w:r w:rsidRPr="00D15506">
        <w:rPr>
          <w:rFonts w:eastAsia="Times New Roman"/>
          <w:color w:val="1A1A1A"/>
          <w:sz w:val="28"/>
          <w:szCs w:val="28"/>
          <w:shd w:val="clear" w:color="auto" w:fill="FFFFFF"/>
          <w:lang w:eastAsia="uk-UA"/>
        </w:rPr>
        <w:t>булінг</w:t>
      </w:r>
      <w:proofErr w:type="spellEnd"/>
      <w:r w:rsidRPr="00D15506">
        <w:rPr>
          <w:rFonts w:eastAsia="Times New Roman"/>
          <w:color w:val="1A1A1A"/>
          <w:sz w:val="28"/>
          <w:szCs w:val="28"/>
          <w:shd w:val="clear" w:color="auto" w:fill="FFFFFF"/>
          <w:lang w:eastAsia="uk-UA"/>
        </w:rPr>
        <w:t>. Так, доповненою статтею 173-4 Кодексу України про адміністративні правопорушення передбачено, що </w:t>
      </w:r>
      <w:proofErr w:type="spellStart"/>
      <w:r w:rsidRPr="00D15506">
        <w:rPr>
          <w:rFonts w:eastAsia="Times New Roman"/>
          <w:color w:val="1A1A1A"/>
          <w:sz w:val="28"/>
          <w:szCs w:val="28"/>
          <w:shd w:val="clear" w:color="auto" w:fill="FFFFFF"/>
          <w:lang w:eastAsia="uk-UA"/>
        </w:rPr>
        <w:t>булінг</w:t>
      </w:r>
      <w:proofErr w:type="spellEnd"/>
      <w:r w:rsidRPr="00D15506">
        <w:rPr>
          <w:rFonts w:eastAsia="Times New Roman"/>
          <w:color w:val="1A1A1A"/>
          <w:sz w:val="28"/>
          <w:szCs w:val="28"/>
          <w:shd w:val="clear" w:color="auto" w:fill="FFFFFF"/>
          <w:lang w:eastAsia="uk-UA"/>
        </w:rPr>
        <w:t xml:space="preserve"> (цькування), що вчиняється стосовно малолітньої чи неповнолітньої особи або такою особою стосовно інших учасників освітнього процесу, внаслідок чого могла бути чи була заподіяна шкода психічному або фізичному здоров’ю потерпілого, тягне за собою накладення штрафу від п’ятдесяти до ста неоподатковуваних мінімумів доходів громадян або громадські роботи на строк від двадцяти до сорока годин.</w:t>
      </w:r>
    </w:p>
    <w:p w:rsidR="00D15506" w:rsidRPr="00D15506" w:rsidRDefault="00D15506" w:rsidP="00D15506">
      <w:pPr>
        <w:shd w:val="clear" w:color="auto" w:fill="FFFFFF"/>
        <w:spacing w:before="100" w:beforeAutospacing="1" w:after="270" w:line="240" w:lineRule="auto"/>
        <w:jc w:val="both"/>
        <w:rPr>
          <w:rFonts w:ascii="Verdana" w:eastAsia="Times New Roman" w:hAnsi="Verdana"/>
          <w:color w:val="000000"/>
          <w:sz w:val="16"/>
          <w:szCs w:val="16"/>
          <w:lang w:eastAsia="uk-UA"/>
        </w:rPr>
      </w:pPr>
      <w:r w:rsidRPr="00D15506">
        <w:rPr>
          <w:rFonts w:eastAsia="Times New Roman"/>
          <w:color w:val="1A1A1A"/>
          <w:sz w:val="28"/>
          <w:szCs w:val="28"/>
          <w:shd w:val="clear" w:color="auto" w:fill="FFFFFF"/>
          <w:lang w:eastAsia="uk-UA"/>
        </w:rPr>
        <w:t>Якщо цькування вчинене групою осіб або повторно протягом року після накладення адміністративного стягнення, то штраф становитиме від ста до двохсот неоподатковуваних мінімумів доходів громадян або громадські роботи на строк від сорока до шістдесяти годин.</w:t>
      </w:r>
    </w:p>
    <w:p w:rsidR="00D15506" w:rsidRPr="00D15506" w:rsidRDefault="00D15506" w:rsidP="00D15506">
      <w:pPr>
        <w:shd w:val="clear" w:color="auto" w:fill="FFFFFF"/>
        <w:spacing w:before="100" w:beforeAutospacing="1" w:after="270" w:line="240" w:lineRule="auto"/>
        <w:jc w:val="both"/>
        <w:rPr>
          <w:rFonts w:ascii="Verdana" w:eastAsia="Times New Roman" w:hAnsi="Verdana"/>
          <w:color w:val="000000"/>
          <w:sz w:val="16"/>
          <w:szCs w:val="16"/>
          <w:lang w:eastAsia="uk-UA"/>
        </w:rPr>
      </w:pPr>
      <w:r w:rsidRPr="00D15506">
        <w:rPr>
          <w:rFonts w:eastAsia="Times New Roman"/>
          <w:color w:val="1A1A1A"/>
          <w:sz w:val="28"/>
          <w:szCs w:val="28"/>
          <w:shd w:val="clear" w:color="auto" w:fill="FFFFFF"/>
          <w:lang w:eastAsia="uk-UA"/>
        </w:rPr>
        <w:t xml:space="preserve">Також передбачено, що неповідомлення керівником закладу освіти уповноваженим підрозділам органів поліції про випадки </w:t>
      </w:r>
      <w:proofErr w:type="spellStart"/>
      <w:r w:rsidRPr="00D15506">
        <w:rPr>
          <w:rFonts w:eastAsia="Times New Roman"/>
          <w:color w:val="1A1A1A"/>
          <w:sz w:val="28"/>
          <w:szCs w:val="28"/>
          <w:shd w:val="clear" w:color="auto" w:fill="FFFFFF"/>
          <w:lang w:eastAsia="uk-UA"/>
        </w:rPr>
        <w:t>булінгу</w:t>
      </w:r>
      <w:proofErr w:type="spellEnd"/>
      <w:r w:rsidRPr="00D15506">
        <w:rPr>
          <w:rFonts w:eastAsia="Times New Roman"/>
          <w:color w:val="1A1A1A"/>
          <w:sz w:val="28"/>
          <w:szCs w:val="28"/>
          <w:shd w:val="clear" w:color="auto" w:fill="FFFFFF"/>
          <w:lang w:eastAsia="uk-UA"/>
        </w:rPr>
        <w:t xml:space="preserve"> (цькування) учасника освітнього процесу тягне за собою накладення штрафу від п’ятдесяти до ста неоподатковуваних мінімумів доходів громадян або виправні роботи на строк до одного місяця з відрахуванням до 20% заробітку.</w:t>
      </w:r>
    </w:p>
    <w:p w:rsidR="00D15506" w:rsidRPr="00D15506" w:rsidRDefault="00D15506" w:rsidP="00D15506">
      <w:pPr>
        <w:shd w:val="clear" w:color="auto" w:fill="FFFFFF"/>
        <w:spacing w:before="100" w:beforeAutospacing="1" w:after="100" w:afterAutospacing="1" w:line="240" w:lineRule="auto"/>
        <w:jc w:val="center"/>
        <w:rPr>
          <w:rFonts w:ascii="Verdana" w:eastAsia="Times New Roman" w:hAnsi="Verdana"/>
          <w:color w:val="000000"/>
          <w:sz w:val="16"/>
          <w:szCs w:val="16"/>
          <w:lang w:eastAsia="uk-UA"/>
        </w:rPr>
      </w:pPr>
      <w:r w:rsidRPr="00D15506">
        <w:rPr>
          <w:rFonts w:eastAsia="Times New Roman"/>
          <w:b/>
          <w:bCs/>
          <w:color w:val="000000"/>
          <w:sz w:val="27"/>
          <w:lang w:eastAsia="uk-UA"/>
        </w:rPr>
        <w:t xml:space="preserve">Адміністративна відповідальність учасників </w:t>
      </w:r>
      <w:proofErr w:type="spellStart"/>
      <w:r w:rsidRPr="00D15506">
        <w:rPr>
          <w:rFonts w:eastAsia="Times New Roman"/>
          <w:b/>
          <w:bCs/>
          <w:color w:val="000000"/>
          <w:sz w:val="27"/>
          <w:lang w:eastAsia="uk-UA"/>
        </w:rPr>
        <w:t>булінгу</w:t>
      </w:r>
      <w:proofErr w:type="spellEnd"/>
      <w:r w:rsidRPr="00D15506">
        <w:rPr>
          <w:rFonts w:eastAsia="Times New Roman"/>
          <w:b/>
          <w:bCs/>
          <w:color w:val="000000"/>
          <w:sz w:val="27"/>
          <w:lang w:eastAsia="uk-UA"/>
        </w:rPr>
        <w:t xml:space="preserve"> (цькування), керівництва закладів освіти</w:t>
      </w:r>
    </w:p>
    <w:p w:rsidR="00D15506" w:rsidRPr="00D15506" w:rsidRDefault="00D15506" w:rsidP="00D15506">
      <w:pPr>
        <w:shd w:val="clear" w:color="auto" w:fill="FFFFFF"/>
        <w:spacing w:before="100" w:beforeAutospacing="1" w:after="100" w:afterAutospacing="1" w:line="240" w:lineRule="auto"/>
        <w:jc w:val="both"/>
        <w:rPr>
          <w:rFonts w:ascii="Verdana" w:eastAsia="Times New Roman" w:hAnsi="Verdana"/>
          <w:color w:val="000000"/>
          <w:sz w:val="16"/>
          <w:szCs w:val="16"/>
          <w:lang w:eastAsia="uk-UA"/>
        </w:rPr>
      </w:pPr>
      <w:r w:rsidRPr="00D15506">
        <w:rPr>
          <w:rFonts w:eastAsia="Times New Roman"/>
          <w:color w:val="000000"/>
          <w:sz w:val="27"/>
          <w:szCs w:val="27"/>
          <w:shd w:val="clear" w:color="auto" w:fill="FFFFFF"/>
          <w:lang w:eastAsia="uk-UA"/>
        </w:rPr>
        <w:t>Як доповнення до </w:t>
      </w:r>
      <w:hyperlink r:id="rId6" w:tgtFrame="_blank" w:history="1">
        <w:r w:rsidRPr="00D15506">
          <w:rPr>
            <w:rFonts w:eastAsia="Times New Roman"/>
            <w:color w:val="000000"/>
            <w:sz w:val="27"/>
            <w:u w:val="single"/>
            <w:lang w:eastAsia="uk-UA"/>
          </w:rPr>
          <w:t>Кодексу України про адміністративні правопорушення </w:t>
        </w:r>
      </w:hyperlink>
      <w:r w:rsidRPr="00D15506">
        <w:rPr>
          <w:rFonts w:eastAsia="Times New Roman"/>
          <w:color w:val="000000"/>
          <w:sz w:val="27"/>
          <w:szCs w:val="27"/>
          <w:shd w:val="clear" w:color="auto" w:fill="FFFFFF"/>
          <w:lang w:eastAsia="uk-UA"/>
        </w:rPr>
        <w:t>(</w:t>
      </w:r>
      <w:hyperlink r:id="rId7" w:history="1">
        <w:r w:rsidRPr="00D15506">
          <w:rPr>
            <w:rFonts w:eastAsia="Times New Roman"/>
            <w:color w:val="000000"/>
            <w:sz w:val="27"/>
            <w:u w:val="single"/>
            <w:lang w:eastAsia="uk-UA"/>
          </w:rPr>
          <w:t>https://zakon.rada.gov.ua/laws/show/80731-10</w:t>
        </w:r>
      </w:hyperlink>
      <w:r w:rsidRPr="00D15506">
        <w:rPr>
          <w:rFonts w:eastAsia="Times New Roman"/>
          <w:color w:val="000000"/>
          <w:sz w:val="27"/>
          <w:szCs w:val="27"/>
          <w:shd w:val="clear" w:color="auto" w:fill="FFFFFF"/>
          <w:lang w:eastAsia="uk-UA"/>
        </w:rPr>
        <w:t xml:space="preserve">) Законом передбачено відповідальність за </w:t>
      </w:r>
      <w:proofErr w:type="spellStart"/>
      <w:r w:rsidRPr="00D15506">
        <w:rPr>
          <w:rFonts w:eastAsia="Times New Roman"/>
          <w:color w:val="000000"/>
          <w:sz w:val="27"/>
          <w:szCs w:val="27"/>
          <w:shd w:val="clear" w:color="auto" w:fill="FFFFFF"/>
          <w:lang w:eastAsia="uk-UA"/>
        </w:rPr>
        <w:t>булінг</w:t>
      </w:r>
      <w:proofErr w:type="spellEnd"/>
      <w:r w:rsidRPr="00D15506">
        <w:rPr>
          <w:rFonts w:eastAsia="Times New Roman"/>
          <w:color w:val="000000"/>
          <w:sz w:val="27"/>
          <w:szCs w:val="27"/>
          <w:shd w:val="clear" w:color="auto" w:fill="FFFFFF"/>
          <w:lang w:eastAsia="uk-UA"/>
        </w:rPr>
        <w:t xml:space="preserve"> (цькування) учасника освітнього процесу:</w:t>
      </w:r>
    </w:p>
    <w:p w:rsidR="00D15506" w:rsidRPr="00D15506" w:rsidRDefault="00D15506" w:rsidP="00D15506">
      <w:pPr>
        <w:numPr>
          <w:ilvl w:val="0"/>
          <w:numId w:val="3"/>
        </w:numPr>
        <w:shd w:val="clear" w:color="auto" w:fill="FFFFFF"/>
        <w:spacing w:before="100" w:beforeAutospacing="1" w:after="100" w:afterAutospacing="1" w:line="240" w:lineRule="auto"/>
        <w:jc w:val="both"/>
        <w:rPr>
          <w:rFonts w:ascii="Verdana" w:eastAsia="Times New Roman" w:hAnsi="Verdana"/>
          <w:color w:val="000000"/>
          <w:sz w:val="16"/>
          <w:szCs w:val="16"/>
          <w:lang w:eastAsia="uk-UA"/>
        </w:rPr>
      </w:pPr>
      <w:r w:rsidRPr="00D15506">
        <w:rPr>
          <w:rFonts w:eastAsia="Times New Roman"/>
          <w:color w:val="000000"/>
          <w:sz w:val="27"/>
          <w:szCs w:val="27"/>
          <w:shd w:val="clear" w:color="auto" w:fill="FFFFFF"/>
          <w:lang w:eastAsia="uk-UA"/>
        </w:rPr>
        <w:t>накладення штрафу від п’ятдесяти до ста неоподатковуваних мінімумів доходів громадян або громадські роботи на строк від двадцяти до сорока годин;</w:t>
      </w:r>
    </w:p>
    <w:p w:rsidR="00D15506" w:rsidRPr="00D15506" w:rsidRDefault="00D15506" w:rsidP="00D15506">
      <w:pPr>
        <w:numPr>
          <w:ilvl w:val="0"/>
          <w:numId w:val="3"/>
        </w:numPr>
        <w:shd w:val="clear" w:color="auto" w:fill="FFFFFF"/>
        <w:spacing w:before="100" w:beforeAutospacing="1" w:after="100" w:afterAutospacing="1" w:line="240" w:lineRule="auto"/>
        <w:jc w:val="both"/>
        <w:rPr>
          <w:rFonts w:ascii="Verdana" w:eastAsia="Times New Roman" w:hAnsi="Verdana"/>
          <w:color w:val="000000"/>
          <w:sz w:val="16"/>
          <w:szCs w:val="16"/>
          <w:lang w:eastAsia="uk-UA"/>
        </w:rPr>
      </w:pPr>
      <w:r w:rsidRPr="00D15506">
        <w:rPr>
          <w:rFonts w:eastAsia="Times New Roman"/>
          <w:color w:val="000000"/>
          <w:sz w:val="27"/>
          <w:szCs w:val="27"/>
          <w:shd w:val="clear" w:color="auto" w:fill="FFFFFF"/>
          <w:lang w:eastAsia="uk-UA"/>
        </w:rPr>
        <w:t>накладення штрафу від ста до двохсот неоподатковуваних мінімумів доходів громадян або громадські роботи на строк від сорока до шістдесяти годин, якщо діяння вчинене групою осіб або повторно протягом року після накладення адміністративного стягнення;</w:t>
      </w:r>
    </w:p>
    <w:p w:rsidR="00D15506" w:rsidRPr="00D15506" w:rsidRDefault="00D15506" w:rsidP="00D15506">
      <w:pPr>
        <w:numPr>
          <w:ilvl w:val="0"/>
          <w:numId w:val="3"/>
        </w:numPr>
        <w:shd w:val="clear" w:color="auto" w:fill="FFFFFF"/>
        <w:spacing w:before="100" w:beforeAutospacing="1" w:after="100" w:afterAutospacing="1" w:line="240" w:lineRule="auto"/>
        <w:jc w:val="both"/>
        <w:rPr>
          <w:rFonts w:ascii="Verdana" w:eastAsia="Times New Roman" w:hAnsi="Verdana"/>
          <w:color w:val="000000"/>
          <w:sz w:val="16"/>
          <w:szCs w:val="16"/>
          <w:lang w:eastAsia="uk-UA"/>
        </w:rPr>
      </w:pPr>
      <w:r w:rsidRPr="00D15506">
        <w:rPr>
          <w:rFonts w:eastAsia="Times New Roman"/>
          <w:color w:val="000000"/>
          <w:sz w:val="27"/>
          <w:szCs w:val="27"/>
          <w:shd w:val="clear" w:color="auto" w:fill="FFFFFF"/>
          <w:lang w:eastAsia="uk-UA"/>
        </w:rPr>
        <w:t>у разі діяння, вчиненого малолітньою або неповнолітньою особою віком від чотирнадцяти до шістнадцяти років, відповідну відповідальність покладають на батьків або осіб, які їх замінюють;</w:t>
      </w:r>
    </w:p>
    <w:p w:rsidR="00D15506" w:rsidRPr="00D15506" w:rsidRDefault="00D15506" w:rsidP="00D15506">
      <w:pPr>
        <w:numPr>
          <w:ilvl w:val="0"/>
          <w:numId w:val="3"/>
        </w:numPr>
        <w:shd w:val="clear" w:color="auto" w:fill="FFFFFF"/>
        <w:spacing w:before="100" w:beforeAutospacing="1" w:after="100" w:afterAutospacing="1" w:line="240" w:lineRule="auto"/>
        <w:jc w:val="both"/>
        <w:rPr>
          <w:rFonts w:ascii="Verdana" w:eastAsia="Times New Roman" w:hAnsi="Verdana"/>
          <w:color w:val="000000"/>
          <w:sz w:val="16"/>
          <w:szCs w:val="16"/>
          <w:lang w:eastAsia="uk-UA"/>
        </w:rPr>
      </w:pPr>
      <w:r w:rsidRPr="00D15506">
        <w:rPr>
          <w:rFonts w:eastAsia="Times New Roman"/>
          <w:color w:val="000000"/>
          <w:sz w:val="27"/>
          <w:szCs w:val="27"/>
          <w:shd w:val="clear" w:color="auto" w:fill="FFFFFF"/>
          <w:lang w:eastAsia="uk-UA"/>
        </w:rPr>
        <w:t xml:space="preserve">неповідомлення керівником закладу освіти уповноваженим підрозділам органів Національної поліції України про випадки </w:t>
      </w:r>
      <w:proofErr w:type="spellStart"/>
      <w:r w:rsidRPr="00D15506">
        <w:rPr>
          <w:rFonts w:eastAsia="Times New Roman"/>
          <w:color w:val="000000"/>
          <w:sz w:val="27"/>
          <w:szCs w:val="27"/>
          <w:shd w:val="clear" w:color="auto" w:fill="FFFFFF"/>
          <w:lang w:eastAsia="uk-UA"/>
        </w:rPr>
        <w:t>булінгу</w:t>
      </w:r>
      <w:proofErr w:type="spellEnd"/>
      <w:r w:rsidRPr="00D15506">
        <w:rPr>
          <w:rFonts w:eastAsia="Times New Roman"/>
          <w:color w:val="000000"/>
          <w:sz w:val="27"/>
          <w:szCs w:val="27"/>
          <w:shd w:val="clear" w:color="auto" w:fill="FFFFFF"/>
          <w:lang w:eastAsia="uk-UA"/>
        </w:rPr>
        <w:t xml:space="preserve"> (цькування) учасника освітнього процесу спричиняє накладення штрафу від п’ятдесяти до ста неоподатковуваних мінімумів доходів громадян або виправні роботи на строк до одного місяця з відрахуванням до двадцяти процентів заробітку.</w:t>
      </w:r>
    </w:p>
    <w:p w:rsidR="00D15506" w:rsidRPr="00D15506" w:rsidRDefault="00D15506" w:rsidP="00D15506">
      <w:pPr>
        <w:shd w:val="clear" w:color="auto" w:fill="FFFFFF"/>
        <w:spacing w:before="100" w:beforeAutospacing="1" w:after="150" w:line="240" w:lineRule="auto"/>
        <w:jc w:val="both"/>
        <w:rPr>
          <w:rFonts w:ascii="Verdana" w:eastAsia="Times New Roman" w:hAnsi="Verdana"/>
          <w:color w:val="000000"/>
          <w:sz w:val="16"/>
          <w:szCs w:val="16"/>
          <w:lang w:eastAsia="uk-UA"/>
        </w:rPr>
      </w:pPr>
      <w:r w:rsidRPr="00D15506">
        <w:rPr>
          <w:rFonts w:eastAsia="Times New Roman"/>
          <w:color w:val="000000"/>
          <w:sz w:val="27"/>
          <w:szCs w:val="27"/>
          <w:shd w:val="clear" w:color="auto" w:fill="FFFFFF"/>
          <w:lang w:eastAsia="uk-UA"/>
        </w:rPr>
        <w:t xml:space="preserve">Нагадаємо, що неоподатковуваний мінімум доходів громадян на сьогодні становить 17 </w:t>
      </w:r>
      <w:proofErr w:type="spellStart"/>
      <w:r w:rsidRPr="00D15506">
        <w:rPr>
          <w:rFonts w:eastAsia="Times New Roman"/>
          <w:color w:val="000000"/>
          <w:sz w:val="27"/>
          <w:szCs w:val="27"/>
          <w:shd w:val="clear" w:color="auto" w:fill="FFFFFF"/>
          <w:lang w:eastAsia="uk-UA"/>
        </w:rPr>
        <w:t>гpивень.Відповідно</w:t>
      </w:r>
      <w:proofErr w:type="spellEnd"/>
      <w:r w:rsidRPr="00D15506">
        <w:rPr>
          <w:rFonts w:eastAsia="Times New Roman"/>
          <w:color w:val="000000"/>
          <w:sz w:val="27"/>
          <w:szCs w:val="27"/>
          <w:shd w:val="clear" w:color="auto" w:fill="FFFFFF"/>
          <w:lang w:eastAsia="uk-UA"/>
        </w:rPr>
        <w:t xml:space="preserve"> штраф у першому випадку становить 850–1700 </w:t>
      </w:r>
      <w:proofErr w:type="spellStart"/>
      <w:r w:rsidRPr="00D15506">
        <w:rPr>
          <w:rFonts w:eastAsia="Times New Roman"/>
          <w:color w:val="000000"/>
          <w:sz w:val="27"/>
          <w:szCs w:val="27"/>
          <w:shd w:val="clear" w:color="auto" w:fill="FFFFFF"/>
          <w:lang w:eastAsia="uk-UA"/>
        </w:rPr>
        <w:t>грн</w:t>
      </w:r>
      <w:proofErr w:type="spellEnd"/>
      <w:r w:rsidRPr="00D15506">
        <w:rPr>
          <w:rFonts w:eastAsia="Times New Roman"/>
          <w:color w:val="000000"/>
          <w:sz w:val="27"/>
          <w:szCs w:val="27"/>
          <w:shd w:val="clear" w:color="auto" w:fill="FFFFFF"/>
          <w:lang w:eastAsia="uk-UA"/>
        </w:rPr>
        <w:t>, у другому — 1700–3400 грн.</w:t>
      </w:r>
    </w:p>
    <w:p w:rsidR="00D15506" w:rsidRPr="00D15506" w:rsidRDefault="00D15506" w:rsidP="00D15506">
      <w:pPr>
        <w:shd w:val="clear" w:color="auto" w:fill="FFFFFF"/>
        <w:spacing w:before="100" w:beforeAutospacing="1" w:after="150" w:line="240" w:lineRule="auto"/>
        <w:jc w:val="both"/>
        <w:rPr>
          <w:rFonts w:ascii="Verdana" w:eastAsia="Times New Roman" w:hAnsi="Verdana"/>
          <w:color w:val="000000"/>
          <w:sz w:val="16"/>
          <w:szCs w:val="16"/>
          <w:lang w:eastAsia="uk-UA"/>
        </w:rPr>
      </w:pPr>
      <w:r w:rsidRPr="00D15506">
        <w:rPr>
          <w:rFonts w:ascii="Verdana" w:eastAsia="Times New Roman" w:hAnsi="Verdana"/>
          <w:color w:val="000000"/>
          <w:sz w:val="16"/>
          <w:szCs w:val="16"/>
          <w:lang w:eastAsia="uk-UA"/>
        </w:rPr>
        <w:t> </w:t>
      </w:r>
    </w:p>
    <w:p w:rsidR="00D15506" w:rsidRPr="00D15506" w:rsidRDefault="00D15506" w:rsidP="00D15506">
      <w:pPr>
        <w:shd w:val="clear" w:color="auto" w:fill="FFFFFF"/>
        <w:spacing w:before="100" w:beforeAutospacing="1" w:after="100" w:afterAutospacing="1" w:line="240" w:lineRule="auto"/>
        <w:jc w:val="center"/>
        <w:rPr>
          <w:rFonts w:ascii="Verdana" w:eastAsia="Times New Roman" w:hAnsi="Verdana"/>
          <w:color w:val="000000"/>
          <w:sz w:val="16"/>
          <w:szCs w:val="16"/>
          <w:lang w:eastAsia="uk-UA"/>
        </w:rPr>
      </w:pPr>
      <w:r w:rsidRPr="00D15506">
        <w:rPr>
          <w:rFonts w:eastAsia="Times New Roman"/>
          <w:b/>
          <w:bCs/>
          <w:color w:val="000000"/>
          <w:sz w:val="27"/>
          <w:lang w:eastAsia="uk-UA"/>
        </w:rPr>
        <w:t xml:space="preserve">Права та обов’язки всіх учасників освітнього процесу щодо </w:t>
      </w:r>
      <w:proofErr w:type="spellStart"/>
      <w:r w:rsidRPr="00D15506">
        <w:rPr>
          <w:rFonts w:eastAsia="Times New Roman"/>
          <w:b/>
          <w:bCs/>
          <w:color w:val="000000"/>
          <w:sz w:val="27"/>
          <w:lang w:eastAsia="uk-UA"/>
        </w:rPr>
        <w:t>булінгу</w:t>
      </w:r>
      <w:proofErr w:type="spellEnd"/>
      <w:r w:rsidRPr="00D15506">
        <w:rPr>
          <w:rFonts w:eastAsia="Times New Roman"/>
          <w:b/>
          <w:bCs/>
          <w:color w:val="000000"/>
          <w:sz w:val="27"/>
          <w:lang w:eastAsia="uk-UA"/>
        </w:rPr>
        <w:t xml:space="preserve"> (цькування)</w:t>
      </w:r>
    </w:p>
    <w:p w:rsidR="00D15506" w:rsidRPr="00D15506" w:rsidRDefault="00D15506" w:rsidP="00D15506">
      <w:pPr>
        <w:shd w:val="clear" w:color="auto" w:fill="FFFFFF"/>
        <w:spacing w:before="100" w:beforeAutospacing="1" w:after="100" w:afterAutospacing="1" w:line="240" w:lineRule="auto"/>
        <w:jc w:val="both"/>
        <w:rPr>
          <w:rFonts w:ascii="Verdana" w:eastAsia="Times New Roman" w:hAnsi="Verdana"/>
          <w:color w:val="000000"/>
          <w:sz w:val="16"/>
          <w:szCs w:val="16"/>
          <w:lang w:eastAsia="uk-UA"/>
        </w:rPr>
      </w:pPr>
      <w:r w:rsidRPr="00D15506">
        <w:rPr>
          <w:rFonts w:eastAsia="Times New Roman"/>
          <w:color w:val="000000"/>
          <w:sz w:val="27"/>
          <w:szCs w:val="27"/>
          <w:shd w:val="clear" w:color="auto" w:fill="FFFFFF"/>
          <w:lang w:eastAsia="uk-UA"/>
        </w:rPr>
        <w:t>Як доповнення до </w:t>
      </w:r>
      <w:hyperlink r:id="rId8" w:tgtFrame="_blank" w:history="1">
        <w:r w:rsidRPr="00D15506">
          <w:rPr>
            <w:rFonts w:eastAsia="Times New Roman"/>
            <w:color w:val="000000"/>
            <w:sz w:val="27"/>
            <w:u w:val="single"/>
            <w:lang w:eastAsia="uk-UA"/>
          </w:rPr>
          <w:t>Закону України </w:t>
        </w:r>
      </w:hyperlink>
      <w:r w:rsidRPr="00D15506">
        <w:rPr>
          <w:rFonts w:eastAsia="Times New Roman"/>
          <w:color w:val="000000"/>
          <w:sz w:val="27"/>
          <w:szCs w:val="27"/>
          <w:shd w:val="clear" w:color="auto" w:fill="FFFFFF"/>
          <w:lang w:eastAsia="uk-UA"/>
        </w:rPr>
        <w:t>«Про освіту» (</w:t>
      </w:r>
      <w:hyperlink r:id="rId9" w:history="1">
        <w:r w:rsidRPr="00D15506">
          <w:rPr>
            <w:rFonts w:eastAsia="Times New Roman"/>
            <w:color w:val="000000"/>
            <w:sz w:val="27"/>
            <w:u w:val="single"/>
            <w:lang w:eastAsia="uk-UA"/>
          </w:rPr>
          <w:t>https://zakon.rada.gov.ua/laws/show/2145-19</w:t>
        </w:r>
      </w:hyperlink>
      <w:r w:rsidRPr="00D15506">
        <w:rPr>
          <w:rFonts w:eastAsia="Times New Roman"/>
          <w:color w:val="000000"/>
          <w:sz w:val="27"/>
          <w:szCs w:val="27"/>
          <w:shd w:val="clear" w:color="auto" w:fill="FFFFFF"/>
          <w:lang w:eastAsia="uk-UA"/>
        </w:rPr>
        <w:t>) Закон передбачає певні права та обов’язки всіх учасників освітнього процесу.</w:t>
      </w:r>
    </w:p>
    <w:p w:rsidR="00D15506" w:rsidRPr="00D15506" w:rsidRDefault="00D15506" w:rsidP="00D15506">
      <w:pPr>
        <w:shd w:val="clear" w:color="auto" w:fill="FFFFFF"/>
        <w:spacing w:before="100" w:beforeAutospacing="1" w:after="100" w:afterAutospacing="1" w:line="240" w:lineRule="auto"/>
        <w:jc w:val="both"/>
        <w:rPr>
          <w:rFonts w:ascii="Verdana" w:eastAsia="Times New Roman" w:hAnsi="Verdana"/>
          <w:color w:val="000000"/>
          <w:sz w:val="16"/>
          <w:szCs w:val="16"/>
          <w:lang w:eastAsia="uk-UA"/>
        </w:rPr>
      </w:pPr>
      <w:r w:rsidRPr="00D15506">
        <w:rPr>
          <w:rFonts w:eastAsia="Times New Roman"/>
          <w:b/>
          <w:bCs/>
          <w:color w:val="000000"/>
          <w:sz w:val="27"/>
          <w:lang w:eastAsia="uk-UA"/>
        </w:rPr>
        <w:t>Засновник закладу освіти або уповноважена ним особа </w:t>
      </w:r>
      <w:r w:rsidRPr="00D15506">
        <w:rPr>
          <w:rFonts w:eastAsia="Times New Roman"/>
          <w:color w:val="000000"/>
          <w:sz w:val="27"/>
          <w:szCs w:val="27"/>
          <w:shd w:val="clear" w:color="auto" w:fill="FFFFFF"/>
          <w:lang w:eastAsia="uk-UA"/>
        </w:rPr>
        <w:t xml:space="preserve">повинна контролювати виконанням плану заходів, спрямованих на запобігання та протидію </w:t>
      </w:r>
      <w:proofErr w:type="spellStart"/>
      <w:r w:rsidRPr="00D15506">
        <w:rPr>
          <w:rFonts w:eastAsia="Times New Roman"/>
          <w:color w:val="000000"/>
          <w:sz w:val="27"/>
          <w:szCs w:val="27"/>
          <w:shd w:val="clear" w:color="auto" w:fill="FFFFFF"/>
          <w:lang w:eastAsia="uk-UA"/>
        </w:rPr>
        <w:t>булінгу</w:t>
      </w:r>
      <w:proofErr w:type="spellEnd"/>
      <w:r w:rsidRPr="00D15506">
        <w:rPr>
          <w:rFonts w:eastAsia="Times New Roman"/>
          <w:color w:val="000000"/>
          <w:sz w:val="27"/>
          <w:szCs w:val="27"/>
          <w:shd w:val="clear" w:color="auto" w:fill="FFFFFF"/>
          <w:lang w:eastAsia="uk-UA"/>
        </w:rPr>
        <w:t xml:space="preserve"> (цькуванню) в закладі освіти; розглядати скарги про відмову у реагуванні на випадки </w:t>
      </w:r>
      <w:proofErr w:type="spellStart"/>
      <w:r w:rsidRPr="00D15506">
        <w:rPr>
          <w:rFonts w:eastAsia="Times New Roman"/>
          <w:color w:val="000000"/>
          <w:sz w:val="27"/>
          <w:szCs w:val="27"/>
          <w:shd w:val="clear" w:color="auto" w:fill="FFFFFF"/>
          <w:lang w:eastAsia="uk-UA"/>
        </w:rPr>
        <w:t>булінгу</w:t>
      </w:r>
      <w:proofErr w:type="spellEnd"/>
      <w:r w:rsidRPr="00D15506">
        <w:rPr>
          <w:rFonts w:eastAsia="Times New Roman"/>
          <w:color w:val="000000"/>
          <w:sz w:val="27"/>
          <w:szCs w:val="27"/>
          <w:shd w:val="clear" w:color="auto" w:fill="FFFFFF"/>
          <w:lang w:eastAsia="uk-UA"/>
        </w:rPr>
        <w:t xml:space="preserve"> (цькування) та ухвалювати рішення за результатами розгляду таких скарг; сприяти створенню безпечного освітнього середовища в закладі освіти та вживати заходів для надання соціальних та психолого-педагогічних послуг здобувачам освіти, які вчинили </w:t>
      </w:r>
      <w:proofErr w:type="spellStart"/>
      <w:r w:rsidRPr="00D15506">
        <w:rPr>
          <w:rFonts w:eastAsia="Times New Roman"/>
          <w:color w:val="000000"/>
          <w:sz w:val="27"/>
          <w:szCs w:val="27"/>
          <w:shd w:val="clear" w:color="auto" w:fill="FFFFFF"/>
          <w:lang w:eastAsia="uk-UA"/>
        </w:rPr>
        <w:t>булінг</w:t>
      </w:r>
      <w:proofErr w:type="spellEnd"/>
      <w:r w:rsidRPr="00D15506">
        <w:rPr>
          <w:rFonts w:eastAsia="Times New Roman"/>
          <w:color w:val="000000"/>
          <w:sz w:val="27"/>
          <w:szCs w:val="27"/>
          <w:shd w:val="clear" w:color="auto" w:fill="FFFFFF"/>
          <w:lang w:eastAsia="uk-UA"/>
        </w:rPr>
        <w:t xml:space="preserve"> (цькування), стали його свідками або постраждали від </w:t>
      </w:r>
      <w:proofErr w:type="spellStart"/>
      <w:r w:rsidRPr="00D15506">
        <w:rPr>
          <w:rFonts w:eastAsia="Times New Roman"/>
          <w:color w:val="000000"/>
          <w:sz w:val="27"/>
          <w:szCs w:val="27"/>
          <w:shd w:val="clear" w:color="auto" w:fill="FFFFFF"/>
          <w:lang w:eastAsia="uk-UA"/>
        </w:rPr>
        <w:t>булінгу</w:t>
      </w:r>
      <w:proofErr w:type="spellEnd"/>
      <w:r w:rsidRPr="00D15506">
        <w:rPr>
          <w:rFonts w:eastAsia="Times New Roman"/>
          <w:color w:val="000000"/>
          <w:sz w:val="27"/>
          <w:szCs w:val="27"/>
          <w:shd w:val="clear" w:color="auto" w:fill="FFFFFF"/>
          <w:lang w:eastAsia="uk-UA"/>
        </w:rPr>
        <w:t>.</w:t>
      </w:r>
    </w:p>
    <w:p w:rsidR="00D15506" w:rsidRPr="00D15506" w:rsidRDefault="00D15506" w:rsidP="00D15506">
      <w:pPr>
        <w:shd w:val="clear" w:color="auto" w:fill="FFFFFF"/>
        <w:spacing w:before="100" w:beforeAutospacing="1" w:after="100" w:afterAutospacing="1" w:line="240" w:lineRule="auto"/>
        <w:jc w:val="both"/>
        <w:rPr>
          <w:rFonts w:ascii="Verdana" w:eastAsia="Times New Roman" w:hAnsi="Verdana"/>
          <w:color w:val="000000"/>
          <w:sz w:val="16"/>
          <w:szCs w:val="16"/>
          <w:lang w:eastAsia="uk-UA"/>
        </w:rPr>
      </w:pPr>
      <w:r w:rsidRPr="00D15506">
        <w:rPr>
          <w:rFonts w:eastAsia="Times New Roman"/>
          <w:b/>
          <w:bCs/>
          <w:color w:val="000000"/>
          <w:sz w:val="27"/>
          <w:lang w:eastAsia="uk-UA"/>
        </w:rPr>
        <w:t>Керівник закладу освіти</w:t>
      </w:r>
      <w:r w:rsidRPr="00D15506">
        <w:rPr>
          <w:rFonts w:eastAsia="Times New Roman"/>
          <w:color w:val="000000"/>
          <w:sz w:val="27"/>
          <w:szCs w:val="27"/>
          <w:shd w:val="clear" w:color="auto" w:fill="FFFFFF"/>
          <w:lang w:eastAsia="uk-UA"/>
        </w:rPr>
        <w:t xml:space="preserve"> в межах наданих йому повноважень забезпечує створення у закладі освіти безпечного освітнього середовища, вільного від насильства та </w:t>
      </w:r>
      <w:proofErr w:type="spellStart"/>
      <w:r w:rsidRPr="00D15506">
        <w:rPr>
          <w:rFonts w:eastAsia="Times New Roman"/>
          <w:color w:val="000000"/>
          <w:sz w:val="27"/>
          <w:szCs w:val="27"/>
          <w:shd w:val="clear" w:color="auto" w:fill="FFFFFF"/>
          <w:lang w:eastAsia="uk-UA"/>
        </w:rPr>
        <w:t>булінгу</w:t>
      </w:r>
      <w:proofErr w:type="spellEnd"/>
      <w:r w:rsidRPr="00D15506">
        <w:rPr>
          <w:rFonts w:eastAsia="Times New Roman"/>
          <w:color w:val="000000"/>
          <w:sz w:val="27"/>
          <w:szCs w:val="27"/>
          <w:shd w:val="clear" w:color="auto" w:fill="FFFFFF"/>
          <w:lang w:eastAsia="uk-UA"/>
        </w:rPr>
        <w:t xml:space="preserve"> (цькування): розробляє, затверджує та оприлюднює план заходів, спрямованих на запобігання та протидію </w:t>
      </w:r>
      <w:proofErr w:type="spellStart"/>
      <w:r w:rsidRPr="00D15506">
        <w:rPr>
          <w:rFonts w:eastAsia="Times New Roman"/>
          <w:color w:val="000000"/>
          <w:sz w:val="27"/>
          <w:szCs w:val="27"/>
          <w:shd w:val="clear" w:color="auto" w:fill="FFFFFF"/>
          <w:lang w:eastAsia="uk-UA"/>
        </w:rPr>
        <w:t>булінгу</w:t>
      </w:r>
      <w:proofErr w:type="spellEnd"/>
      <w:r w:rsidRPr="00D15506">
        <w:rPr>
          <w:rFonts w:eastAsia="Times New Roman"/>
          <w:color w:val="000000"/>
          <w:sz w:val="27"/>
          <w:szCs w:val="27"/>
          <w:shd w:val="clear" w:color="auto" w:fill="FFFFFF"/>
          <w:lang w:eastAsia="uk-UA"/>
        </w:rPr>
        <w:t xml:space="preserve"> (цькуванню); розглядає заяви про випадки </w:t>
      </w:r>
      <w:proofErr w:type="spellStart"/>
      <w:r w:rsidRPr="00D15506">
        <w:rPr>
          <w:rFonts w:eastAsia="Times New Roman"/>
          <w:color w:val="000000"/>
          <w:sz w:val="27"/>
          <w:szCs w:val="27"/>
          <w:shd w:val="clear" w:color="auto" w:fill="FFFFFF"/>
          <w:lang w:eastAsia="uk-UA"/>
        </w:rPr>
        <w:t>булінгу</w:t>
      </w:r>
      <w:proofErr w:type="spellEnd"/>
      <w:r w:rsidRPr="00D15506">
        <w:rPr>
          <w:rFonts w:eastAsia="Times New Roman"/>
          <w:color w:val="000000"/>
          <w:sz w:val="27"/>
          <w:szCs w:val="27"/>
          <w:shd w:val="clear" w:color="auto" w:fill="FFFFFF"/>
          <w:lang w:eastAsia="uk-UA"/>
        </w:rPr>
        <w:t xml:space="preserve"> (цькування) здобувачів освіти, їхніх батьків, законних представників, інших осіб та видає рішення про проведення розслідування; скликає засідання комісії з розгляду випадків </w:t>
      </w:r>
      <w:proofErr w:type="spellStart"/>
      <w:r w:rsidRPr="00D15506">
        <w:rPr>
          <w:rFonts w:eastAsia="Times New Roman"/>
          <w:color w:val="000000"/>
          <w:sz w:val="27"/>
          <w:szCs w:val="27"/>
          <w:shd w:val="clear" w:color="auto" w:fill="FFFFFF"/>
          <w:lang w:eastAsia="uk-UA"/>
        </w:rPr>
        <w:t>булінгу</w:t>
      </w:r>
      <w:proofErr w:type="spellEnd"/>
      <w:r w:rsidRPr="00D15506">
        <w:rPr>
          <w:rFonts w:eastAsia="Times New Roman"/>
          <w:color w:val="000000"/>
          <w:sz w:val="27"/>
          <w:szCs w:val="27"/>
          <w:shd w:val="clear" w:color="auto" w:fill="FFFFFF"/>
          <w:lang w:eastAsia="uk-UA"/>
        </w:rPr>
        <w:t xml:space="preserve"> (цькування) для ухвалення рішення за результатами проведеного розслідування та вживає відповідних заходів реагування; забезпечує виконання заходів для надання соціальних та психолого-педагогічних послуг здобувачам освіти, які вчинили </w:t>
      </w:r>
      <w:proofErr w:type="spellStart"/>
      <w:r w:rsidRPr="00D15506">
        <w:rPr>
          <w:rFonts w:eastAsia="Times New Roman"/>
          <w:color w:val="000000"/>
          <w:sz w:val="27"/>
          <w:szCs w:val="27"/>
          <w:shd w:val="clear" w:color="auto" w:fill="FFFFFF"/>
          <w:lang w:eastAsia="uk-UA"/>
        </w:rPr>
        <w:t>булінг</w:t>
      </w:r>
      <w:proofErr w:type="spellEnd"/>
      <w:r w:rsidRPr="00D15506">
        <w:rPr>
          <w:rFonts w:eastAsia="Times New Roman"/>
          <w:color w:val="000000"/>
          <w:sz w:val="27"/>
          <w:szCs w:val="27"/>
          <w:shd w:val="clear" w:color="auto" w:fill="FFFFFF"/>
          <w:lang w:eastAsia="uk-UA"/>
        </w:rPr>
        <w:t xml:space="preserve">, стали його свідками або постраждали від </w:t>
      </w:r>
      <w:proofErr w:type="spellStart"/>
      <w:r w:rsidRPr="00D15506">
        <w:rPr>
          <w:rFonts w:eastAsia="Times New Roman"/>
          <w:color w:val="000000"/>
          <w:sz w:val="27"/>
          <w:szCs w:val="27"/>
          <w:shd w:val="clear" w:color="auto" w:fill="FFFFFF"/>
          <w:lang w:eastAsia="uk-UA"/>
        </w:rPr>
        <w:t>булінгу</w:t>
      </w:r>
      <w:proofErr w:type="spellEnd"/>
      <w:r w:rsidRPr="00D15506">
        <w:rPr>
          <w:rFonts w:eastAsia="Times New Roman"/>
          <w:color w:val="000000"/>
          <w:sz w:val="27"/>
          <w:szCs w:val="27"/>
          <w:shd w:val="clear" w:color="auto" w:fill="FFFFFF"/>
          <w:lang w:eastAsia="uk-UA"/>
        </w:rPr>
        <w:t xml:space="preserve"> (цькування); повідомляє уповноваженим підрозділам органів Національної поліції України та службі у справах дітей про випадки </w:t>
      </w:r>
      <w:proofErr w:type="spellStart"/>
      <w:r w:rsidRPr="00D15506">
        <w:rPr>
          <w:rFonts w:eastAsia="Times New Roman"/>
          <w:color w:val="000000"/>
          <w:sz w:val="27"/>
          <w:szCs w:val="27"/>
          <w:shd w:val="clear" w:color="auto" w:fill="FFFFFF"/>
          <w:lang w:eastAsia="uk-UA"/>
        </w:rPr>
        <w:t>булінгу</w:t>
      </w:r>
      <w:proofErr w:type="spellEnd"/>
      <w:r w:rsidRPr="00D15506">
        <w:rPr>
          <w:rFonts w:eastAsia="Times New Roman"/>
          <w:color w:val="000000"/>
          <w:sz w:val="27"/>
          <w:szCs w:val="27"/>
          <w:shd w:val="clear" w:color="auto" w:fill="FFFFFF"/>
          <w:lang w:eastAsia="uk-UA"/>
        </w:rPr>
        <w:t xml:space="preserve"> (цькування).</w:t>
      </w:r>
    </w:p>
    <w:p w:rsidR="00D15506" w:rsidRPr="00D15506" w:rsidRDefault="00D15506" w:rsidP="00D15506">
      <w:pPr>
        <w:shd w:val="clear" w:color="auto" w:fill="FFFFFF"/>
        <w:spacing w:before="100" w:beforeAutospacing="1" w:after="100" w:afterAutospacing="1" w:line="240" w:lineRule="auto"/>
        <w:jc w:val="both"/>
        <w:rPr>
          <w:rFonts w:ascii="Verdana" w:eastAsia="Times New Roman" w:hAnsi="Verdana"/>
          <w:color w:val="000000"/>
          <w:sz w:val="16"/>
          <w:szCs w:val="16"/>
          <w:lang w:eastAsia="uk-UA"/>
        </w:rPr>
      </w:pPr>
      <w:r w:rsidRPr="00D15506">
        <w:rPr>
          <w:rFonts w:eastAsia="Times New Roman"/>
          <w:b/>
          <w:bCs/>
          <w:color w:val="000000"/>
          <w:sz w:val="27"/>
          <w:lang w:eastAsia="uk-UA"/>
        </w:rPr>
        <w:t>Заклади освіти </w:t>
      </w:r>
      <w:r w:rsidRPr="00D15506">
        <w:rPr>
          <w:rFonts w:eastAsia="Times New Roman"/>
          <w:color w:val="000000"/>
          <w:sz w:val="27"/>
          <w:szCs w:val="27"/>
          <w:shd w:val="clear" w:color="auto" w:fill="FFFFFF"/>
          <w:lang w:eastAsia="uk-UA"/>
        </w:rPr>
        <w:t xml:space="preserve">мають розмістити на своїх </w:t>
      </w:r>
      <w:proofErr w:type="spellStart"/>
      <w:r w:rsidRPr="00D15506">
        <w:rPr>
          <w:rFonts w:eastAsia="Times New Roman"/>
          <w:color w:val="000000"/>
          <w:sz w:val="27"/>
          <w:szCs w:val="27"/>
          <w:shd w:val="clear" w:color="auto" w:fill="FFFFFF"/>
          <w:lang w:eastAsia="uk-UA"/>
        </w:rPr>
        <w:t>веб-сайтах</w:t>
      </w:r>
      <w:proofErr w:type="spellEnd"/>
      <w:r w:rsidRPr="00D15506">
        <w:rPr>
          <w:rFonts w:eastAsia="Times New Roman"/>
          <w:color w:val="000000"/>
          <w:sz w:val="27"/>
          <w:szCs w:val="27"/>
          <w:shd w:val="clear" w:color="auto" w:fill="FFFFFF"/>
          <w:lang w:eastAsia="uk-UA"/>
        </w:rPr>
        <w:t xml:space="preserve"> план заходів, спрямованих на запобігання та протидію </w:t>
      </w:r>
      <w:proofErr w:type="spellStart"/>
      <w:r w:rsidRPr="00D15506">
        <w:rPr>
          <w:rFonts w:eastAsia="Times New Roman"/>
          <w:color w:val="000000"/>
          <w:sz w:val="27"/>
          <w:szCs w:val="27"/>
          <w:shd w:val="clear" w:color="auto" w:fill="FFFFFF"/>
          <w:lang w:eastAsia="uk-UA"/>
        </w:rPr>
        <w:t>булінгу</w:t>
      </w:r>
      <w:proofErr w:type="spellEnd"/>
      <w:r w:rsidRPr="00D15506">
        <w:rPr>
          <w:rFonts w:eastAsia="Times New Roman"/>
          <w:color w:val="000000"/>
          <w:sz w:val="27"/>
          <w:szCs w:val="27"/>
          <w:shd w:val="clear" w:color="auto" w:fill="FFFFFF"/>
          <w:lang w:eastAsia="uk-UA"/>
        </w:rPr>
        <w:t xml:space="preserve"> (цькуванню), порядок подання та розгляду (з дотриманням конфіденційності) заяв про випадки </w:t>
      </w:r>
      <w:proofErr w:type="spellStart"/>
      <w:r w:rsidRPr="00D15506">
        <w:rPr>
          <w:rFonts w:eastAsia="Times New Roman"/>
          <w:color w:val="000000"/>
          <w:sz w:val="27"/>
          <w:szCs w:val="27"/>
          <w:shd w:val="clear" w:color="auto" w:fill="FFFFFF"/>
          <w:lang w:eastAsia="uk-UA"/>
        </w:rPr>
        <w:t>булінгу</w:t>
      </w:r>
      <w:proofErr w:type="spellEnd"/>
      <w:r w:rsidRPr="00D15506">
        <w:rPr>
          <w:rFonts w:eastAsia="Times New Roman"/>
          <w:color w:val="000000"/>
          <w:sz w:val="27"/>
          <w:szCs w:val="27"/>
          <w:shd w:val="clear" w:color="auto" w:fill="FFFFFF"/>
          <w:lang w:eastAsia="uk-UA"/>
        </w:rPr>
        <w:t xml:space="preserve"> (цькування), порядок реагування на доведені випадки </w:t>
      </w:r>
      <w:proofErr w:type="spellStart"/>
      <w:r w:rsidRPr="00D15506">
        <w:rPr>
          <w:rFonts w:eastAsia="Times New Roman"/>
          <w:color w:val="000000"/>
          <w:sz w:val="27"/>
          <w:szCs w:val="27"/>
          <w:shd w:val="clear" w:color="auto" w:fill="FFFFFF"/>
          <w:lang w:eastAsia="uk-UA"/>
        </w:rPr>
        <w:t>булінгу</w:t>
      </w:r>
      <w:proofErr w:type="spellEnd"/>
      <w:r w:rsidRPr="00D15506">
        <w:rPr>
          <w:rFonts w:eastAsia="Times New Roman"/>
          <w:color w:val="000000"/>
          <w:sz w:val="27"/>
          <w:szCs w:val="27"/>
          <w:shd w:val="clear" w:color="auto" w:fill="FFFFFF"/>
          <w:lang w:eastAsia="uk-UA"/>
        </w:rPr>
        <w:t xml:space="preserve"> (цькування) в закладі освіти та відповідальність осіб, причетних до </w:t>
      </w:r>
      <w:proofErr w:type="spellStart"/>
      <w:r w:rsidRPr="00D15506">
        <w:rPr>
          <w:rFonts w:eastAsia="Times New Roman"/>
          <w:color w:val="000000"/>
          <w:sz w:val="27"/>
          <w:szCs w:val="27"/>
          <w:shd w:val="clear" w:color="auto" w:fill="FFFFFF"/>
          <w:lang w:eastAsia="uk-UA"/>
        </w:rPr>
        <w:t>булінгу</w:t>
      </w:r>
      <w:proofErr w:type="spellEnd"/>
      <w:r w:rsidRPr="00D15506">
        <w:rPr>
          <w:rFonts w:eastAsia="Times New Roman"/>
          <w:color w:val="000000"/>
          <w:sz w:val="27"/>
          <w:szCs w:val="27"/>
          <w:shd w:val="clear" w:color="auto" w:fill="FFFFFF"/>
          <w:lang w:eastAsia="uk-UA"/>
        </w:rPr>
        <w:t xml:space="preserve"> (цькування) в закладі освіти.</w:t>
      </w:r>
    </w:p>
    <w:p w:rsidR="00D15506" w:rsidRPr="00D15506" w:rsidRDefault="00D15506" w:rsidP="00D15506">
      <w:pPr>
        <w:shd w:val="clear" w:color="auto" w:fill="FFFFFF"/>
        <w:spacing w:before="100" w:beforeAutospacing="1" w:after="100" w:afterAutospacing="1" w:line="240" w:lineRule="auto"/>
        <w:jc w:val="both"/>
        <w:rPr>
          <w:rFonts w:ascii="Verdana" w:eastAsia="Times New Roman" w:hAnsi="Verdana"/>
          <w:color w:val="000000"/>
          <w:sz w:val="16"/>
          <w:szCs w:val="16"/>
          <w:lang w:eastAsia="uk-UA"/>
        </w:rPr>
      </w:pPr>
      <w:r w:rsidRPr="00D15506">
        <w:rPr>
          <w:rFonts w:eastAsia="Times New Roman"/>
          <w:b/>
          <w:bCs/>
          <w:color w:val="000000"/>
          <w:sz w:val="27"/>
          <w:lang w:eastAsia="uk-UA"/>
        </w:rPr>
        <w:t>Здобувачі освіти </w:t>
      </w:r>
      <w:r w:rsidRPr="00D15506">
        <w:rPr>
          <w:rFonts w:eastAsia="Times New Roman"/>
          <w:color w:val="000000"/>
          <w:sz w:val="27"/>
          <w:szCs w:val="27"/>
          <w:shd w:val="clear" w:color="auto" w:fill="FFFFFF"/>
          <w:lang w:eastAsia="uk-UA"/>
        </w:rPr>
        <w:t xml:space="preserve">мають право на захист під час освітнього процесу від </w:t>
      </w:r>
      <w:proofErr w:type="spellStart"/>
      <w:r w:rsidRPr="00D15506">
        <w:rPr>
          <w:rFonts w:eastAsia="Times New Roman"/>
          <w:color w:val="000000"/>
          <w:sz w:val="27"/>
          <w:szCs w:val="27"/>
          <w:shd w:val="clear" w:color="auto" w:fill="FFFFFF"/>
          <w:lang w:eastAsia="uk-UA"/>
        </w:rPr>
        <w:t>булінгу</w:t>
      </w:r>
      <w:proofErr w:type="spellEnd"/>
      <w:r w:rsidRPr="00D15506">
        <w:rPr>
          <w:rFonts w:eastAsia="Times New Roman"/>
          <w:color w:val="000000"/>
          <w:sz w:val="27"/>
          <w:szCs w:val="27"/>
          <w:shd w:val="clear" w:color="auto" w:fill="FFFFFF"/>
          <w:lang w:eastAsia="uk-UA"/>
        </w:rPr>
        <w:t xml:space="preserve"> (цькування), отримання соціальних та психолого-педагогічних послуг як особа, яка постраждала від </w:t>
      </w:r>
      <w:proofErr w:type="spellStart"/>
      <w:r w:rsidRPr="00D15506">
        <w:rPr>
          <w:rFonts w:eastAsia="Times New Roman"/>
          <w:color w:val="000000"/>
          <w:sz w:val="27"/>
          <w:szCs w:val="27"/>
          <w:shd w:val="clear" w:color="auto" w:fill="FFFFFF"/>
          <w:lang w:eastAsia="uk-UA"/>
        </w:rPr>
        <w:t>булінгу</w:t>
      </w:r>
      <w:proofErr w:type="spellEnd"/>
      <w:r w:rsidRPr="00D15506">
        <w:rPr>
          <w:rFonts w:eastAsia="Times New Roman"/>
          <w:color w:val="000000"/>
          <w:sz w:val="27"/>
          <w:szCs w:val="27"/>
          <w:shd w:val="clear" w:color="auto" w:fill="FFFFFF"/>
          <w:lang w:eastAsia="uk-UA"/>
        </w:rPr>
        <w:t xml:space="preserve"> (цькування), стала його свідком або вчинила </w:t>
      </w:r>
      <w:proofErr w:type="spellStart"/>
      <w:r w:rsidRPr="00D15506">
        <w:rPr>
          <w:rFonts w:eastAsia="Times New Roman"/>
          <w:color w:val="000000"/>
          <w:sz w:val="27"/>
          <w:szCs w:val="27"/>
          <w:shd w:val="clear" w:color="auto" w:fill="FFFFFF"/>
          <w:lang w:eastAsia="uk-UA"/>
        </w:rPr>
        <w:t>булінг</w:t>
      </w:r>
      <w:proofErr w:type="spellEnd"/>
      <w:r w:rsidRPr="00D15506">
        <w:rPr>
          <w:rFonts w:eastAsia="Times New Roman"/>
          <w:color w:val="000000"/>
          <w:sz w:val="27"/>
          <w:szCs w:val="27"/>
          <w:shd w:val="clear" w:color="auto" w:fill="FFFFFF"/>
          <w:lang w:eastAsia="uk-UA"/>
        </w:rPr>
        <w:t xml:space="preserve"> (цькування). Зобов’язані повідомляти керівництво закладу освіти про факти </w:t>
      </w:r>
      <w:proofErr w:type="spellStart"/>
      <w:r w:rsidRPr="00D15506">
        <w:rPr>
          <w:rFonts w:eastAsia="Times New Roman"/>
          <w:color w:val="000000"/>
          <w:sz w:val="27"/>
          <w:szCs w:val="27"/>
          <w:shd w:val="clear" w:color="auto" w:fill="FFFFFF"/>
          <w:lang w:eastAsia="uk-UA"/>
        </w:rPr>
        <w:t>булінгу</w:t>
      </w:r>
      <w:proofErr w:type="spellEnd"/>
      <w:r w:rsidRPr="00D15506">
        <w:rPr>
          <w:rFonts w:eastAsia="Times New Roman"/>
          <w:color w:val="000000"/>
          <w:sz w:val="27"/>
          <w:szCs w:val="27"/>
          <w:shd w:val="clear" w:color="auto" w:fill="FFFFFF"/>
          <w:lang w:eastAsia="uk-UA"/>
        </w:rPr>
        <w:t xml:space="preserve"> (цькування), свідком яких вони були особисто або про які отримали достовірну інформацію від інших осіб.</w:t>
      </w:r>
    </w:p>
    <w:p w:rsidR="00D15506" w:rsidRPr="00D15506" w:rsidRDefault="00D15506" w:rsidP="00D15506">
      <w:pPr>
        <w:shd w:val="clear" w:color="auto" w:fill="FFFFFF"/>
        <w:spacing w:before="100" w:beforeAutospacing="1" w:after="100" w:afterAutospacing="1" w:line="240" w:lineRule="auto"/>
        <w:jc w:val="both"/>
        <w:rPr>
          <w:rFonts w:ascii="Verdana" w:eastAsia="Times New Roman" w:hAnsi="Verdana"/>
          <w:color w:val="000000"/>
          <w:sz w:val="16"/>
          <w:szCs w:val="16"/>
          <w:lang w:eastAsia="uk-UA"/>
        </w:rPr>
      </w:pPr>
      <w:r w:rsidRPr="00D15506">
        <w:rPr>
          <w:rFonts w:eastAsia="Times New Roman"/>
          <w:b/>
          <w:bCs/>
          <w:color w:val="000000"/>
          <w:sz w:val="27"/>
          <w:lang w:eastAsia="uk-UA"/>
        </w:rPr>
        <w:t>Педагогічні, науково-педагогічні та наукові працівники</w:t>
      </w:r>
      <w:r w:rsidRPr="00D15506">
        <w:rPr>
          <w:rFonts w:eastAsia="Times New Roman"/>
          <w:color w:val="000000"/>
          <w:sz w:val="27"/>
          <w:szCs w:val="27"/>
          <w:shd w:val="clear" w:color="auto" w:fill="FFFFFF"/>
          <w:lang w:eastAsia="uk-UA"/>
        </w:rPr>
        <w:t xml:space="preserve"> мають право на захист під час освітнього процесу від </w:t>
      </w:r>
      <w:proofErr w:type="spellStart"/>
      <w:r w:rsidRPr="00D15506">
        <w:rPr>
          <w:rFonts w:eastAsia="Times New Roman"/>
          <w:color w:val="000000"/>
          <w:sz w:val="27"/>
          <w:szCs w:val="27"/>
          <w:shd w:val="clear" w:color="auto" w:fill="FFFFFF"/>
          <w:lang w:eastAsia="uk-UA"/>
        </w:rPr>
        <w:t>булінгу</w:t>
      </w:r>
      <w:proofErr w:type="spellEnd"/>
      <w:r w:rsidRPr="00D15506">
        <w:rPr>
          <w:rFonts w:eastAsia="Times New Roman"/>
          <w:color w:val="000000"/>
          <w:sz w:val="27"/>
          <w:szCs w:val="27"/>
          <w:shd w:val="clear" w:color="auto" w:fill="FFFFFF"/>
          <w:lang w:eastAsia="uk-UA"/>
        </w:rPr>
        <w:t xml:space="preserve"> (цькування). Зобов’язані повідомляти керівництво закладу освіти про факти </w:t>
      </w:r>
      <w:proofErr w:type="spellStart"/>
      <w:r w:rsidRPr="00D15506">
        <w:rPr>
          <w:rFonts w:eastAsia="Times New Roman"/>
          <w:color w:val="000000"/>
          <w:sz w:val="27"/>
          <w:szCs w:val="27"/>
          <w:shd w:val="clear" w:color="auto" w:fill="FFFFFF"/>
          <w:lang w:eastAsia="uk-UA"/>
        </w:rPr>
        <w:t>булінгу</w:t>
      </w:r>
      <w:proofErr w:type="spellEnd"/>
      <w:r w:rsidRPr="00D15506">
        <w:rPr>
          <w:rFonts w:eastAsia="Times New Roman"/>
          <w:color w:val="000000"/>
          <w:sz w:val="27"/>
          <w:szCs w:val="27"/>
          <w:shd w:val="clear" w:color="auto" w:fill="FFFFFF"/>
          <w:lang w:eastAsia="uk-UA"/>
        </w:rPr>
        <w:t xml:space="preserve"> (цькування) свідком якого вони були особисто або інформацію про які отримали від інших осіб, вживати невідкладних заходів для припинення </w:t>
      </w:r>
      <w:proofErr w:type="spellStart"/>
      <w:r w:rsidRPr="00D15506">
        <w:rPr>
          <w:rFonts w:eastAsia="Times New Roman"/>
          <w:color w:val="000000"/>
          <w:sz w:val="27"/>
          <w:szCs w:val="27"/>
          <w:shd w:val="clear" w:color="auto" w:fill="FFFFFF"/>
          <w:lang w:eastAsia="uk-UA"/>
        </w:rPr>
        <w:t>булінгу</w:t>
      </w:r>
      <w:proofErr w:type="spellEnd"/>
      <w:r w:rsidRPr="00D15506">
        <w:rPr>
          <w:rFonts w:eastAsia="Times New Roman"/>
          <w:color w:val="000000"/>
          <w:sz w:val="27"/>
          <w:szCs w:val="27"/>
          <w:shd w:val="clear" w:color="auto" w:fill="FFFFFF"/>
          <w:lang w:eastAsia="uk-UA"/>
        </w:rPr>
        <w:t xml:space="preserve"> (цькування).</w:t>
      </w:r>
    </w:p>
    <w:p w:rsidR="00D15506" w:rsidRPr="00D15506" w:rsidRDefault="00D15506" w:rsidP="00D15506">
      <w:pPr>
        <w:shd w:val="clear" w:color="auto" w:fill="FFFFFF"/>
        <w:spacing w:before="100" w:beforeAutospacing="1" w:after="100" w:afterAutospacing="1" w:line="240" w:lineRule="auto"/>
        <w:jc w:val="both"/>
        <w:rPr>
          <w:rFonts w:ascii="Verdana" w:eastAsia="Times New Roman" w:hAnsi="Verdana"/>
          <w:color w:val="000000"/>
          <w:sz w:val="16"/>
          <w:szCs w:val="16"/>
          <w:lang w:eastAsia="uk-UA"/>
        </w:rPr>
      </w:pPr>
      <w:r w:rsidRPr="00D15506">
        <w:rPr>
          <w:rFonts w:eastAsia="Times New Roman"/>
          <w:b/>
          <w:bCs/>
          <w:color w:val="000000"/>
          <w:sz w:val="27"/>
          <w:lang w:eastAsia="uk-UA"/>
        </w:rPr>
        <w:t>Батьки здобувачів освіти</w:t>
      </w:r>
      <w:r w:rsidRPr="00D15506">
        <w:rPr>
          <w:rFonts w:eastAsia="Times New Roman"/>
          <w:color w:val="000000"/>
          <w:sz w:val="27"/>
          <w:szCs w:val="27"/>
          <w:shd w:val="clear" w:color="auto" w:fill="FFFFFF"/>
          <w:lang w:eastAsia="uk-UA"/>
        </w:rPr>
        <w:t xml:space="preserve"> мають право отримувати інформацію про діяльність закладу освіти, зокрема щодо надання соціальних та психолого-педагогічних послуг особам, які постраждали від </w:t>
      </w:r>
      <w:proofErr w:type="spellStart"/>
      <w:r w:rsidRPr="00D15506">
        <w:rPr>
          <w:rFonts w:eastAsia="Times New Roman"/>
          <w:color w:val="000000"/>
          <w:sz w:val="27"/>
          <w:szCs w:val="27"/>
          <w:shd w:val="clear" w:color="auto" w:fill="FFFFFF"/>
          <w:lang w:eastAsia="uk-UA"/>
        </w:rPr>
        <w:t>булінгу</w:t>
      </w:r>
      <w:proofErr w:type="spellEnd"/>
      <w:r w:rsidRPr="00D15506">
        <w:rPr>
          <w:rFonts w:eastAsia="Times New Roman"/>
          <w:color w:val="000000"/>
          <w:sz w:val="27"/>
          <w:szCs w:val="27"/>
          <w:shd w:val="clear" w:color="auto" w:fill="FFFFFF"/>
          <w:lang w:eastAsia="uk-UA"/>
        </w:rPr>
        <w:t xml:space="preserve"> (цькування), стали його свідками або вчинили </w:t>
      </w:r>
      <w:proofErr w:type="spellStart"/>
      <w:r w:rsidRPr="00D15506">
        <w:rPr>
          <w:rFonts w:eastAsia="Times New Roman"/>
          <w:color w:val="000000"/>
          <w:sz w:val="27"/>
          <w:szCs w:val="27"/>
          <w:shd w:val="clear" w:color="auto" w:fill="FFFFFF"/>
          <w:lang w:eastAsia="uk-UA"/>
        </w:rPr>
        <w:t>булінг</w:t>
      </w:r>
      <w:proofErr w:type="spellEnd"/>
      <w:r w:rsidRPr="00D15506">
        <w:rPr>
          <w:rFonts w:eastAsia="Times New Roman"/>
          <w:color w:val="000000"/>
          <w:sz w:val="27"/>
          <w:szCs w:val="27"/>
          <w:shd w:val="clear" w:color="auto" w:fill="FFFFFF"/>
          <w:lang w:eastAsia="uk-UA"/>
        </w:rPr>
        <w:t xml:space="preserve"> (цькування),подавати керівництву або засновнику закладу освіти заяву про випадки </w:t>
      </w:r>
      <w:proofErr w:type="spellStart"/>
      <w:r w:rsidRPr="00D15506">
        <w:rPr>
          <w:rFonts w:eastAsia="Times New Roman"/>
          <w:color w:val="000000"/>
          <w:sz w:val="27"/>
          <w:szCs w:val="27"/>
          <w:shd w:val="clear" w:color="auto" w:fill="FFFFFF"/>
          <w:lang w:eastAsia="uk-UA"/>
        </w:rPr>
        <w:t>булінгу</w:t>
      </w:r>
      <w:proofErr w:type="spellEnd"/>
      <w:r w:rsidRPr="00D15506">
        <w:rPr>
          <w:rFonts w:eastAsia="Times New Roman"/>
          <w:color w:val="000000"/>
          <w:sz w:val="27"/>
          <w:szCs w:val="27"/>
          <w:shd w:val="clear" w:color="auto" w:fill="FFFFFF"/>
          <w:lang w:eastAsia="uk-UA"/>
        </w:rPr>
        <w:t xml:space="preserve"> (цькування) стосовно дитини або будь-якого іншого учасника освітнього процесу, вимагати повного та неупередженого розслідування випадків </w:t>
      </w:r>
      <w:proofErr w:type="spellStart"/>
      <w:r w:rsidRPr="00D15506">
        <w:rPr>
          <w:rFonts w:eastAsia="Times New Roman"/>
          <w:color w:val="000000"/>
          <w:sz w:val="27"/>
          <w:szCs w:val="27"/>
          <w:shd w:val="clear" w:color="auto" w:fill="FFFFFF"/>
          <w:lang w:eastAsia="uk-UA"/>
        </w:rPr>
        <w:t>булінгу</w:t>
      </w:r>
      <w:proofErr w:type="spellEnd"/>
      <w:r w:rsidRPr="00D15506">
        <w:rPr>
          <w:rFonts w:eastAsia="Times New Roman"/>
          <w:color w:val="000000"/>
          <w:sz w:val="27"/>
          <w:szCs w:val="27"/>
          <w:shd w:val="clear" w:color="auto" w:fill="FFFFFF"/>
          <w:lang w:eastAsia="uk-UA"/>
        </w:rPr>
        <w:t xml:space="preserve"> (цькування) стосовно дитини або будь-якого іншого учасника освітнього процесу. Зобов’язані сприяти керівництву закладу освіти у проведенні розслідування щодо випадків </w:t>
      </w:r>
      <w:proofErr w:type="spellStart"/>
      <w:r w:rsidRPr="00D15506">
        <w:rPr>
          <w:rFonts w:eastAsia="Times New Roman"/>
          <w:color w:val="000000"/>
          <w:sz w:val="27"/>
          <w:szCs w:val="27"/>
          <w:shd w:val="clear" w:color="auto" w:fill="FFFFFF"/>
          <w:lang w:eastAsia="uk-UA"/>
        </w:rPr>
        <w:t>булінгу</w:t>
      </w:r>
      <w:proofErr w:type="spellEnd"/>
      <w:r w:rsidRPr="00D15506">
        <w:rPr>
          <w:rFonts w:eastAsia="Times New Roman"/>
          <w:color w:val="000000"/>
          <w:sz w:val="27"/>
          <w:szCs w:val="27"/>
          <w:shd w:val="clear" w:color="auto" w:fill="FFFFFF"/>
          <w:lang w:eastAsia="uk-UA"/>
        </w:rPr>
        <w:t xml:space="preserve"> (цькування), виконувати рішення та рекомендації комісії з розгляду випадків </w:t>
      </w:r>
      <w:proofErr w:type="spellStart"/>
      <w:r w:rsidRPr="00D15506">
        <w:rPr>
          <w:rFonts w:eastAsia="Times New Roman"/>
          <w:color w:val="000000"/>
          <w:sz w:val="27"/>
          <w:szCs w:val="27"/>
          <w:shd w:val="clear" w:color="auto" w:fill="FFFFFF"/>
          <w:lang w:eastAsia="uk-UA"/>
        </w:rPr>
        <w:t>булінгу</w:t>
      </w:r>
      <w:proofErr w:type="spellEnd"/>
      <w:r w:rsidRPr="00D15506">
        <w:rPr>
          <w:rFonts w:eastAsia="Times New Roman"/>
          <w:color w:val="000000"/>
          <w:sz w:val="27"/>
          <w:szCs w:val="27"/>
          <w:shd w:val="clear" w:color="auto" w:fill="FFFFFF"/>
          <w:lang w:eastAsia="uk-UA"/>
        </w:rPr>
        <w:t xml:space="preserve"> (цькування) в закладі освіти.</w:t>
      </w:r>
    </w:p>
    <w:p w:rsidR="00D15506" w:rsidRPr="00D15506" w:rsidRDefault="00D15506" w:rsidP="00D15506">
      <w:pPr>
        <w:shd w:val="clear" w:color="auto" w:fill="FFFFFF"/>
        <w:spacing w:before="100" w:beforeAutospacing="1" w:after="100" w:afterAutospacing="1" w:line="240" w:lineRule="auto"/>
        <w:jc w:val="both"/>
        <w:rPr>
          <w:rFonts w:ascii="Verdana" w:eastAsia="Times New Roman" w:hAnsi="Verdana"/>
          <w:color w:val="000000"/>
          <w:sz w:val="16"/>
          <w:szCs w:val="16"/>
          <w:lang w:eastAsia="uk-UA"/>
        </w:rPr>
      </w:pPr>
      <w:r w:rsidRPr="00D15506">
        <w:rPr>
          <w:rFonts w:eastAsia="Times New Roman"/>
          <w:color w:val="000000"/>
          <w:sz w:val="27"/>
          <w:szCs w:val="27"/>
          <w:shd w:val="clear" w:color="auto" w:fill="FFFFFF"/>
          <w:lang w:eastAsia="uk-UA"/>
        </w:rPr>
        <w:t>Відповідними обов’язками та правами наділені </w:t>
      </w:r>
      <w:r w:rsidRPr="00D15506">
        <w:rPr>
          <w:rFonts w:eastAsia="Times New Roman"/>
          <w:b/>
          <w:bCs/>
          <w:color w:val="000000"/>
          <w:sz w:val="27"/>
          <w:lang w:eastAsia="uk-UA"/>
        </w:rPr>
        <w:t>центральні органи виконавчої влади у сфері освіти і науки, органи місцевого самоврядування, суб’єкти громадського нагляду (контролю), освітній омбудсмен, психологічна служба та соціально-педагогічний патронаж у системі освіти</w:t>
      </w:r>
      <w:r w:rsidRPr="00D15506">
        <w:rPr>
          <w:rFonts w:eastAsia="Times New Roman"/>
          <w:color w:val="000000"/>
          <w:sz w:val="27"/>
          <w:szCs w:val="27"/>
          <w:shd w:val="clear" w:color="auto" w:fill="FFFFFF"/>
          <w:lang w:eastAsia="uk-UA"/>
        </w:rPr>
        <w:t>.</w:t>
      </w:r>
    </w:p>
    <w:p w:rsidR="00D15506" w:rsidRPr="00D15506" w:rsidRDefault="00D15506" w:rsidP="00D15506">
      <w:pPr>
        <w:shd w:val="clear" w:color="auto" w:fill="FFFFFF"/>
        <w:spacing w:before="100" w:beforeAutospacing="1" w:after="100" w:afterAutospacing="1" w:line="240" w:lineRule="auto"/>
        <w:jc w:val="both"/>
        <w:rPr>
          <w:rFonts w:ascii="Verdana" w:eastAsia="Times New Roman" w:hAnsi="Verdana"/>
          <w:color w:val="000000"/>
          <w:sz w:val="16"/>
          <w:szCs w:val="16"/>
          <w:lang w:eastAsia="uk-UA"/>
        </w:rPr>
      </w:pPr>
      <w:r w:rsidRPr="00D15506">
        <w:rPr>
          <w:rFonts w:ascii="Verdana" w:eastAsia="Times New Roman" w:hAnsi="Verdana"/>
          <w:color w:val="000000"/>
          <w:sz w:val="16"/>
          <w:szCs w:val="16"/>
          <w:lang w:eastAsia="uk-UA"/>
        </w:rPr>
        <w:t> </w:t>
      </w:r>
    </w:p>
    <w:p w:rsidR="00D15506" w:rsidRPr="00D15506" w:rsidRDefault="00D15506" w:rsidP="00D15506">
      <w:pPr>
        <w:shd w:val="clear" w:color="auto" w:fill="FFFFFF"/>
        <w:spacing w:before="100" w:beforeAutospacing="1" w:after="100" w:afterAutospacing="1" w:line="240" w:lineRule="auto"/>
        <w:jc w:val="both"/>
        <w:rPr>
          <w:rFonts w:ascii="Verdana" w:eastAsia="Times New Roman" w:hAnsi="Verdana"/>
          <w:color w:val="000000"/>
          <w:sz w:val="16"/>
          <w:szCs w:val="16"/>
          <w:lang w:eastAsia="uk-UA"/>
        </w:rPr>
      </w:pPr>
      <w:r w:rsidRPr="00D15506">
        <w:rPr>
          <w:rFonts w:ascii="Verdana" w:eastAsia="Times New Roman" w:hAnsi="Verdana"/>
          <w:color w:val="000000"/>
          <w:sz w:val="16"/>
          <w:szCs w:val="16"/>
          <w:lang w:eastAsia="uk-UA"/>
        </w:rPr>
        <w:t> </w:t>
      </w:r>
    </w:p>
    <w:p w:rsidR="00F9533F" w:rsidRDefault="00F9533F"/>
    <w:sectPr w:rsidR="00F9533F" w:rsidSect="008B76B6">
      <w:pgSz w:w="11906" w:h="16838"/>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7327FF"/>
    <w:multiLevelType w:val="multilevel"/>
    <w:tmpl w:val="23F03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6026D0F"/>
    <w:multiLevelType w:val="multilevel"/>
    <w:tmpl w:val="750AA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D0C04AE"/>
    <w:multiLevelType w:val="multilevel"/>
    <w:tmpl w:val="6EB82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displayVerticalDrawingGridEvery w:val="2"/>
  <w:characterSpacingControl w:val="doNotCompress"/>
  <w:savePreviewPicture/>
  <w:compat/>
  <w:rsids>
    <w:rsidRoot w:val="00D15506"/>
    <w:rsid w:val="00013875"/>
    <w:rsid w:val="00021145"/>
    <w:rsid w:val="000B6B5C"/>
    <w:rsid w:val="000E1545"/>
    <w:rsid w:val="000E6299"/>
    <w:rsid w:val="000E6473"/>
    <w:rsid w:val="001A15BD"/>
    <w:rsid w:val="001C0E20"/>
    <w:rsid w:val="001C493F"/>
    <w:rsid w:val="001D03A0"/>
    <w:rsid w:val="00245C0F"/>
    <w:rsid w:val="00256AF9"/>
    <w:rsid w:val="002A477A"/>
    <w:rsid w:val="002B10AC"/>
    <w:rsid w:val="002C4EA2"/>
    <w:rsid w:val="002E05A4"/>
    <w:rsid w:val="002F0A22"/>
    <w:rsid w:val="00347A78"/>
    <w:rsid w:val="00367639"/>
    <w:rsid w:val="003D55A0"/>
    <w:rsid w:val="004167D1"/>
    <w:rsid w:val="0043549F"/>
    <w:rsid w:val="004370B1"/>
    <w:rsid w:val="0044747D"/>
    <w:rsid w:val="004D2351"/>
    <w:rsid w:val="004F4025"/>
    <w:rsid w:val="00507753"/>
    <w:rsid w:val="00541937"/>
    <w:rsid w:val="00563B7A"/>
    <w:rsid w:val="005729E4"/>
    <w:rsid w:val="00574EC7"/>
    <w:rsid w:val="00585A52"/>
    <w:rsid w:val="005D4551"/>
    <w:rsid w:val="005E58F7"/>
    <w:rsid w:val="005F15BF"/>
    <w:rsid w:val="006043B4"/>
    <w:rsid w:val="00652E90"/>
    <w:rsid w:val="006718DF"/>
    <w:rsid w:val="00671EEB"/>
    <w:rsid w:val="006914E2"/>
    <w:rsid w:val="0069527C"/>
    <w:rsid w:val="00696FDA"/>
    <w:rsid w:val="006B62FF"/>
    <w:rsid w:val="006C20F6"/>
    <w:rsid w:val="006D3D98"/>
    <w:rsid w:val="006D7EC0"/>
    <w:rsid w:val="006E43EB"/>
    <w:rsid w:val="007008F0"/>
    <w:rsid w:val="0071688D"/>
    <w:rsid w:val="0072024B"/>
    <w:rsid w:val="00733FD1"/>
    <w:rsid w:val="007565AB"/>
    <w:rsid w:val="0078253B"/>
    <w:rsid w:val="007A2704"/>
    <w:rsid w:val="007C3362"/>
    <w:rsid w:val="007D6333"/>
    <w:rsid w:val="0080564A"/>
    <w:rsid w:val="00820503"/>
    <w:rsid w:val="00826800"/>
    <w:rsid w:val="00834AF9"/>
    <w:rsid w:val="008565AC"/>
    <w:rsid w:val="00857348"/>
    <w:rsid w:val="00866AC6"/>
    <w:rsid w:val="008A099F"/>
    <w:rsid w:val="008A339A"/>
    <w:rsid w:val="008B153A"/>
    <w:rsid w:val="008B76B6"/>
    <w:rsid w:val="008C0A84"/>
    <w:rsid w:val="008C14B0"/>
    <w:rsid w:val="008C1E3E"/>
    <w:rsid w:val="008D5021"/>
    <w:rsid w:val="0091011E"/>
    <w:rsid w:val="00916C8E"/>
    <w:rsid w:val="00953E66"/>
    <w:rsid w:val="009A612C"/>
    <w:rsid w:val="009B2B35"/>
    <w:rsid w:val="009C3A9A"/>
    <w:rsid w:val="009D0550"/>
    <w:rsid w:val="009E21FB"/>
    <w:rsid w:val="00A148E8"/>
    <w:rsid w:val="00A45BA2"/>
    <w:rsid w:val="00A7012D"/>
    <w:rsid w:val="00A7700D"/>
    <w:rsid w:val="00A908FA"/>
    <w:rsid w:val="00A919D0"/>
    <w:rsid w:val="00AA5823"/>
    <w:rsid w:val="00AD515E"/>
    <w:rsid w:val="00B37C2C"/>
    <w:rsid w:val="00B73155"/>
    <w:rsid w:val="00BA04D6"/>
    <w:rsid w:val="00BA7B32"/>
    <w:rsid w:val="00BB2B88"/>
    <w:rsid w:val="00BB56B7"/>
    <w:rsid w:val="00C23370"/>
    <w:rsid w:val="00C44BF1"/>
    <w:rsid w:val="00C638CE"/>
    <w:rsid w:val="00C6691B"/>
    <w:rsid w:val="00CE4074"/>
    <w:rsid w:val="00D15506"/>
    <w:rsid w:val="00D45B75"/>
    <w:rsid w:val="00D70BDA"/>
    <w:rsid w:val="00E274A5"/>
    <w:rsid w:val="00E306F7"/>
    <w:rsid w:val="00E40195"/>
    <w:rsid w:val="00E61D5A"/>
    <w:rsid w:val="00E96CF5"/>
    <w:rsid w:val="00EC0682"/>
    <w:rsid w:val="00EF0291"/>
    <w:rsid w:val="00EF0BFE"/>
    <w:rsid w:val="00F204B6"/>
    <w:rsid w:val="00F21C4D"/>
    <w:rsid w:val="00F238FD"/>
    <w:rsid w:val="00F2725C"/>
    <w:rsid w:val="00F75BFB"/>
    <w:rsid w:val="00F86CDC"/>
    <w:rsid w:val="00F9533F"/>
    <w:rsid w:val="00F97EF9"/>
    <w:rsid w:val="00FD1588"/>
    <w:rsid w:val="00FF46B5"/>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7EF9"/>
  </w:style>
  <w:style w:type="paragraph" w:styleId="1">
    <w:name w:val="heading 1"/>
    <w:basedOn w:val="a"/>
    <w:link w:val="10"/>
    <w:uiPriority w:val="9"/>
    <w:qFormat/>
    <w:rsid w:val="00D15506"/>
    <w:pPr>
      <w:spacing w:before="100" w:beforeAutospacing="1" w:after="100" w:afterAutospacing="1" w:line="240" w:lineRule="auto"/>
      <w:outlineLvl w:val="0"/>
    </w:pPr>
    <w:rPr>
      <w:rFonts w:eastAsia="Times New Roman"/>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15506"/>
    <w:rPr>
      <w:rFonts w:eastAsia="Times New Roman"/>
      <w:b/>
      <w:bCs/>
      <w:kern w:val="36"/>
      <w:sz w:val="48"/>
      <w:szCs w:val="48"/>
      <w:lang w:eastAsia="uk-UA"/>
    </w:rPr>
  </w:style>
  <w:style w:type="paragraph" w:styleId="a3">
    <w:name w:val="Normal (Web)"/>
    <w:basedOn w:val="a"/>
    <w:uiPriority w:val="99"/>
    <w:semiHidden/>
    <w:unhideWhenUsed/>
    <w:rsid w:val="00D15506"/>
    <w:pPr>
      <w:spacing w:before="100" w:beforeAutospacing="1" w:after="100" w:afterAutospacing="1" w:line="240" w:lineRule="auto"/>
    </w:pPr>
    <w:rPr>
      <w:rFonts w:eastAsia="Times New Roman"/>
      <w:lang w:eastAsia="uk-UA"/>
    </w:rPr>
  </w:style>
  <w:style w:type="character" w:styleId="a4">
    <w:name w:val="Strong"/>
    <w:basedOn w:val="a0"/>
    <w:uiPriority w:val="22"/>
    <w:qFormat/>
    <w:rsid w:val="00D15506"/>
    <w:rPr>
      <w:b/>
      <w:bCs/>
    </w:rPr>
  </w:style>
  <w:style w:type="character" w:styleId="a5">
    <w:name w:val="Hyperlink"/>
    <w:basedOn w:val="a0"/>
    <w:uiPriority w:val="99"/>
    <w:semiHidden/>
    <w:unhideWhenUsed/>
    <w:rsid w:val="00D15506"/>
    <w:rPr>
      <w:color w:val="0000FF"/>
      <w:u w:val="single"/>
    </w:rPr>
  </w:style>
</w:styles>
</file>

<file path=word/webSettings.xml><?xml version="1.0" encoding="utf-8"?>
<w:webSettings xmlns:r="http://schemas.openxmlformats.org/officeDocument/2006/relationships" xmlns:w="http://schemas.openxmlformats.org/wordprocessingml/2006/main">
  <w:divs>
    <w:div w:id="255595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145-19" TargetMode="External"/><Relationship Id="rId3" Type="http://schemas.openxmlformats.org/officeDocument/2006/relationships/settings" Target="settings.xml"/><Relationship Id="rId7" Type="http://schemas.openxmlformats.org/officeDocument/2006/relationships/hyperlink" Target="https://zakon.rada.gov.ua/laws/show/80731-1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on.rada.gov.ua/laws/show/80731-10" TargetMode="External"/><Relationship Id="rId11" Type="http://schemas.openxmlformats.org/officeDocument/2006/relationships/theme" Target="theme/theme1.xml"/><Relationship Id="rId5" Type="http://schemas.openxmlformats.org/officeDocument/2006/relationships/hyperlink" Target="https://zakon.rada.gov.ua/laws/show/2657-viii"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zakon.rada.gov.ua/laws/show/2145-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6585</Words>
  <Characters>3754</Characters>
  <Application>Microsoft Office Word</Application>
  <DocSecurity>0</DocSecurity>
  <Lines>31</Lines>
  <Paragraphs>20</Paragraphs>
  <ScaleCrop>false</ScaleCrop>
  <Company/>
  <LinksUpToDate>false</LinksUpToDate>
  <CharactersWithSpaces>10319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наталя</dc:creator>
  <cp:lastModifiedBy>наталя</cp:lastModifiedBy>
  <cp:revision>2</cp:revision>
  <dcterms:created xsi:type="dcterms:W3CDTF">2021-12-20T12:11:00Z</dcterms:created>
  <dcterms:modified xsi:type="dcterms:W3CDTF">2021-12-20T12:15:00Z</dcterms:modified>
</cp:coreProperties>
</file>