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A7" w:rsidRPr="00EC399F" w:rsidRDefault="00CE29A7" w:rsidP="00CE29A7">
      <w:pPr>
        <w:spacing w:after="0" w:line="240" w:lineRule="auto"/>
        <w:rPr>
          <w:rFonts w:ascii="Times New Roman" w:eastAsia="Times New Roman" w:hAnsi="Times New Roman" w:cs="Times New Roman"/>
          <w:sz w:val="28"/>
          <w:szCs w:val="28"/>
          <w:lang w:val="uk-UA"/>
        </w:rPr>
      </w:pPr>
      <w:r w:rsidRPr="00EC399F">
        <w:rPr>
          <w:rFonts w:ascii="Times New Roman" w:eastAsia="Times New Roman" w:hAnsi="Times New Roman" w:cs="Times New Roman"/>
          <w:b/>
          <w:sz w:val="20"/>
          <w:szCs w:val="24"/>
          <w:lang w:val="uk-UA"/>
        </w:rPr>
        <w:t xml:space="preserve">ЧЕРВОНОГРАДСЬКА  МІСЬКА                                                          </w:t>
      </w:r>
      <w:r w:rsidRPr="00EC399F">
        <w:rPr>
          <w:rFonts w:ascii="Times New Roman" w:eastAsia="Times New Roman" w:hAnsi="Times New Roman" w:cs="Times New Roman"/>
          <w:sz w:val="28"/>
          <w:szCs w:val="28"/>
          <w:lang w:val="uk-UA"/>
        </w:rPr>
        <w:t>ЗАТВЕРДЖ</w:t>
      </w:r>
      <w:r>
        <w:rPr>
          <w:rFonts w:ascii="Times New Roman" w:eastAsia="Times New Roman" w:hAnsi="Times New Roman" w:cs="Times New Roman"/>
          <w:sz w:val="28"/>
          <w:szCs w:val="28"/>
          <w:lang w:val="uk-UA"/>
        </w:rPr>
        <w:t>УЮ</w:t>
      </w:r>
    </w:p>
    <w:p w:rsidR="00CE29A7" w:rsidRPr="00EC399F" w:rsidRDefault="00CE29A7" w:rsidP="00CE29A7">
      <w:pPr>
        <w:spacing w:after="0" w:line="240" w:lineRule="auto"/>
        <w:rPr>
          <w:rFonts w:ascii="Times New Roman" w:eastAsia="Times New Roman" w:hAnsi="Times New Roman" w:cs="Times New Roman"/>
          <w:b/>
          <w:sz w:val="20"/>
          <w:szCs w:val="24"/>
          <w:lang w:val="uk-UA"/>
        </w:rPr>
      </w:pPr>
      <w:r w:rsidRPr="00EC399F">
        <w:rPr>
          <w:rFonts w:ascii="Times New Roman" w:eastAsia="Times New Roman" w:hAnsi="Times New Roman" w:cs="Times New Roman"/>
          <w:b/>
          <w:sz w:val="20"/>
          <w:szCs w:val="24"/>
          <w:lang w:val="uk-UA"/>
        </w:rPr>
        <w:t xml:space="preserve">                     РАДА </w:t>
      </w:r>
    </w:p>
    <w:p w:rsidR="00CE29A7" w:rsidRPr="00EC399F" w:rsidRDefault="00CE29A7" w:rsidP="00CE29A7">
      <w:pPr>
        <w:spacing w:after="0" w:line="240" w:lineRule="auto"/>
        <w:rPr>
          <w:rFonts w:ascii="Times New Roman" w:eastAsia="Times New Roman" w:hAnsi="Times New Roman" w:cs="Times New Roman"/>
          <w:sz w:val="26"/>
          <w:szCs w:val="26"/>
          <w:lang w:val="uk-UA"/>
        </w:rPr>
      </w:pPr>
      <w:r w:rsidRPr="00EC399F">
        <w:rPr>
          <w:rFonts w:ascii="Times New Roman" w:eastAsia="Times New Roman" w:hAnsi="Times New Roman" w:cs="Times New Roman"/>
          <w:b/>
          <w:sz w:val="20"/>
          <w:szCs w:val="24"/>
          <w:lang w:val="uk-UA"/>
        </w:rPr>
        <w:t xml:space="preserve">           Львівської області                                                                          </w:t>
      </w:r>
      <w:r>
        <w:rPr>
          <w:rFonts w:ascii="Times New Roman" w:eastAsia="Times New Roman" w:hAnsi="Times New Roman" w:cs="Times New Roman"/>
          <w:sz w:val="26"/>
          <w:szCs w:val="26"/>
          <w:lang w:val="uk-UA"/>
        </w:rPr>
        <w:t xml:space="preserve">Директор ЗДО  я/с № </w:t>
      </w:r>
      <w:r w:rsidR="003C3380">
        <w:rPr>
          <w:rFonts w:ascii="Times New Roman" w:eastAsia="Times New Roman" w:hAnsi="Times New Roman" w:cs="Times New Roman"/>
          <w:sz w:val="26"/>
          <w:szCs w:val="26"/>
          <w:lang w:val="uk-UA"/>
        </w:rPr>
        <w:t>10</w:t>
      </w:r>
    </w:p>
    <w:p w:rsidR="00CE29A7" w:rsidRPr="00DC03EC" w:rsidRDefault="00CE29A7" w:rsidP="00CE29A7">
      <w:pPr>
        <w:keepNext/>
        <w:spacing w:after="0" w:line="240" w:lineRule="auto"/>
        <w:outlineLvl w:val="0"/>
        <w:rPr>
          <w:rFonts w:ascii="Times New Roman" w:eastAsia="Times New Roman" w:hAnsi="Times New Roman" w:cs="Times New Roman"/>
          <w:sz w:val="26"/>
          <w:szCs w:val="26"/>
          <w:lang w:val="uk-UA"/>
        </w:rPr>
      </w:pPr>
      <w:r w:rsidRPr="00DC03EC">
        <w:rPr>
          <w:rFonts w:ascii="Times New Roman" w:eastAsia="Arial Unicode MS" w:hAnsi="Times New Roman" w:cs="Times New Roman"/>
          <w:sz w:val="24"/>
          <w:szCs w:val="28"/>
          <w:lang w:val="uk-UA"/>
        </w:rPr>
        <w:t xml:space="preserve">Заклад дошкільної освіти                                </w:t>
      </w:r>
      <w:r>
        <w:rPr>
          <w:rFonts w:ascii="Times New Roman" w:eastAsia="Arial Unicode MS" w:hAnsi="Times New Roman" w:cs="Times New Roman"/>
          <w:sz w:val="24"/>
          <w:szCs w:val="28"/>
          <w:lang w:val="uk-UA"/>
        </w:rPr>
        <w:t xml:space="preserve">                        </w:t>
      </w:r>
      <w:r w:rsidR="003C3380">
        <w:rPr>
          <w:rFonts w:ascii="Times New Roman" w:eastAsia="Times New Roman" w:hAnsi="Times New Roman" w:cs="Times New Roman"/>
          <w:sz w:val="26"/>
          <w:szCs w:val="26"/>
          <w:lang w:val="uk-UA"/>
        </w:rPr>
        <w:t>____________</w:t>
      </w:r>
      <w:r w:rsidRPr="00DC03EC">
        <w:rPr>
          <w:rFonts w:ascii="Times New Roman" w:eastAsia="Times New Roman" w:hAnsi="Times New Roman" w:cs="Times New Roman"/>
          <w:sz w:val="26"/>
          <w:szCs w:val="26"/>
          <w:lang w:val="uk-UA"/>
        </w:rPr>
        <w:t>__</w:t>
      </w:r>
      <w:r w:rsidR="003C3380">
        <w:rPr>
          <w:rFonts w:ascii="Times New Roman" w:eastAsia="Times New Roman" w:hAnsi="Times New Roman" w:cs="Times New Roman"/>
          <w:sz w:val="26"/>
          <w:szCs w:val="26"/>
          <w:lang w:val="uk-UA"/>
        </w:rPr>
        <w:t>А.В. Олексович</w:t>
      </w:r>
    </w:p>
    <w:p w:rsidR="00CE29A7" w:rsidRPr="00EC399F" w:rsidRDefault="00CE29A7" w:rsidP="00CE29A7">
      <w:pPr>
        <w:keepNext/>
        <w:spacing w:after="0" w:line="240" w:lineRule="auto"/>
        <w:outlineLvl w:val="0"/>
        <w:rPr>
          <w:rFonts w:ascii="Times New Roman" w:eastAsia="Arial Unicode MS" w:hAnsi="Times New Roman" w:cs="Times New Roman"/>
          <w:sz w:val="24"/>
          <w:szCs w:val="28"/>
          <w:lang w:val="uk-UA"/>
        </w:rPr>
      </w:pPr>
      <w:r>
        <w:rPr>
          <w:rFonts w:ascii="Times New Roman" w:eastAsia="Arial Unicode MS" w:hAnsi="Times New Roman" w:cs="Times New Roman"/>
          <w:sz w:val="24"/>
          <w:szCs w:val="28"/>
          <w:lang w:val="uk-UA"/>
        </w:rPr>
        <w:t xml:space="preserve">         </w:t>
      </w:r>
      <w:r w:rsidRPr="00EC399F">
        <w:rPr>
          <w:rFonts w:ascii="Times New Roman" w:eastAsia="Arial Unicode MS" w:hAnsi="Times New Roman" w:cs="Times New Roman"/>
          <w:sz w:val="24"/>
          <w:szCs w:val="28"/>
          <w:lang w:val="uk-UA"/>
        </w:rPr>
        <w:t xml:space="preserve">ясла-садок № </w:t>
      </w:r>
      <w:r w:rsidR="003C3380">
        <w:rPr>
          <w:rFonts w:ascii="Times New Roman" w:eastAsia="Arial Unicode MS" w:hAnsi="Times New Roman" w:cs="Times New Roman"/>
          <w:sz w:val="24"/>
          <w:szCs w:val="28"/>
          <w:lang w:val="uk-UA"/>
        </w:rPr>
        <w:t xml:space="preserve">10 </w:t>
      </w:r>
      <w:r>
        <w:rPr>
          <w:rFonts w:ascii="Times New Roman" w:eastAsia="Arial Unicode MS" w:hAnsi="Times New Roman" w:cs="Times New Roman"/>
          <w:sz w:val="24"/>
          <w:szCs w:val="28"/>
          <w:lang w:val="uk-UA"/>
        </w:rPr>
        <w:t xml:space="preserve">                                                                 </w:t>
      </w:r>
      <w:r w:rsidR="003C3380">
        <w:rPr>
          <w:rFonts w:ascii="Times New Roman" w:eastAsia="Arial Unicode MS" w:hAnsi="Times New Roman" w:cs="Times New Roman"/>
          <w:sz w:val="24"/>
          <w:szCs w:val="28"/>
          <w:lang w:val="uk-UA"/>
        </w:rPr>
        <w:t>09.03.</w:t>
      </w:r>
      <w:r w:rsidRPr="00C6776D">
        <w:rPr>
          <w:rFonts w:ascii="Times New Roman" w:eastAsia="Arial Unicode MS" w:hAnsi="Times New Roman" w:cs="Times New Roman"/>
          <w:sz w:val="24"/>
          <w:szCs w:val="28"/>
          <w:lang w:val="uk-UA"/>
        </w:rPr>
        <w:t>202</w:t>
      </w:r>
      <w:r w:rsidR="003C3380">
        <w:rPr>
          <w:rFonts w:ascii="Times New Roman" w:eastAsia="Arial Unicode MS" w:hAnsi="Times New Roman" w:cs="Times New Roman"/>
          <w:sz w:val="24"/>
          <w:szCs w:val="28"/>
          <w:lang w:val="uk-UA"/>
        </w:rPr>
        <w:t>2</w:t>
      </w:r>
    </w:p>
    <w:p w:rsidR="00CE29A7" w:rsidRPr="00B631DC" w:rsidRDefault="00CE29A7" w:rsidP="00CE29A7">
      <w:pPr>
        <w:shd w:val="clear" w:color="auto" w:fill="FFFFFF"/>
        <w:spacing w:after="0" w:line="405" w:lineRule="atLeast"/>
        <w:ind w:right="-284" w:firstLine="709"/>
        <w:rPr>
          <w:rFonts w:ascii="Arial" w:eastAsia="Times New Roman" w:hAnsi="Arial" w:cs="Arial"/>
          <w:color w:val="686868"/>
          <w:sz w:val="27"/>
          <w:szCs w:val="27"/>
        </w:rPr>
      </w:pPr>
      <w:r w:rsidRPr="00B631DC">
        <w:rPr>
          <w:rFonts w:ascii="Times New Roman" w:eastAsia="Times New Roman" w:hAnsi="Times New Roman" w:cs="Times New Roman"/>
          <w:b/>
          <w:bCs/>
          <w:color w:val="000000"/>
          <w:sz w:val="28"/>
          <w:szCs w:val="28"/>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lang w:val="uk-UA"/>
        </w:rPr>
      </w:pPr>
    </w:p>
    <w:p w:rsidR="00CE29A7" w:rsidRPr="00555EF6" w:rsidRDefault="00CE29A7" w:rsidP="00855597">
      <w:pPr>
        <w:shd w:val="clear" w:color="auto" w:fill="FFFFFF"/>
        <w:spacing w:after="0" w:line="405" w:lineRule="atLeast"/>
        <w:ind w:right="-284"/>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ПОЛОЖЕННЯ</w:t>
      </w:r>
    </w:p>
    <w:p w:rsidR="00CE29A7" w:rsidRPr="00555EF6"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rPr>
      </w:pPr>
      <w:r w:rsidRPr="00555EF6">
        <w:rPr>
          <w:rFonts w:ascii="Times New Roman" w:eastAsia="Times New Roman" w:hAnsi="Times New Roman" w:cs="Times New Roman"/>
          <w:b/>
          <w:bCs/>
          <w:color w:val="000000"/>
          <w:sz w:val="26"/>
          <w:szCs w:val="26"/>
          <w:lang w:val="uk-UA"/>
        </w:rPr>
        <w:t> </w:t>
      </w:r>
    </w:p>
    <w:p w:rsidR="00CE29A7" w:rsidRPr="00555EF6" w:rsidRDefault="00CE29A7" w:rsidP="00CE29A7">
      <w:pPr>
        <w:pStyle w:val="cdt4ke"/>
        <w:spacing w:before="180" w:beforeAutospacing="0" w:after="0" w:afterAutospacing="0"/>
        <w:jc w:val="center"/>
        <w:rPr>
          <w:b/>
          <w:bCs/>
          <w:color w:val="000000"/>
          <w:sz w:val="26"/>
          <w:szCs w:val="26"/>
          <w:lang w:val="uk-UA"/>
        </w:rPr>
      </w:pPr>
      <w:r w:rsidRPr="00CE29A7">
        <w:rPr>
          <w:rStyle w:val="a3"/>
          <w:color w:val="212121"/>
          <w:sz w:val="26"/>
          <w:szCs w:val="26"/>
          <w:lang w:val="uk-UA"/>
        </w:rPr>
        <w:t xml:space="preserve">ПРО АКАДЕМІЧНУ ДОБРОЧЕСНІСТЬ </w:t>
      </w:r>
    </w:p>
    <w:p w:rsidR="00C6776D"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26"/>
          <w:szCs w:val="26"/>
          <w:lang w:val="uk-UA"/>
        </w:rPr>
      </w:pPr>
      <w:r w:rsidRPr="00555EF6">
        <w:rPr>
          <w:rFonts w:ascii="Times New Roman" w:eastAsia="Times New Roman" w:hAnsi="Times New Roman" w:cs="Times New Roman"/>
          <w:b/>
          <w:bCs/>
          <w:color w:val="000000"/>
          <w:sz w:val="26"/>
          <w:szCs w:val="26"/>
          <w:lang w:val="uk-UA"/>
        </w:rPr>
        <w:t xml:space="preserve">в закладі </w:t>
      </w:r>
      <w:r>
        <w:rPr>
          <w:rFonts w:ascii="Times New Roman" w:eastAsia="Times New Roman" w:hAnsi="Times New Roman" w:cs="Times New Roman"/>
          <w:b/>
          <w:bCs/>
          <w:color w:val="000000"/>
          <w:sz w:val="26"/>
          <w:szCs w:val="26"/>
          <w:lang w:val="uk-UA"/>
        </w:rPr>
        <w:t xml:space="preserve">дошкільної освіти </w:t>
      </w:r>
      <w:r w:rsidRPr="00555EF6">
        <w:rPr>
          <w:rFonts w:ascii="Times New Roman" w:eastAsia="Times New Roman" w:hAnsi="Times New Roman" w:cs="Times New Roman"/>
          <w:b/>
          <w:bCs/>
          <w:color w:val="000000"/>
          <w:sz w:val="26"/>
          <w:szCs w:val="26"/>
          <w:lang w:val="uk-UA"/>
        </w:rPr>
        <w:t>ясла-садок №</w:t>
      </w:r>
      <w:r>
        <w:rPr>
          <w:rFonts w:ascii="Times New Roman" w:eastAsia="Times New Roman" w:hAnsi="Times New Roman" w:cs="Times New Roman"/>
          <w:b/>
          <w:bCs/>
          <w:color w:val="000000"/>
          <w:sz w:val="26"/>
          <w:szCs w:val="26"/>
          <w:lang w:val="uk-UA"/>
        </w:rPr>
        <w:t xml:space="preserve"> </w:t>
      </w:r>
      <w:r w:rsidR="003C3380">
        <w:rPr>
          <w:rFonts w:ascii="Times New Roman" w:eastAsia="Times New Roman" w:hAnsi="Times New Roman" w:cs="Times New Roman"/>
          <w:b/>
          <w:bCs/>
          <w:color w:val="000000"/>
          <w:sz w:val="26"/>
          <w:szCs w:val="26"/>
          <w:lang w:val="uk-UA"/>
        </w:rPr>
        <w:t>10</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6"/>
          <w:szCs w:val="26"/>
          <w:lang w:val="uk-UA"/>
        </w:rPr>
      </w:pPr>
      <w:r>
        <w:rPr>
          <w:rFonts w:ascii="Times New Roman" w:eastAsia="Times New Roman" w:hAnsi="Times New Roman" w:cs="Times New Roman"/>
          <w:b/>
          <w:bCs/>
          <w:color w:val="000000"/>
          <w:sz w:val="26"/>
          <w:szCs w:val="26"/>
          <w:lang w:val="uk-UA"/>
        </w:rPr>
        <w:t xml:space="preserve"> Червоноградської міської ради Львівської області</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CE29A7"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r w:rsidRPr="00B631DC">
        <w:rPr>
          <w:rFonts w:ascii="Times New Roman" w:eastAsia="Times New Roman" w:hAnsi="Times New Roman" w:cs="Times New Roman"/>
          <w:b/>
          <w:bCs/>
          <w:color w:val="000000"/>
          <w:sz w:val="32"/>
          <w:szCs w:val="32"/>
          <w:lang w:val="uk-UA"/>
        </w:rPr>
        <w:t> </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r w:rsidRPr="00B631DC">
        <w:rPr>
          <w:rFonts w:ascii="Times New Roman" w:eastAsia="Times New Roman" w:hAnsi="Times New Roman" w:cs="Times New Roman"/>
          <w:b/>
          <w:bCs/>
          <w:color w:val="000000"/>
          <w:sz w:val="32"/>
          <w:szCs w:val="32"/>
          <w:lang w:val="uk-UA"/>
        </w:rPr>
        <w:t> </w:t>
      </w:r>
      <w:r w:rsidRPr="00EC399F">
        <w:rPr>
          <w:rFonts w:ascii="Times New Roman" w:eastAsia="Arial Unicode MS" w:hAnsi="Times New Roman" w:cs="Times New Roman"/>
          <w:sz w:val="28"/>
          <w:szCs w:val="28"/>
          <w:lang w:val="uk-UA"/>
        </w:rPr>
        <w:t>СХВАЛЕНО</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8"/>
          <w:szCs w:val="28"/>
          <w:lang w:val="uk-UA"/>
        </w:rPr>
      </w:pP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sidRPr="00EC399F">
        <w:rPr>
          <w:rFonts w:ascii="Times New Roman" w:eastAsia="Arial Unicode MS" w:hAnsi="Times New Roman" w:cs="Times New Roman"/>
          <w:sz w:val="26"/>
          <w:szCs w:val="26"/>
          <w:lang w:val="uk-UA"/>
        </w:rPr>
        <w:t>Рішенням педагогічної ради</w:t>
      </w:r>
    </w:p>
    <w:p w:rsidR="00CE29A7" w:rsidRPr="00EC399F" w:rsidRDefault="00CE29A7" w:rsidP="00CE29A7">
      <w:pPr>
        <w:keepNext/>
        <w:spacing w:after="0" w:line="240" w:lineRule="auto"/>
        <w:ind w:firstLine="6096"/>
        <w:outlineLvl w:val="0"/>
        <w:rPr>
          <w:rFonts w:ascii="Times New Roman" w:eastAsia="Arial Unicode MS" w:hAnsi="Times New Roman" w:cs="Times New Roman"/>
          <w:sz w:val="26"/>
          <w:szCs w:val="26"/>
          <w:lang w:val="uk-UA"/>
        </w:rPr>
      </w:pPr>
      <w:r>
        <w:rPr>
          <w:rFonts w:ascii="Times New Roman" w:eastAsia="Arial Unicode MS" w:hAnsi="Times New Roman" w:cs="Times New Roman"/>
          <w:sz w:val="26"/>
          <w:szCs w:val="26"/>
          <w:lang w:val="uk-UA"/>
        </w:rPr>
        <w:t xml:space="preserve">протокол </w:t>
      </w:r>
      <w:r w:rsidR="003C3380">
        <w:rPr>
          <w:rFonts w:ascii="Times New Roman" w:eastAsia="Arial Unicode MS" w:hAnsi="Times New Roman" w:cs="Times New Roman"/>
          <w:sz w:val="26"/>
          <w:szCs w:val="26"/>
          <w:lang w:val="uk-UA"/>
        </w:rPr>
        <w:t>09.03</w:t>
      </w:r>
      <w:r w:rsidRPr="00C6776D">
        <w:rPr>
          <w:rFonts w:ascii="Times New Roman" w:eastAsia="Arial Unicode MS" w:hAnsi="Times New Roman" w:cs="Times New Roman"/>
          <w:sz w:val="26"/>
          <w:szCs w:val="26"/>
          <w:lang w:val="uk-UA"/>
        </w:rPr>
        <w:t>.202</w:t>
      </w:r>
      <w:r w:rsidR="003C3380">
        <w:rPr>
          <w:rFonts w:ascii="Times New Roman" w:eastAsia="Arial Unicode MS" w:hAnsi="Times New Roman" w:cs="Times New Roman"/>
          <w:sz w:val="26"/>
          <w:szCs w:val="26"/>
          <w:lang w:val="uk-UA"/>
        </w:rPr>
        <w:t>2</w:t>
      </w:r>
      <w:r w:rsidRPr="00C6776D">
        <w:rPr>
          <w:rFonts w:ascii="Times New Roman" w:eastAsia="Arial Unicode MS" w:hAnsi="Times New Roman" w:cs="Times New Roman"/>
          <w:sz w:val="26"/>
          <w:szCs w:val="26"/>
          <w:lang w:val="uk-UA"/>
        </w:rPr>
        <w:t xml:space="preserve">   № </w:t>
      </w:r>
      <w:r w:rsidR="00C6776D">
        <w:rPr>
          <w:rFonts w:ascii="Times New Roman" w:eastAsia="Arial Unicode MS" w:hAnsi="Times New Roman" w:cs="Times New Roman"/>
          <w:sz w:val="26"/>
          <w:szCs w:val="26"/>
          <w:lang w:val="uk-UA"/>
        </w:rPr>
        <w:t>4</w:t>
      </w:r>
    </w:p>
    <w:p w:rsidR="00CE29A7" w:rsidRPr="00CF5350"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shd w:val="clear" w:color="auto" w:fill="FFFFFF"/>
        <w:spacing w:after="0" w:line="405" w:lineRule="atLeast"/>
        <w:ind w:right="-284" w:firstLine="709"/>
        <w:jc w:val="center"/>
        <w:rPr>
          <w:rFonts w:ascii="Times New Roman" w:eastAsia="Times New Roman" w:hAnsi="Times New Roman" w:cs="Times New Roman"/>
          <w:b/>
          <w:bCs/>
          <w:color w:val="000000"/>
          <w:sz w:val="32"/>
          <w:szCs w:val="32"/>
          <w:lang w:val="uk-UA"/>
        </w:rPr>
      </w:pPr>
    </w:p>
    <w:p w:rsidR="00CE29A7" w:rsidRPr="00B631DC" w:rsidRDefault="00CE29A7" w:rsidP="00CE29A7">
      <w:pPr>
        <w:shd w:val="clear" w:color="auto" w:fill="FFFFFF"/>
        <w:spacing w:after="0" w:line="405" w:lineRule="atLeast"/>
        <w:ind w:right="-284" w:firstLine="709"/>
        <w:jc w:val="center"/>
        <w:rPr>
          <w:rFonts w:ascii="Arial" w:eastAsia="Times New Roman" w:hAnsi="Arial" w:cs="Arial"/>
          <w:color w:val="686868"/>
          <w:sz w:val="27"/>
          <w:szCs w:val="27"/>
        </w:rPr>
      </w:pPr>
      <w:r w:rsidRPr="00B631DC">
        <w:rPr>
          <w:rFonts w:ascii="Times New Roman" w:eastAsia="Times New Roman" w:hAnsi="Times New Roman" w:cs="Times New Roman"/>
          <w:b/>
          <w:bCs/>
          <w:color w:val="000000"/>
          <w:sz w:val="32"/>
          <w:szCs w:val="32"/>
          <w:lang w:val="uk-UA"/>
        </w:rPr>
        <w:t> </w:t>
      </w:r>
    </w:p>
    <w:p w:rsidR="00CE29A7" w:rsidRDefault="00CE29A7" w:rsidP="00CE29A7">
      <w:pPr>
        <w:jc w:val="center"/>
        <w:rPr>
          <w:rFonts w:ascii="Times New Roman" w:eastAsia="Times New Roman" w:hAnsi="Times New Roman" w:cs="Times New Roman"/>
          <w:b/>
          <w:sz w:val="26"/>
          <w:szCs w:val="26"/>
          <w:lang w:val="uk-UA"/>
        </w:rPr>
      </w:pPr>
      <w:r>
        <w:rPr>
          <w:rFonts w:ascii="Times New Roman" w:eastAsia="Times New Roman" w:hAnsi="Times New Roman" w:cs="Times New Roman"/>
          <w:sz w:val="26"/>
          <w:szCs w:val="26"/>
          <w:lang w:val="uk-UA"/>
        </w:rPr>
        <w:t>Червоноград 202</w:t>
      </w:r>
      <w:r w:rsidR="003C3380">
        <w:rPr>
          <w:rFonts w:ascii="Times New Roman" w:eastAsia="Times New Roman" w:hAnsi="Times New Roman" w:cs="Times New Roman"/>
          <w:sz w:val="26"/>
          <w:szCs w:val="26"/>
          <w:lang w:val="uk-UA"/>
        </w:rPr>
        <w:t>2</w:t>
      </w:r>
      <w:bookmarkStart w:id="0" w:name="_GoBack"/>
      <w:bookmarkEnd w:id="0"/>
    </w:p>
    <w:p w:rsidR="00CE29A7" w:rsidRPr="00CE29A7" w:rsidRDefault="00CE29A7" w:rsidP="00CE29A7">
      <w:pPr>
        <w:pStyle w:val="cdt4ke"/>
        <w:spacing w:before="180" w:beforeAutospacing="0" w:after="0" w:afterAutospacing="0"/>
        <w:jc w:val="both"/>
        <w:rPr>
          <w:b/>
          <w:color w:val="212121"/>
          <w:sz w:val="26"/>
          <w:szCs w:val="26"/>
          <w:lang w:val="uk-UA"/>
        </w:rPr>
      </w:pPr>
      <w:r>
        <w:rPr>
          <w:b/>
          <w:color w:val="212121"/>
          <w:sz w:val="26"/>
          <w:szCs w:val="26"/>
          <w:lang w:val="uk-UA"/>
        </w:rPr>
        <w:lastRenderedPageBreak/>
        <w:tab/>
      </w:r>
      <w:r w:rsidRPr="00CE29A7">
        <w:rPr>
          <w:b/>
          <w:color w:val="212121"/>
          <w:sz w:val="26"/>
          <w:szCs w:val="26"/>
          <w:lang w:val="uk-UA"/>
        </w:rPr>
        <w:t>1. Загальні положення</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 xml:space="preserve">1.1. Положення про академічну доброчесність в ЗДО </w:t>
      </w:r>
      <w:r>
        <w:rPr>
          <w:color w:val="212121"/>
          <w:sz w:val="26"/>
          <w:szCs w:val="26"/>
          <w:lang w:val="uk-UA"/>
        </w:rPr>
        <w:t xml:space="preserve">я/с </w:t>
      </w:r>
      <w:r w:rsidRPr="00CE29A7">
        <w:rPr>
          <w:color w:val="212121"/>
          <w:sz w:val="26"/>
          <w:szCs w:val="26"/>
          <w:lang w:val="uk-UA"/>
        </w:rPr>
        <w:t>№</w:t>
      </w:r>
      <w:r>
        <w:rPr>
          <w:color w:val="212121"/>
          <w:sz w:val="26"/>
          <w:szCs w:val="26"/>
          <w:lang w:val="uk-UA"/>
        </w:rPr>
        <w:t xml:space="preserve"> </w:t>
      </w:r>
      <w:r w:rsidR="003C3380">
        <w:rPr>
          <w:color w:val="212121"/>
          <w:sz w:val="26"/>
          <w:szCs w:val="26"/>
          <w:lang w:val="uk-UA"/>
        </w:rPr>
        <w:t>10</w:t>
      </w:r>
      <w:r w:rsidRPr="00CE29A7">
        <w:rPr>
          <w:color w:val="212121"/>
          <w:sz w:val="26"/>
          <w:szCs w:val="26"/>
          <w:lang w:val="uk-UA"/>
        </w:rPr>
        <w:t xml:space="preserve"> (далі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w:t>
      </w:r>
      <w:r>
        <w:rPr>
          <w:color w:val="212121"/>
          <w:sz w:val="26"/>
          <w:szCs w:val="26"/>
          <w:lang w:val="uk-UA"/>
        </w:rPr>
        <w:t xml:space="preserve"> </w:t>
      </w:r>
      <w:r w:rsidR="003C3380">
        <w:rPr>
          <w:color w:val="212121"/>
          <w:sz w:val="26"/>
          <w:szCs w:val="26"/>
          <w:lang w:val="uk-UA"/>
        </w:rPr>
        <w:t>10</w:t>
      </w:r>
      <w:r w:rsidRPr="00CE29A7">
        <w:rPr>
          <w:color w:val="212121"/>
          <w:sz w:val="26"/>
          <w:szCs w:val="26"/>
          <w:lang w:val="uk-UA"/>
        </w:rPr>
        <w:t xml:space="preserve"> (далі - «ЗДО»).</w:t>
      </w:r>
    </w:p>
    <w:p w:rsidR="00CE29A7" w:rsidRPr="00CE29A7" w:rsidRDefault="00CE29A7" w:rsidP="00CE29A7">
      <w:pPr>
        <w:pStyle w:val="cdt4ke"/>
        <w:spacing w:before="180" w:beforeAutospacing="0" w:after="0" w:afterAutospacing="0"/>
        <w:jc w:val="both"/>
        <w:rPr>
          <w:color w:val="212121"/>
          <w:sz w:val="26"/>
          <w:szCs w:val="26"/>
          <w:lang w:val="uk-UA"/>
        </w:rPr>
      </w:pPr>
      <w:r>
        <w:rPr>
          <w:color w:val="212121"/>
          <w:sz w:val="26"/>
          <w:szCs w:val="26"/>
          <w:lang w:val="uk-UA"/>
        </w:rPr>
        <w:tab/>
      </w:r>
      <w:r w:rsidRPr="00CE29A7">
        <w:rPr>
          <w:color w:val="212121"/>
          <w:sz w:val="26"/>
          <w:szCs w:val="26"/>
          <w:lang w:val="uk-UA"/>
        </w:rPr>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w:t>
      </w:r>
      <w:r>
        <w:rPr>
          <w:color w:val="212121"/>
          <w:sz w:val="26"/>
          <w:szCs w:val="26"/>
          <w:lang w:val="uk-UA"/>
        </w:rPr>
        <w:t>ДО</w:t>
      </w:r>
      <w:r w:rsidRPr="00CE29A7">
        <w:rPr>
          <w:color w:val="212121"/>
          <w:sz w:val="26"/>
          <w:szCs w:val="26"/>
          <w:lang w:val="uk-UA"/>
        </w:rPr>
        <w:t xml:space="preserve"> № </w:t>
      </w:r>
      <w:r w:rsidR="003C3380">
        <w:rPr>
          <w:color w:val="212121"/>
          <w:sz w:val="26"/>
          <w:szCs w:val="26"/>
          <w:lang w:val="uk-UA"/>
        </w:rPr>
        <w:t>10</w:t>
      </w:r>
      <w:r w:rsidRPr="00CE29A7">
        <w:rPr>
          <w:color w:val="212121"/>
          <w:sz w:val="26"/>
          <w:szCs w:val="26"/>
          <w:lang w:val="uk-UA"/>
        </w:rPr>
        <w:t>,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CE29A7" w:rsidRPr="00CE29A7" w:rsidRDefault="00FF55A3"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2. Дотримання академічної доброчесності в ЗДО передбачає:</w:t>
      </w:r>
    </w:p>
    <w:p w:rsidR="00CE29A7" w:rsidRPr="00CE29A7" w:rsidRDefault="00CE29A7" w:rsidP="00392956">
      <w:pPr>
        <w:pStyle w:val="cdt4ke"/>
        <w:numPr>
          <w:ilvl w:val="0"/>
          <w:numId w:val="1"/>
        </w:numPr>
        <w:spacing w:before="180" w:beforeAutospacing="0" w:after="0" w:afterAutospacing="0"/>
        <w:ind w:left="0" w:firstLine="360"/>
        <w:jc w:val="both"/>
        <w:rPr>
          <w:color w:val="212121"/>
          <w:sz w:val="26"/>
          <w:szCs w:val="26"/>
          <w:lang w:val="uk-UA"/>
        </w:rPr>
      </w:pPr>
      <w:r w:rsidRPr="00CE29A7">
        <w:rPr>
          <w:color w:val="212121"/>
          <w:sz w:val="26"/>
          <w:szCs w:val="26"/>
          <w:lang w:val="uk-UA"/>
        </w:rPr>
        <w:t>посилання на джерела інформації у разі використання ідей, розробок, тверджень, відомостей;</w:t>
      </w:r>
    </w:p>
    <w:p w:rsidR="00CE29A7" w:rsidRPr="00CE29A7" w:rsidRDefault="00CE29A7" w:rsidP="00392956">
      <w:pPr>
        <w:pStyle w:val="cdt4ke"/>
        <w:numPr>
          <w:ilvl w:val="0"/>
          <w:numId w:val="1"/>
        </w:numPr>
        <w:spacing w:before="180" w:beforeAutospacing="0" w:after="0" w:afterAutospacing="0"/>
        <w:jc w:val="both"/>
        <w:rPr>
          <w:color w:val="212121"/>
          <w:sz w:val="26"/>
          <w:szCs w:val="26"/>
          <w:lang w:val="uk-UA"/>
        </w:rPr>
      </w:pPr>
      <w:r w:rsidRPr="00CE29A7">
        <w:rPr>
          <w:color w:val="212121"/>
          <w:sz w:val="26"/>
          <w:szCs w:val="26"/>
          <w:lang w:val="uk-UA"/>
        </w:rPr>
        <w:t>дотримання норм законодавства про авторське право і суміжні права;</w:t>
      </w:r>
    </w:p>
    <w:p w:rsidR="00CE29A7" w:rsidRPr="00CE29A7" w:rsidRDefault="00CE29A7" w:rsidP="00392956">
      <w:pPr>
        <w:pStyle w:val="cdt4ke"/>
        <w:numPr>
          <w:ilvl w:val="0"/>
          <w:numId w:val="1"/>
        </w:numPr>
        <w:spacing w:before="180" w:beforeAutospacing="0" w:after="0" w:afterAutospacing="0"/>
        <w:ind w:left="0" w:firstLine="360"/>
        <w:rPr>
          <w:color w:val="212121"/>
          <w:sz w:val="26"/>
          <w:szCs w:val="26"/>
          <w:lang w:val="uk-UA"/>
        </w:rPr>
      </w:pPr>
      <w:r w:rsidRPr="00CE29A7">
        <w:rPr>
          <w:color w:val="212121"/>
          <w:sz w:val="26"/>
          <w:szCs w:val="26"/>
          <w:lang w:val="uk-UA"/>
        </w:rPr>
        <w:t>надання достовірної інформації про методики і результати досліджень, джерела використаної інформації та власну педагогічну</w:t>
      </w:r>
      <w:r w:rsidR="00392956">
        <w:rPr>
          <w:color w:val="212121"/>
          <w:sz w:val="26"/>
          <w:szCs w:val="26"/>
          <w:lang w:val="uk-UA"/>
        </w:rPr>
        <w:t xml:space="preserve"> </w:t>
      </w:r>
      <w:r w:rsidRPr="00CE29A7">
        <w:rPr>
          <w:color w:val="212121"/>
          <w:sz w:val="26"/>
          <w:szCs w:val="26"/>
          <w:lang w:val="uk-UA"/>
        </w:rPr>
        <w:t>діяльність;</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контроль за дотриманням академічної доброчесності педагогами;</w:t>
      </w:r>
    </w:p>
    <w:p w:rsidR="00CE29A7" w:rsidRPr="00CE29A7" w:rsidRDefault="00CE29A7" w:rsidP="00392956">
      <w:pPr>
        <w:pStyle w:val="cdt4ke"/>
        <w:numPr>
          <w:ilvl w:val="0"/>
          <w:numId w:val="1"/>
        </w:numPr>
        <w:spacing w:before="180" w:beforeAutospacing="0" w:after="0" w:afterAutospacing="0"/>
        <w:rPr>
          <w:color w:val="212121"/>
          <w:sz w:val="26"/>
          <w:szCs w:val="26"/>
          <w:lang w:val="uk-UA"/>
        </w:rPr>
      </w:pPr>
      <w:r w:rsidRPr="00CE29A7">
        <w:rPr>
          <w:color w:val="212121"/>
          <w:sz w:val="26"/>
          <w:szCs w:val="26"/>
          <w:lang w:val="uk-UA"/>
        </w:rPr>
        <w:t>об’єктивне оцінювання результатів навчання і виховання.</w:t>
      </w:r>
    </w:p>
    <w:p w:rsidR="00CE29A7" w:rsidRPr="00CE29A7" w:rsidRDefault="00392956" w:rsidP="00392956">
      <w:pPr>
        <w:pStyle w:val="cdt4ke"/>
        <w:spacing w:before="180" w:beforeAutospacing="0" w:after="0" w:afterAutospacing="0"/>
        <w:ind w:firstLine="300"/>
        <w:jc w:val="both"/>
        <w:rPr>
          <w:color w:val="212121"/>
          <w:sz w:val="26"/>
          <w:szCs w:val="26"/>
          <w:lang w:val="uk-UA"/>
        </w:rPr>
      </w:pPr>
      <w:r>
        <w:rPr>
          <w:color w:val="212121"/>
          <w:sz w:val="26"/>
          <w:szCs w:val="26"/>
          <w:lang w:val="uk-UA"/>
        </w:rPr>
        <w:tab/>
      </w:r>
      <w:r w:rsidR="00CE29A7" w:rsidRPr="00CE29A7">
        <w:rPr>
          <w:color w:val="212121"/>
          <w:sz w:val="26"/>
          <w:szCs w:val="26"/>
          <w:lang w:val="uk-UA"/>
        </w:rPr>
        <w:t>2.1.</w:t>
      </w:r>
      <w:r>
        <w:rPr>
          <w:color w:val="212121"/>
          <w:sz w:val="26"/>
          <w:szCs w:val="26"/>
          <w:lang w:val="uk-UA"/>
        </w:rPr>
        <w:t xml:space="preserve"> З</w:t>
      </w:r>
      <w:r w:rsidR="00CE29A7" w:rsidRPr="00CE29A7">
        <w:rPr>
          <w:color w:val="212121"/>
          <w:sz w:val="26"/>
          <w:szCs w:val="26"/>
          <w:lang w:val="uk-UA"/>
        </w:rPr>
        <w:t>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суспільно-політичних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2.2. Дотримання академічної доброчесності в ЗДО пов’язане із сповідуванням педагогічними працівниками наступних принципів.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2.2.1. Верховенства права. </w:t>
      </w:r>
      <w:r>
        <w:rPr>
          <w:color w:val="212121"/>
          <w:sz w:val="26"/>
          <w:szCs w:val="26"/>
          <w:lang w:val="uk-UA"/>
        </w:rPr>
        <w:t>У</w:t>
      </w:r>
      <w:r w:rsidR="00CE29A7" w:rsidRPr="00CE29A7">
        <w:rPr>
          <w:color w:val="212121"/>
          <w:sz w:val="26"/>
          <w:szCs w:val="26"/>
          <w:lang w:val="uk-UA"/>
        </w:rPr>
        <w:t xml:space="preserve"> середовищі закладу пріоритетом повинно бути дотримання принципу верховенство права - панування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2.2.2. Законності. У своїй діяльності члени колективу мають суворо дотримуватися Конституції України, законів та підзаконних актів.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2.2.6. Партнерства і взаємодопомоги. Означає сприйняття всіх учасників освітнього процесу як рівноправних сторін.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2.2.8. Відповідальності. Педагогічні працівники</w:t>
      </w:r>
      <w:r>
        <w:rPr>
          <w:color w:val="212121"/>
          <w:sz w:val="26"/>
          <w:szCs w:val="26"/>
          <w:lang w:val="uk-UA"/>
        </w:rPr>
        <w:t xml:space="preserve"> </w:t>
      </w:r>
      <w:r w:rsidR="00CE29A7" w:rsidRPr="00CE29A7">
        <w:rPr>
          <w:color w:val="212121"/>
          <w:sz w:val="26"/>
          <w:szCs w:val="26"/>
          <w:lang w:val="uk-UA"/>
        </w:rPr>
        <w:t>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2.4. Положення публікується на офіційному веб-сайті ЗДО.</w:t>
      </w:r>
    </w:p>
    <w:p w:rsidR="00CE29A7" w:rsidRPr="00392956" w:rsidRDefault="00392956" w:rsidP="00CE29A7">
      <w:pPr>
        <w:pStyle w:val="cdt4ke"/>
        <w:spacing w:before="180" w:beforeAutospacing="0" w:after="0" w:afterAutospacing="0"/>
        <w:jc w:val="both"/>
        <w:rPr>
          <w:b/>
          <w:color w:val="212121"/>
          <w:sz w:val="26"/>
          <w:szCs w:val="26"/>
          <w:lang w:val="uk-UA"/>
        </w:rPr>
      </w:pPr>
      <w:r w:rsidRPr="00392956">
        <w:rPr>
          <w:b/>
          <w:color w:val="212121"/>
          <w:sz w:val="26"/>
          <w:szCs w:val="26"/>
          <w:lang w:val="uk-UA"/>
        </w:rPr>
        <w:tab/>
      </w:r>
      <w:r w:rsidR="00CE29A7" w:rsidRPr="00392956">
        <w:rPr>
          <w:b/>
          <w:color w:val="212121"/>
          <w:sz w:val="26"/>
          <w:szCs w:val="26"/>
          <w:lang w:val="uk-UA"/>
        </w:rPr>
        <w:t>3. Політика академічної доброчесності</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w:t>
      </w:r>
      <w:r>
        <w:rPr>
          <w:color w:val="212121"/>
          <w:sz w:val="26"/>
          <w:szCs w:val="26"/>
          <w:lang w:val="uk-UA"/>
        </w:rPr>
        <w:t xml:space="preserve"> </w:t>
      </w:r>
      <w:r w:rsidR="00CE29A7" w:rsidRPr="00CE29A7">
        <w:rPr>
          <w:color w:val="212121"/>
          <w:sz w:val="26"/>
          <w:szCs w:val="26"/>
          <w:lang w:val="uk-UA"/>
        </w:rPr>
        <w:t>і виховання дошкільників, упровадження творчої діяльності з метою забезпечення довіри до результатів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 Академічна доброчесність педагогічних працівників спрямована на: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3.2.1. дотримання загальноприйнятих етичних норм, положень Конституції України, норм законодавства України, локальних нормативних актів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3.2.3. об’єктивне та неупереджене оцінювання знань та вмінь вихованців; ефективне виконання своїх функціональних обов’язків; підвищення кваліфікації;</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3.2.4. дотримання правил посилання на джерела інформації у разі використання відомостей, написання методичних матеріалів, наукових робіт тощо;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3.2.5. здійснення контролю за дотриманням академічної доброчесності педагогічними працівниками;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3.2.6. дотримання законодавства із запобігання корупції, уникнення конфлікту інтересів;</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3.2.7. негайного повідомлення адміністрації ЗДО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3.2.8. нести відповідальність за порушення академічної доброчесності.</w:t>
      </w:r>
    </w:p>
    <w:p w:rsidR="00CE29A7" w:rsidRPr="00392956" w:rsidRDefault="00392956"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392956">
        <w:rPr>
          <w:b/>
          <w:color w:val="212121"/>
          <w:sz w:val="26"/>
          <w:szCs w:val="26"/>
          <w:lang w:val="uk-UA"/>
        </w:rPr>
        <w:t>4. Етичні норми академічної діяльності педагогічних працівників</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 Педагогічний працівник має дотримуватися моральних норм і правил етичної поведінки та принципів академічної доброчесності, зокрема: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4.1.1. сприяти становленню та розвитку партнерських відносин між учасниками освітнього процесу;</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4.1.2. сприяти формуванню та поширенню позитивного іміджу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4.1.3. шанобливо ставитися до державної символіки;</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4.1.4. зберігати та примножувати славні традиції ЗДО;</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4.1.5. виявляти толерантність та повагу до релігії, культури, звичаїв та традицій батьків, співробітників ЗДО всіх національностей;</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4.1.6. допомагати співробітникам закладу, що опинилися у складних життєвих обставинах;</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4.1.7. не принижувати будь-яким чином гідність педагога.</w:t>
      </w:r>
    </w:p>
    <w:p w:rsidR="00CE29A7" w:rsidRPr="00CE29A7" w:rsidRDefault="00392956"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4.1.8. Для запобігання конфлікту інтересів, пов’язаного із неакадемічним характером відносин, педагогічному працівнику слід уникати двозначних відносин з</w:t>
      </w:r>
      <w:r>
        <w:rPr>
          <w:color w:val="212121"/>
          <w:sz w:val="26"/>
          <w:szCs w:val="26"/>
          <w:lang w:val="uk-UA"/>
        </w:rPr>
        <w:t xml:space="preserve"> </w:t>
      </w:r>
      <w:r w:rsidR="00CE29A7" w:rsidRPr="00CE29A7">
        <w:rPr>
          <w:color w:val="212121"/>
          <w:sz w:val="26"/>
          <w:szCs w:val="26"/>
          <w:lang w:val="uk-UA"/>
        </w:rPr>
        <w:t>ба</w:t>
      </w:r>
      <w:r>
        <w:rPr>
          <w:color w:val="212121"/>
          <w:sz w:val="26"/>
          <w:szCs w:val="26"/>
          <w:lang w:val="uk-UA"/>
        </w:rPr>
        <w:t>т</w:t>
      </w:r>
      <w:r w:rsidR="00CE29A7" w:rsidRPr="00CE29A7">
        <w:rPr>
          <w:color w:val="212121"/>
          <w:sz w:val="26"/>
          <w:szCs w:val="26"/>
          <w:lang w:val="uk-UA"/>
        </w:rPr>
        <w:t>ьками, у тому числі протидіяти прямому чи опосередкованому отриманню подарунків або послуг від батьків.</w:t>
      </w:r>
    </w:p>
    <w:p w:rsidR="00CE29A7" w:rsidRPr="00CE29A7" w:rsidRDefault="00392956" w:rsidP="00CE29A7">
      <w:pPr>
        <w:pStyle w:val="cdt4ke"/>
        <w:spacing w:before="180" w:beforeAutospacing="0" w:after="0" w:afterAutospacing="0"/>
        <w:ind w:left="300"/>
        <w:rPr>
          <w:color w:val="212121"/>
          <w:sz w:val="26"/>
          <w:szCs w:val="26"/>
          <w:lang w:val="uk-UA"/>
        </w:rPr>
      </w:pPr>
      <w:r>
        <w:rPr>
          <w:color w:val="212121"/>
          <w:sz w:val="26"/>
          <w:szCs w:val="26"/>
          <w:lang w:val="uk-UA"/>
        </w:rPr>
        <w:tab/>
      </w:r>
      <w:r w:rsidR="00CE29A7" w:rsidRPr="00CE29A7">
        <w:rPr>
          <w:color w:val="212121"/>
          <w:sz w:val="26"/>
          <w:szCs w:val="26"/>
          <w:lang w:val="uk-UA"/>
        </w:rPr>
        <w:t>4.2</w:t>
      </w:r>
      <w:r>
        <w:rPr>
          <w:color w:val="212121"/>
          <w:sz w:val="26"/>
          <w:szCs w:val="26"/>
          <w:lang w:val="uk-UA"/>
        </w:rPr>
        <w:t xml:space="preserve">. </w:t>
      </w:r>
      <w:r w:rsidR="00CE29A7" w:rsidRPr="00CE29A7">
        <w:rPr>
          <w:color w:val="212121"/>
          <w:sz w:val="26"/>
          <w:szCs w:val="26"/>
          <w:lang w:val="uk-UA"/>
        </w:rPr>
        <w:t>Порушенням академічної доброчесності вважається:</w:t>
      </w:r>
    </w:p>
    <w:p w:rsidR="00CE29A7" w:rsidRPr="00CE29A7" w:rsidRDefault="00392956" w:rsidP="00392956">
      <w:pPr>
        <w:pStyle w:val="cdt4ke"/>
        <w:spacing w:before="180" w:beforeAutospacing="0" w:after="0" w:afterAutospacing="0"/>
        <w:ind w:left="300"/>
        <w:jc w:val="both"/>
        <w:rPr>
          <w:color w:val="212121"/>
          <w:sz w:val="26"/>
          <w:szCs w:val="26"/>
          <w:lang w:val="uk-UA"/>
        </w:rPr>
      </w:pPr>
      <w:r>
        <w:rPr>
          <w:color w:val="212121"/>
          <w:sz w:val="26"/>
          <w:szCs w:val="26"/>
          <w:lang w:val="uk-UA"/>
        </w:rPr>
        <w:tab/>
      </w:r>
      <w:r w:rsidR="00CE29A7" w:rsidRPr="00CE29A7">
        <w:rPr>
          <w:color w:val="212121"/>
          <w:sz w:val="26"/>
          <w:szCs w:val="26"/>
          <w:lang w:val="uk-UA"/>
        </w:rPr>
        <w:t>4.2.1.</w:t>
      </w:r>
      <w:r>
        <w:rPr>
          <w:color w:val="212121"/>
          <w:sz w:val="26"/>
          <w:szCs w:val="26"/>
          <w:lang w:val="uk-UA"/>
        </w:rPr>
        <w:t xml:space="preserve"> </w:t>
      </w:r>
      <w:r w:rsidR="00CE29A7" w:rsidRPr="00CE29A7">
        <w:rPr>
          <w:color w:val="212121"/>
          <w:sz w:val="26"/>
          <w:szCs w:val="26"/>
          <w:lang w:val="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w:t>
      </w:r>
      <w:r w:rsidR="00CE29A7" w:rsidRPr="00CE29A7">
        <w:rPr>
          <w:color w:val="212121"/>
          <w:sz w:val="26"/>
          <w:szCs w:val="26"/>
          <w:lang w:val="uk-UA"/>
        </w:rPr>
        <w:lastRenderedPageBreak/>
        <w:t>дослідження (творчості) та/або відтворення опублікованих текстів (оприлюднених творів мистецтва) інших авторів без зазначення авторства;</w:t>
      </w:r>
    </w:p>
    <w:p w:rsidR="00CE29A7" w:rsidRPr="00CE29A7" w:rsidRDefault="00392956" w:rsidP="00392956">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4.2.2 </w:t>
      </w:r>
      <w:proofErr w:type="spellStart"/>
      <w:r w:rsidR="00CE29A7" w:rsidRPr="00CE29A7">
        <w:rPr>
          <w:color w:val="212121"/>
          <w:sz w:val="26"/>
          <w:szCs w:val="26"/>
          <w:lang w:val="uk-UA"/>
        </w:rPr>
        <w:t>самошіагіат</w:t>
      </w:r>
      <w:proofErr w:type="spellEnd"/>
      <w:r w:rsidR="00CE29A7" w:rsidRPr="00CE29A7">
        <w:rPr>
          <w:color w:val="212121"/>
          <w:sz w:val="26"/>
          <w:szCs w:val="26"/>
          <w:lang w:val="uk-UA"/>
        </w:rPr>
        <w:t xml:space="preserve"> - оприлюднення (частково або повністю) власних раніше опублікованих наукових результатів як нових наукових результатів;</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4.2.3. академічна фальсифікація та фабрикація; публікація вигаданих результатів досліджень;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w:t>
      </w:r>
    </w:p>
    <w:p w:rsidR="00CE29A7" w:rsidRPr="00CE29A7" w:rsidRDefault="007A5D3A" w:rsidP="007A5D3A">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4.2.5. оприлюднення (частково або повністю) наукових (творчих)</w:t>
      </w:r>
      <w:r>
        <w:rPr>
          <w:color w:val="212121"/>
          <w:sz w:val="26"/>
          <w:szCs w:val="26"/>
          <w:lang w:val="uk-UA"/>
        </w:rPr>
        <w:t xml:space="preserve"> </w:t>
      </w:r>
      <w:r w:rsidR="00CE29A7" w:rsidRPr="00CE29A7">
        <w:rPr>
          <w:color w:val="212121"/>
          <w:sz w:val="26"/>
          <w:szCs w:val="26"/>
          <w:lang w:val="uk-UA"/>
        </w:rPr>
        <w:t>результатів, отриманих іншими особами, як результатів власного дослідження (творчості), та/або відтворення опублікованих текстів</w:t>
      </w:r>
      <w:r>
        <w:rPr>
          <w:color w:val="212121"/>
          <w:sz w:val="26"/>
          <w:szCs w:val="26"/>
          <w:lang w:val="uk-UA"/>
        </w:rPr>
        <w:t xml:space="preserve"> </w:t>
      </w:r>
      <w:r w:rsidR="00CE29A7" w:rsidRPr="00CE29A7">
        <w:rPr>
          <w:color w:val="212121"/>
          <w:sz w:val="26"/>
          <w:szCs w:val="26"/>
          <w:lang w:val="uk-UA"/>
        </w:rPr>
        <w:t>(оприлюднених творів мистецтва) інших авторів без зазначення авторства, без належного оформлення посилань;</w:t>
      </w:r>
    </w:p>
    <w:p w:rsidR="00CE29A7" w:rsidRPr="00CE29A7" w:rsidRDefault="007A5D3A"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педагогічних працівників;</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 Форми академічного плагіату:</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4.4.1. використання у власному творі чужих матеріалів (зображень, тексту), у тому числі з мережі Інтернет, без належних посилань;</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4.4.2. перефразування або цитування матеріалу, створеного іншою особою, як опублікованого, так і ні, без належного дотримання правил цитування;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4.4.3. спотворене представлення чужих ідей, їх синтез або компіляція з першоджерел;</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lastRenderedPageBreak/>
        <w:tab/>
      </w:r>
      <w:r w:rsidR="00CE29A7" w:rsidRPr="00CE29A7">
        <w:rPr>
          <w:color w:val="212121"/>
          <w:sz w:val="26"/>
          <w:szCs w:val="26"/>
          <w:lang w:val="uk-UA"/>
        </w:rPr>
        <w:t>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4.4.5. посилання на джерела, які не використовувалися в роботі;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4.4.6. повторне використання раніше виконаної іншою особою письмової роботи (курсової, дипломної тощо);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4.4.7. повторна публікація своїх наукових результатів.</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5. Заходи з попередження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5.1.1. інформування педагогічних працівників про необхідність дотримання правил академічної доброчесності, професійної етики;</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5.1.3. проведення семінарів із педагогами з питань інформаційної діяльності ЗДО, правильності написання наукових робіт;</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5.1.4. ознайомлення педагогічних працівників із цим Положенням.</w:t>
      </w:r>
    </w:p>
    <w:p w:rsidR="00CE29A7" w:rsidRPr="00E84548" w:rsidRDefault="00E84548" w:rsidP="00CE29A7">
      <w:pPr>
        <w:pStyle w:val="cdt4ke"/>
        <w:spacing w:before="180" w:beforeAutospacing="0" w:after="0" w:afterAutospacing="0"/>
        <w:jc w:val="both"/>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6. Відповідальність за недотримання норм та правил академічної доброчесності</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6.1. За порушення академічної доброчесності педагогічні працівники закладу можуть бути притягнені до такої академічної відповідальності:</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відмова в присвоєнні або позбавлення присвоєного педагогічного звання, кваліфікаційної категорії;</w:t>
      </w:r>
    </w:p>
    <w:p w:rsidR="00CE29A7" w:rsidRPr="00CE29A7" w:rsidRDefault="00CE29A7" w:rsidP="00E84548">
      <w:pPr>
        <w:pStyle w:val="cdt4ke"/>
        <w:numPr>
          <w:ilvl w:val="0"/>
          <w:numId w:val="2"/>
        </w:numPr>
        <w:spacing w:before="180" w:beforeAutospacing="0" w:after="0" w:afterAutospacing="0"/>
        <w:ind w:left="0" w:firstLine="360"/>
        <w:jc w:val="both"/>
        <w:rPr>
          <w:color w:val="212121"/>
          <w:sz w:val="26"/>
          <w:szCs w:val="26"/>
          <w:lang w:val="uk-UA"/>
        </w:rPr>
      </w:pPr>
      <w:r w:rsidRPr="00CE29A7">
        <w:rPr>
          <w:color w:val="212121"/>
          <w:sz w:val="26"/>
          <w:szCs w:val="26"/>
          <w:lang w:val="uk-UA"/>
        </w:rPr>
        <w:t>позбавлення права брати участь у роботі визначених законом органів чи займати визначені законом посади.</w:t>
      </w:r>
    </w:p>
    <w:p w:rsidR="00CE29A7" w:rsidRPr="00E84548" w:rsidRDefault="00E84548" w:rsidP="00E84548">
      <w:pPr>
        <w:pStyle w:val="cdt4ke"/>
        <w:spacing w:before="180" w:beforeAutospacing="0" w:after="0" w:afterAutospacing="0"/>
        <w:rPr>
          <w:b/>
          <w:color w:val="212121"/>
          <w:sz w:val="26"/>
          <w:szCs w:val="26"/>
          <w:lang w:val="uk-UA"/>
        </w:rPr>
      </w:pPr>
      <w:r w:rsidRPr="00E84548">
        <w:rPr>
          <w:b/>
          <w:color w:val="212121"/>
          <w:sz w:val="26"/>
          <w:szCs w:val="26"/>
          <w:lang w:val="uk-UA"/>
        </w:rPr>
        <w:tab/>
      </w:r>
      <w:r w:rsidR="00CE29A7" w:rsidRPr="00E84548">
        <w:rPr>
          <w:b/>
          <w:color w:val="212121"/>
          <w:sz w:val="26"/>
          <w:szCs w:val="26"/>
          <w:lang w:val="uk-UA"/>
        </w:rPr>
        <w:t>7. Контроль за дотриманням норм академічної доброчесності та етики</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7.1. Контроль за дотриманням норм академічної доброчесності та етики покладається на адміністрацію та </w:t>
      </w:r>
      <w:r>
        <w:rPr>
          <w:color w:val="212121"/>
          <w:sz w:val="26"/>
          <w:szCs w:val="26"/>
          <w:lang w:val="uk-UA"/>
        </w:rPr>
        <w:t>педагогічну</w:t>
      </w:r>
      <w:r w:rsidR="00CE29A7" w:rsidRPr="00CE29A7">
        <w:rPr>
          <w:color w:val="212121"/>
          <w:sz w:val="26"/>
          <w:szCs w:val="26"/>
          <w:lang w:val="uk-UA"/>
        </w:rPr>
        <w:t xml:space="preserve"> раду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7.2. Кожна особа, стосовно якої порушено питання про порушення нею академічної доброчесності, має такі права:</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lastRenderedPageBreak/>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CE29A7" w:rsidRPr="00CE29A7" w:rsidRDefault="00CE29A7" w:rsidP="00E84548">
      <w:pPr>
        <w:pStyle w:val="cdt4ke"/>
        <w:numPr>
          <w:ilvl w:val="0"/>
          <w:numId w:val="3"/>
        </w:numPr>
        <w:spacing w:before="180" w:beforeAutospacing="0" w:after="0" w:afterAutospacing="0"/>
        <w:ind w:left="0" w:firstLine="660"/>
        <w:jc w:val="both"/>
        <w:rPr>
          <w:color w:val="212121"/>
          <w:sz w:val="26"/>
          <w:szCs w:val="26"/>
          <w:lang w:val="uk-UA"/>
        </w:rPr>
      </w:pPr>
      <w:r w:rsidRPr="00CE29A7">
        <w:rPr>
          <w:color w:val="212121"/>
          <w:sz w:val="26"/>
          <w:szCs w:val="26"/>
          <w:lang w:val="uk-UA"/>
        </w:rPr>
        <w:t>оскаржити рішення про притягнення до академічної відповідальності до органу, уповноваженого розглядати апеляції, або до суду.</w:t>
      </w:r>
    </w:p>
    <w:p w:rsidR="00CE29A7" w:rsidRPr="00CE29A7" w:rsidRDefault="00E84548" w:rsidP="00E84548">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7.3.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CE29A7" w:rsidRPr="00E84548" w:rsidRDefault="00E84548" w:rsidP="00CE29A7">
      <w:pPr>
        <w:pStyle w:val="cdt4ke"/>
        <w:spacing w:before="180" w:beforeAutospacing="0" w:after="0" w:afterAutospacing="0"/>
        <w:jc w:val="both"/>
        <w:rPr>
          <w:b/>
          <w:color w:val="212121"/>
          <w:sz w:val="26"/>
          <w:szCs w:val="26"/>
          <w:lang w:val="uk-UA"/>
        </w:rPr>
      </w:pPr>
      <w:r>
        <w:rPr>
          <w:b/>
          <w:color w:val="212121"/>
          <w:sz w:val="26"/>
          <w:szCs w:val="26"/>
          <w:lang w:val="uk-UA"/>
        </w:rPr>
        <w:tab/>
      </w:r>
      <w:r w:rsidR="00CE29A7" w:rsidRPr="00E84548">
        <w:rPr>
          <w:b/>
          <w:color w:val="212121"/>
          <w:sz w:val="26"/>
          <w:szCs w:val="26"/>
          <w:lang w:val="uk-UA"/>
        </w:rPr>
        <w:t>8. Заключні положення</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8.1. Це Положення </w:t>
      </w:r>
      <w:r>
        <w:rPr>
          <w:color w:val="212121"/>
          <w:sz w:val="26"/>
          <w:szCs w:val="26"/>
          <w:lang w:val="uk-UA"/>
        </w:rPr>
        <w:t>схвалюється</w:t>
      </w:r>
      <w:r w:rsidR="00CE29A7" w:rsidRPr="00CE29A7">
        <w:rPr>
          <w:color w:val="212121"/>
          <w:sz w:val="26"/>
          <w:szCs w:val="26"/>
          <w:lang w:val="uk-UA"/>
        </w:rPr>
        <w:t xml:space="preserve"> рішенням педагогічної ради ЗДО та вводиться в дію наказом </w:t>
      </w:r>
      <w:r>
        <w:rPr>
          <w:color w:val="212121"/>
          <w:sz w:val="26"/>
          <w:szCs w:val="26"/>
          <w:lang w:val="uk-UA"/>
        </w:rPr>
        <w:t>директора</w:t>
      </w:r>
      <w:r w:rsidR="00CE29A7" w:rsidRPr="00CE29A7">
        <w:rPr>
          <w:color w:val="212121"/>
          <w:sz w:val="26"/>
          <w:szCs w:val="26"/>
          <w:lang w:val="uk-UA"/>
        </w:rPr>
        <w:t xml:space="preserve"> ЗДО.</w:t>
      </w:r>
    </w:p>
    <w:p w:rsidR="00CE29A7" w:rsidRPr="00CE29A7" w:rsidRDefault="00E84548" w:rsidP="00CE29A7">
      <w:pPr>
        <w:pStyle w:val="cdt4ke"/>
        <w:spacing w:before="180" w:beforeAutospacing="0" w:after="0" w:afterAutospacing="0"/>
        <w:jc w:val="both"/>
        <w:rPr>
          <w:color w:val="212121"/>
          <w:sz w:val="26"/>
          <w:szCs w:val="26"/>
          <w:lang w:val="uk-UA"/>
        </w:rPr>
      </w:pPr>
      <w:r>
        <w:rPr>
          <w:color w:val="212121"/>
          <w:sz w:val="26"/>
          <w:szCs w:val="26"/>
          <w:lang w:val="uk-UA"/>
        </w:rPr>
        <w:tab/>
      </w:r>
      <w:r w:rsidR="00CE29A7" w:rsidRPr="00CE29A7">
        <w:rPr>
          <w:color w:val="212121"/>
          <w:sz w:val="26"/>
          <w:szCs w:val="26"/>
          <w:lang w:val="uk-UA"/>
        </w:rPr>
        <w:t xml:space="preserve">8.2. Зміни та доповнення до Положення вносяться за рішенням педагогічної ради ЗДО та вводяться в дію наказом </w:t>
      </w:r>
      <w:r>
        <w:rPr>
          <w:color w:val="212121"/>
          <w:sz w:val="26"/>
          <w:szCs w:val="26"/>
          <w:lang w:val="uk-UA"/>
        </w:rPr>
        <w:t>директора</w:t>
      </w:r>
      <w:r w:rsidR="00CE29A7" w:rsidRPr="00CE29A7">
        <w:rPr>
          <w:color w:val="212121"/>
          <w:sz w:val="26"/>
          <w:szCs w:val="26"/>
          <w:lang w:val="uk-UA"/>
        </w:rPr>
        <w:t>.</w:t>
      </w:r>
    </w:p>
    <w:sectPr w:rsidR="00CE29A7" w:rsidRPr="00CE29A7" w:rsidSect="00CE29A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B5AF0"/>
    <w:multiLevelType w:val="hybridMultilevel"/>
    <w:tmpl w:val="64C2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CA260C"/>
    <w:multiLevelType w:val="hybridMultilevel"/>
    <w:tmpl w:val="389C07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15:restartNumberingAfterBreak="0">
    <w:nsid w:val="6D593D4D"/>
    <w:multiLevelType w:val="hybridMultilevel"/>
    <w:tmpl w:val="9F24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E29A7"/>
    <w:rsid w:val="000302EA"/>
    <w:rsid w:val="00084D6C"/>
    <w:rsid w:val="00162DA3"/>
    <w:rsid w:val="001E3FAC"/>
    <w:rsid w:val="00392956"/>
    <w:rsid w:val="003C3380"/>
    <w:rsid w:val="007A5D3A"/>
    <w:rsid w:val="00855597"/>
    <w:rsid w:val="00927EBC"/>
    <w:rsid w:val="00A33511"/>
    <w:rsid w:val="00C6776D"/>
    <w:rsid w:val="00CE29A7"/>
    <w:rsid w:val="00E84548"/>
    <w:rsid w:val="00FF55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FC36D0-C3F8-46A3-AB2C-E2FA5198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CE2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E2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8807</Words>
  <Characters>5021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Тетяна</cp:lastModifiedBy>
  <cp:revision>7</cp:revision>
  <cp:lastPrinted>2021-02-22T09:20:00Z</cp:lastPrinted>
  <dcterms:created xsi:type="dcterms:W3CDTF">2021-02-22T08:37:00Z</dcterms:created>
  <dcterms:modified xsi:type="dcterms:W3CDTF">2022-09-07T08:50:00Z</dcterms:modified>
</cp:coreProperties>
</file>