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73C" w:rsidRPr="00B6573C" w:rsidRDefault="004140FB" w:rsidP="00B6573C">
      <w:pPr>
        <w:pStyle w:val="a6"/>
        <w:jc w:val="center"/>
        <w:rPr>
          <w:rFonts w:ascii="Times New Roman" w:hAnsi="Times New Roman"/>
          <w:b/>
          <w:sz w:val="32"/>
          <w:szCs w:val="32"/>
        </w:rPr>
      </w:pPr>
      <w:r w:rsidRPr="00B6573C">
        <w:rPr>
          <w:rFonts w:ascii="Times New Roman" w:hAnsi="Times New Roman"/>
          <w:b/>
          <w:sz w:val="32"/>
          <w:szCs w:val="32"/>
        </w:rPr>
        <w:t>Звіт директора</w:t>
      </w:r>
    </w:p>
    <w:p w:rsidR="00B6573C" w:rsidRPr="00B6573C" w:rsidRDefault="004140FB" w:rsidP="00B6573C">
      <w:pPr>
        <w:pStyle w:val="a6"/>
        <w:jc w:val="center"/>
        <w:rPr>
          <w:rFonts w:ascii="Times New Roman" w:hAnsi="Times New Roman"/>
          <w:b/>
          <w:sz w:val="32"/>
          <w:szCs w:val="32"/>
        </w:rPr>
      </w:pPr>
      <w:r w:rsidRPr="00B6573C">
        <w:rPr>
          <w:rFonts w:ascii="Times New Roman" w:hAnsi="Times New Roman"/>
          <w:b/>
          <w:sz w:val="32"/>
          <w:szCs w:val="32"/>
        </w:rPr>
        <w:t xml:space="preserve">закладу дошкільної освіти </w:t>
      </w:r>
      <w:r w:rsidR="00B6573C" w:rsidRPr="00B6573C">
        <w:rPr>
          <w:rFonts w:ascii="Times New Roman" w:hAnsi="Times New Roman"/>
          <w:b/>
          <w:sz w:val="32"/>
          <w:szCs w:val="32"/>
        </w:rPr>
        <w:t xml:space="preserve"> № 9</w:t>
      </w:r>
    </w:p>
    <w:p w:rsidR="00B6573C" w:rsidRPr="00B6573C" w:rsidRDefault="00B6573C" w:rsidP="00B6573C">
      <w:pPr>
        <w:pStyle w:val="a6"/>
        <w:jc w:val="center"/>
        <w:rPr>
          <w:rFonts w:ascii="Times New Roman" w:hAnsi="Times New Roman"/>
          <w:b/>
          <w:sz w:val="32"/>
          <w:szCs w:val="32"/>
        </w:rPr>
      </w:pPr>
      <w:r w:rsidRPr="00B6573C">
        <w:rPr>
          <w:rFonts w:ascii="Times New Roman" w:hAnsi="Times New Roman"/>
          <w:b/>
          <w:sz w:val="32"/>
          <w:szCs w:val="32"/>
        </w:rPr>
        <w:t>перед педагогічним колективом та громадськістю</w:t>
      </w:r>
    </w:p>
    <w:p w:rsidR="004140FB" w:rsidRDefault="004140FB" w:rsidP="00B6573C">
      <w:pPr>
        <w:pStyle w:val="a6"/>
        <w:jc w:val="center"/>
        <w:rPr>
          <w:rFonts w:ascii="Times New Roman" w:hAnsi="Times New Roman"/>
          <w:b/>
          <w:sz w:val="32"/>
          <w:szCs w:val="32"/>
        </w:rPr>
      </w:pPr>
      <w:r w:rsidRPr="00B6573C">
        <w:rPr>
          <w:rFonts w:ascii="Times New Roman" w:hAnsi="Times New Roman"/>
          <w:b/>
          <w:sz w:val="32"/>
          <w:szCs w:val="32"/>
        </w:rPr>
        <w:t>за 20</w:t>
      </w:r>
      <w:r w:rsidR="00033D4D" w:rsidRPr="00B6573C">
        <w:rPr>
          <w:rFonts w:ascii="Times New Roman" w:hAnsi="Times New Roman"/>
          <w:b/>
          <w:sz w:val="32"/>
          <w:szCs w:val="32"/>
        </w:rPr>
        <w:t>2</w:t>
      </w:r>
      <w:r w:rsidR="00F2734B">
        <w:rPr>
          <w:rFonts w:ascii="Times New Roman" w:hAnsi="Times New Roman"/>
          <w:b/>
          <w:sz w:val="32"/>
          <w:szCs w:val="32"/>
        </w:rPr>
        <w:t>4</w:t>
      </w:r>
      <w:r w:rsidRPr="00B6573C">
        <w:rPr>
          <w:rFonts w:ascii="Times New Roman" w:hAnsi="Times New Roman"/>
          <w:b/>
          <w:sz w:val="32"/>
          <w:szCs w:val="32"/>
        </w:rPr>
        <w:t>-202</w:t>
      </w:r>
      <w:r w:rsidR="00F2734B">
        <w:rPr>
          <w:rFonts w:ascii="Times New Roman" w:hAnsi="Times New Roman"/>
          <w:b/>
          <w:sz w:val="32"/>
          <w:szCs w:val="32"/>
        </w:rPr>
        <w:t>5</w:t>
      </w:r>
      <w:r w:rsidRPr="00B6573C">
        <w:rPr>
          <w:rFonts w:ascii="Times New Roman" w:hAnsi="Times New Roman"/>
          <w:b/>
          <w:sz w:val="32"/>
          <w:szCs w:val="32"/>
        </w:rPr>
        <w:t xml:space="preserve"> н.р.</w:t>
      </w:r>
    </w:p>
    <w:p w:rsidR="00B6573C" w:rsidRPr="00B6573C" w:rsidRDefault="00B6573C" w:rsidP="00B6573C">
      <w:pPr>
        <w:pStyle w:val="a6"/>
        <w:jc w:val="center"/>
        <w:rPr>
          <w:rFonts w:ascii="Times New Roman" w:hAnsi="Times New Roman"/>
          <w:b/>
          <w:sz w:val="32"/>
          <w:szCs w:val="32"/>
        </w:rPr>
      </w:pPr>
    </w:p>
    <w:p w:rsidR="00B6573C" w:rsidRDefault="00B6573C" w:rsidP="00B6573C">
      <w:pPr>
        <w:pStyle w:val="normal"/>
        <w:widowControl w:v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Подальше утвердження відкритої і демократичної державно-громадської системи управління закладом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p w:rsidR="00B6573C" w:rsidRDefault="00B6573C" w:rsidP="00B6573C">
      <w:pPr>
        <w:pStyle w:val="normal"/>
        <w:widowControl w:val="0"/>
        <w:pBdr>
          <w:top w:val="nil"/>
          <w:left w:val="nil"/>
          <w:bottom w:val="nil"/>
          <w:right w:val="nil"/>
          <w:between w:val="nil"/>
        </w:pBdr>
        <w:ind w:firstLine="709"/>
        <w:jc w:val="both"/>
        <w:rPr>
          <w:rFonts w:ascii="Times New Roman" w:eastAsia="Times New Roman" w:hAnsi="Times New Roman" w:cs="Times New Roman"/>
          <w:color w:val="000000"/>
          <w:sz w:val="16"/>
          <w:szCs w:val="16"/>
        </w:rPr>
      </w:pPr>
    </w:p>
    <w:p w:rsidR="00B6573C" w:rsidRDefault="00B6573C" w:rsidP="00B6573C">
      <w:pPr>
        <w:pStyle w:val="normal"/>
        <w:widowControl w:val="0"/>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Завдання звітування:</w:t>
      </w:r>
    </w:p>
    <w:p w:rsidR="00B6573C" w:rsidRDefault="00B6573C" w:rsidP="00B6573C">
      <w:pPr>
        <w:pStyle w:val="normal"/>
        <w:numPr>
          <w:ilvl w:val="0"/>
          <w:numId w:val="4"/>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Забезпечити прозорість, відкритість і демократичність управління  закладом дошкільної освіти.</w:t>
      </w:r>
    </w:p>
    <w:p w:rsidR="00B6573C" w:rsidRPr="00F2734B" w:rsidRDefault="00B6573C" w:rsidP="00B6573C">
      <w:pPr>
        <w:pStyle w:val="normal"/>
        <w:numPr>
          <w:ilvl w:val="0"/>
          <w:numId w:val="4"/>
        </w:numPr>
        <w:pBdr>
          <w:top w:val="nil"/>
          <w:left w:val="nil"/>
          <w:bottom w:val="nil"/>
          <w:right w:val="nil"/>
          <w:between w:val="nil"/>
        </w:pBdr>
        <w:spacing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Стимулювати вплив громадськості на прийняття та виконання керівником відповідних рішень у сфері управління  закладом дошкільної освіти.</w:t>
      </w:r>
    </w:p>
    <w:p w:rsidR="004140FB" w:rsidRPr="006D737B" w:rsidRDefault="004140FB" w:rsidP="004140FB">
      <w:pPr>
        <w:spacing w:after="0"/>
        <w:jc w:val="center"/>
        <w:rPr>
          <w:rFonts w:ascii="Times New Roman" w:hAnsi="Times New Roman"/>
          <w:b/>
          <w:i/>
          <w:sz w:val="28"/>
          <w:szCs w:val="28"/>
          <w:lang w:val="uk-UA"/>
        </w:rPr>
      </w:pPr>
      <w:r w:rsidRPr="006D737B">
        <w:rPr>
          <w:rFonts w:ascii="Times New Roman" w:hAnsi="Times New Roman"/>
          <w:b/>
          <w:i/>
          <w:sz w:val="28"/>
          <w:szCs w:val="28"/>
          <w:lang w:val="uk-UA"/>
        </w:rPr>
        <w:t>Загальна характеристика</w:t>
      </w:r>
    </w:p>
    <w:p w:rsidR="004140FB" w:rsidRPr="006D737B" w:rsidRDefault="004140FB" w:rsidP="00B6573C">
      <w:pPr>
        <w:shd w:val="clear" w:color="auto" w:fill="FFFFFF"/>
        <w:spacing w:after="0" w:line="250" w:lineRule="atLeast"/>
        <w:jc w:val="both"/>
        <w:rPr>
          <w:rFonts w:ascii="Times New Roman" w:hAnsi="Times New Roman"/>
          <w:sz w:val="28"/>
          <w:szCs w:val="28"/>
          <w:lang w:val="uk-UA"/>
        </w:rPr>
      </w:pPr>
      <w:r w:rsidRPr="006D737B">
        <w:rPr>
          <w:rFonts w:ascii="Times New Roman" w:hAnsi="Times New Roman"/>
          <w:i/>
          <w:iCs/>
          <w:sz w:val="28"/>
          <w:szCs w:val="28"/>
          <w:lang w:val="uk-UA"/>
        </w:rPr>
        <w:t>    </w:t>
      </w:r>
      <w:r w:rsidRPr="006D737B">
        <w:rPr>
          <w:rFonts w:ascii="Times New Roman" w:hAnsi="Times New Roman"/>
          <w:sz w:val="28"/>
          <w:szCs w:val="28"/>
          <w:lang w:val="uk-UA"/>
        </w:rPr>
        <w:t>Вітаю представників батьківської громади, колектив нашого закладу – педагогів, медиків, молодший обслуговуючий персонал.</w:t>
      </w:r>
      <w:r w:rsidR="00B6573C" w:rsidRPr="006D737B">
        <w:rPr>
          <w:rFonts w:ascii="Times New Roman" w:hAnsi="Times New Roman"/>
          <w:sz w:val="28"/>
          <w:szCs w:val="28"/>
        </w:rPr>
        <w:t xml:space="preserve"> Ось і закінчився ще один рік. Для</w:t>
      </w:r>
      <w:r w:rsidR="00B6573C" w:rsidRPr="006D737B">
        <w:rPr>
          <w:rFonts w:ascii="Times New Roman" w:hAnsi="Times New Roman"/>
          <w:sz w:val="28"/>
          <w:szCs w:val="28"/>
          <w:lang w:val="uk-UA"/>
        </w:rPr>
        <w:t xml:space="preserve"> </w:t>
      </w:r>
      <w:r w:rsidR="00B6573C" w:rsidRPr="006D737B">
        <w:rPr>
          <w:rFonts w:ascii="Times New Roman" w:hAnsi="Times New Roman"/>
          <w:sz w:val="28"/>
          <w:szCs w:val="28"/>
        </w:rPr>
        <w:t>всіх на</w:t>
      </w:r>
      <w:r w:rsidR="003506C0" w:rsidRPr="006D737B">
        <w:rPr>
          <w:rFonts w:ascii="Times New Roman" w:hAnsi="Times New Roman"/>
          <w:sz w:val="28"/>
          <w:szCs w:val="28"/>
        </w:rPr>
        <w:t xml:space="preserve">с він був дуже </w:t>
      </w:r>
      <w:r w:rsidR="00B6573C" w:rsidRPr="006D737B">
        <w:rPr>
          <w:rFonts w:ascii="Times New Roman" w:hAnsi="Times New Roman"/>
          <w:sz w:val="28"/>
          <w:szCs w:val="28"/>
        </w:rPr>
        <w:t xml:space="preserve"> складним, тривожним</w:t>
      </w:r>
      <w:r w:rsidR="00B6573C" w:rsidRPr="006D737B">
        <w:rPr>
          <w:rFonts w:ascii="Times New Roman" w:hAnsi="Times New Roman"/>
          <w:sz w:val="28"/>
          <w:szCs w:val="28"/>
          <w:lang w:val="uk-UA"/>
        </w:rPr>
        <w:t>.</w:t>
      </w:r>
    </w:p>
    <w:p w:rsidR="00B6573C" w:rsidRPr="006D737B" w:rsidRDefault="004140FB" w:rsidP="00B6573C">
      <w:pPr>
        <w:pStyle w:val="normal"/>
        <w:pBdr>
          <w:top w:val="nil"/>
          <w:left w:val="nil"/>
          <w:bottom w:val="nil"/>
          <w:right w:val="nil"/>
          <w:between w:val="nil"/>
        </w:pBdr>
        <w:shd w:val="clear" w:color="auto" w:fill="FFFFFF"/>
        <w:ind w:firstLine="709"/>
        <w:jc w:val="both"/>
        <w:rPr>
          <w:rFonts w:ascii="Times New Roman" w:eastAsia="Times New Roman" w:hAnsi="Times New Roman" w:cs="Times New Roman"/>
          <w:color w:val="0D0D0D"/>
          <w:sz w:val="28"/>
          <w:szCs w:val="28"/>
        </w:rPr>
      </w:pPr>
      <w:r w:rsidRPr="006D737B">
        <w:rPr>
          <w:rFonts w:ascii="Times New Roman" w:hAnsi="Times New Roman"/>
          <w:sz w:val="28"/>
          <w:szCs w:val="28"/>
        </w:rPr>
        <w:t xml:space="preserve">       Звітуючись про роботу закладу дошкільної освіти і відповідно й  про мою діяльність, як директора ЗДО  дозвольте  нагадати, що заклад дошкільної освіти  № 9 «Ангелятко» у своїй діяльності керується </w:t>
      </w:r>
      <w:r w:rsidR="00523774" w:rsidRPr="006D737B">
        <w:rPr>
          <w:rFonts w:ascii="Times New Roman" w:hAnsi="Times New Roman"/>
          <w:sz w:val="28"/>
          <w:szCs w:val="28"/>
        </w:rPr>
        <w:t xml:space="preserve">такими </w:t>
      </w:r>
      <w:r w:rsidRPr="006D737B">
        <w:rPr>
          <w:rFonts w:ascii="Times New Roman" w:hAnsi="Times New Roman"/>
          <w:sz w:val="28"/>
          <w:szCs w:val="28"/>
        </w:rPr>
        <w:t xml:space="preserve"> нормативно – правовими документами: Законом  «Про освіту», законом «Про дошкільну освіту», Статутом закладу, Конвенцією ООН про права дитини,  та іншими нормативно-правовими документами. Статут відповідає «Положенню про ДНЗ» та чинному законодавству. Складений відповідно до вимог, враховує всі с</w:t>
      </w:r>
      <w:r w:rsidR="003506C0" w:rsidRPr="006D737B">
        <w:rPr>
          <w:rFonts w:ascii="Times New Roman" w:hAnsi="Times New Roman"/>
          <w:sz w:val="28"/>
          <w:szCs w:val="28"/>
        </w:rPr>
        <w:t>фери діяльності закладу.  </w:t>
      </w:r>
      <w:r w:rsidRPr="006D737B">
        <w:rPr>
          <w:rFonts w:ascii="Times New Roman" w:hAnsi="Times New Roman"/>
          <w:sz w:val="28"/>
          <w:szCs w:val="28"/>
        </w:rPr>
        <w:t>Порядок діяльності ЗДО визначений «Правилами внутрішнього трудового розпорядку»,  посадові обов’язки персоналу є в наявності, відповідають нормативним вимогам, затверджені  директором ЗДО. </w:t>
      </w:r>
      <w:r w:rsidR="00B6573C" w:rsidRPr="006D737B">
        <w:rPr>
          <w:rFonts w:ascii="Times New Roman" w:hAnsi="Times New Roman"/>
          <w:sz w:val="28"/>
          <w:szCs w:val="28"/>
        </w:rPr>
        <w:t xml:space="preserve"> За потреби </w:t>
      </w:r>
      <w:r w:rsidR="00B6573C" w:rsidRPr="006D737B">
        <w:rPr>
          <w:rFonts w:ascii="Times New Roman" w:eastAsia="Times New Roman" w:hAnsi="Times New Roman" w:cs="Times New Roman"/>
          <w:color w:val="0D0D0D"/>
          <w:sz w:val="28"/>
          <w:szCs w:val="28"/>
        </w:rPr>
        <w:t>вносились зміни у діяльність закладу в зв’язку з роботою  у період воєнного стану.</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color w:val="0D0D0D"/>
          <w:sz w:val="28"/>
          <w:szCs w:val="28"/>
        </w:rPr>
        <w:t>Відповідно до законодавства я здійснювала загальне керівництво і ко</w:t>
      </w:r>
      <w:r w:rsidR="00523774" w:rsidRPr="006D737B">
        <w:rPr>
          <w:rFonts w:ascii="Times New Roman" w:eastAsia="Times New Roman" w:hAnsi="Times New Roman" w:cs="Times New Roman"/>
          <w:color w:val="0D0D0D"/>
          <w:sz w:val="28"/>
          <w:szCs w:val="28"/>
        </w:rPr>
        <w:t>нтроль за діяльністю довіреного мені</w:t>
      </w:r>
      <w:r w:rsidRPr="006D737B">
        <w:rPr>
          <w:rFonts w:ascii="Times New Roman" w:eastAsia="Times New Roman" w:hAnsi="Times New Roman" w:cs="Times New Roman"/>
          <w:color w:val="0D0D0D"/>
          <w:sz w:val="28"/>
          <w:szCs w:val="28"/>
        </w:rPr>
        <w:t xml:space="preserve"> закладу, діяла від імені закладу, представляла  його в державних та інших органах, установах і організаціях.</w:t>
      </w:r>
    </w:p>
    <w:p w:rsidR="007F172A" w:rsidRPr="006D737B" w:rsidRDefault="007F172A" w:rsidP="007F172A">
      <w:pPr>
        <w:pStyle w:val="normal"/>
        <w:pBdr>
          <w:top w:val="nil"/>
          <w:left w:val="nil"/>
          <w:bottom w:val="nil"/>
          <w:right w:val="nil"/>
          <w:between w:val="nil"/>
        </w:pBdr>
        <w:shd w:val="clear" w:color="auto" w:fill="FFFFFF"/>
        <w:ind w:firstLine="567"/>
        <w:jc w:val="both"/>
        <w:rPr>
          <w:color w:val="333333"/>
          <w:sz w:val="28"/>
          <w:szCs w:val="28"/>
        </w:rPr>
      </w:pPr>
      <w:r w:rsidRPr="006D737B">
        <w:rPr>
          <w:rFonts w:ascii="Times New Roman" w:eastAsia="Times New Roman" w:hAnsi="Times New Roman" w:cs="Times New Roman"/>
          <w:color w:val="000000"/>
          <w:sz w:val="28"/>
          <w:szCs w:val="28"/>
        </w:rPr>
        <w:t>Цей нелегкий рік нам довело</w:t>
      </w:r>
      <w:r w:rsidR="00E856B1" w:rsidRPr="006D737B">
        <w:rPr>
          <w:rFonts w:ascii="Times New Roman" w:eastAsia="Times New Roman" w:hAnsi="Times New Roman" w:cs="Times New Roman"/>
          <w:color w:val="000000"/>
          <w:sz w:val="28"/>
          <w:szCs w:val="28"/>
        </w:rPr>
        <w:t xml:space="preserve">ся працювати в складних умовах </w:t>
      </w:r>
      <w:r w:rsidRPr="006D737B">
        <w:rPr>
          <w:rFonts w:ascii="Times New Roman" w:eastAsia="Times New Roman" w:hAnsi="Times New Roman" w:cs="Times New Roman"/>
          <w:color w:val="000000"/>
          <w:sz w:val="28"/>
          <w:szCs w:val="28"/>
        </w:rPr>
        <w:t xml:space="preserve">воєнного стану, що не могло не позначитися на якості організації освітньої діяльності в закладі. </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color w:val="0D0D0D"/>
          <w:sz w:val="28"/>
          <w:szCs w:val="28"/>
        </w:rPr>
        <w:t>У поточному навчальному році мої управлінські рішення та дії, як керівника,  були спрямовані головним чином на:</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color w:val="0D0D0D"/>
          <w:sz w:val="28"/>
          <w:szCs w:val="28"/>
        </w:rPr>
        <w:lastRenderedPageBreak/>
        <w:t>– якісну реалізацію завдань дошкільної освіти, визначених Законом України «Про дошкільну освіту» та забезпечення рівня дошкільної освіти в межах державних вимог до її змісту й обсягу;</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color w:val="0D0D0D"/>
          <w:sz w:val="28"/>
          <w:szCs w:val="28"/>
        </w:rPr>
        <w:t>– контроль за відповідністю застосовуваних форм, методів і засобів розвитку, виховання й навчання дітей в закладі;</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color w:val="0D0D0D"/>
          <w:sz w:val="28"/>
          <w:szCs w:val="28"/>
        </w:rPr>
        <w:t>– формування мережі, комплектування груп відповідно до запиту батьків;</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color w:val="0D0D0D"/>
          <w:sz w:val="28"/>
          <w:szCs w:val="28"/>
        </w:rPr>
        <w:t xml:space="preserve">– дотримання санітарно-гігієнічних, протипожежних норм і правил техніки безпеки, вимог безпечної життєдіяльності дітей і працівників; </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color w:val="0D0D0D"/>
          <w:sz w:val="28"/>
          <w:szCs w:val="28"/>
        </w:rPr>
        <w:t>– підтримку ініціатив, як з боку батьків так і з боку працівників закладу щодо вдосконалення освітнього процесу;</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color w:val="0D0D0D"/>
          <w:sz w:val="28"/>
          <w:szCs w:val="28"/>
        </w:rPr>
        <w:t>– виконання річних завдань;</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color w:val="0D0D0D"/>
          <w:sz w:val="28"/>
          <w:szCs w:val="28"/>
        </w:rPr>
        <w:t>– складання бюджетного запиту на рік;</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b/>
          <w:color w:val="0D0D0D"/>
          <w:sz w:val="28"/>
          <w:szCs w:val="28"/>
        </w:rPr>
        <w:t>– </w:t>
      </w:r>
      <w:r w:rsidRPr="006D737B">
        <w:rPr>
          <w:rFonts w:ascii="Times New Roman" w:eastAsia="Times New Roman" w:hAnsi="Times New Roman" w:cs="Times New Roman"/>
          <w:color w:val="0D0D0D"/>
          <w:sz w:val="28"/>
          <w:szCs w:val="28"/>
        </w:rPr>
        <w:t>створення безпечних умов  перебування дітей в ЗДО в умовах воєнного стану;</w:t>
      </w:r>
    </w:p>
    <w:p w:rsidR="007F172A" w:rsidRPr="006D737B" w:rsidRDefault="007F172A" w:rsidP="007F172A">
      <w:pPr>
        <w:pStyle w:val="normal"/>
        <w:pBdr>
          <w:top w:val="nil"/>
          <w:left w:val="nil"/>
          <w:bottom w:val="nil"/>
          <w:right w:val="nil"/>
          <w:between w:val="nil"/>
        </w:pBdr>
        <w:ind w:firstLine="709"/>
        <w:jc w:val="both"/>
        <w:rPr>
          <w:rFonts w:ascii="Times New Roman" w:eastAsia="Times New Roman" w:hAnsi="Times New Roman" w:cs="Times New Roman"/>
          <w:color w:val="0D0D0D"/>
          <w:sz w:val="28"/>
          <w:szCs w:val="28"/>
        </w:rPr>
      </w:pPr>
      <w:r w:rsidRPr="006D737B">
        <w:rPr>
          <w:rFonts w:ascii="Times New Roman" w:eastAsia="Times New Roman" w:hAnsi="Times New Roman" w:cs="Times New Roman"/>
          <w:color w:val="0D0D0D"/>
          <w:sz w:val="28"/>
          <w:szCs w:val="28"/>
        </w:rPr>
        <w:t>– організацію роботи щодо охоплення навчанням дітей 5 річного віку.</w:t>
      </w:r>
    </w:p>
    <w:p w:rsidR="007F172A" w:rsidRPr="006D737B" w:rsidRDefault="007F172A" w:rsidP="007F172A">
      <w:pPr>
        <w:pStyle w:val="normal"/>
        <w:pBdr>
          <w:top w:val="nil"/>
          <w:left w:val="nil"/>
          <w:bottom w:val="nil"/>
          <w:right w:val="nil"/>
          <w:between w:val="nil"/>
        </w:pBdr>
        <w:shd w:val="clear" w:color="auto" w:fill="FFFFFF"/>
        <w:ind w:firstLine="567"/>
        <w:jc w:val="both"/>
        <w:rPr>
          <w:color w:val="333333"/>
          <w:sz w:val="28"/>
          <w:szCs w:val="28"/>
        </w:rPr>
      </w:pPr>
      <w:r w:rsidRPr="006D737B">
        <w:rPr>
          <w:rFonts w:ascii="Times New Roman" w:eastAsia="Times New Roman" w:hAnsi="Times New Roman" w:cs="Times New Roman"/>
          <w:color w:val="111111"/>
          <w:sz w:val="28"/>
          <w:szCs w:val="28"/>
          <w:highlight w:val="white"/>
        </w:rPr>
        <w:t>Педагогічний колектив закладу дошкільної освіти  у 202</w:t>
      </w:r>
      <w:r w:rsidR="000C3246" w:rsidRPr="006D737B">
        <w:rPr>
          <w:rFonts w:ascii="Times New Roman" w:eastAsia="Times New Roman" w:hAnsi="Times New Roman" w:cs="Times New Roman"/>
          <w:color w:val="111111"/>
          <w:sz w:val="28"/>
          <w:szCs w:val="28"/>
          <w:highlight w:val="white"/>
        </w:rPr>
        <w:t>4</w:t>
      </w:r>
      <w:r w:rsidRPr="006D737B">
        <w:rPr>
          <w:rFonts w:ascii="Times New Roman" w:eastAsia="Times New Roman" w:hAnsi="Times New Roman" w:cs="Times New Roman"/>
          <w:color w:val="111111"/>
          <w:sz w:val="28"/>
          <w:szCs w:val="28"/>
          <w:highlight w:val="white"/>
        </w:rPr>
        <w:t>/202</w:t>
      </w:r>
      <w:r w:rsidR="000C3246" w:rsidRPr="006D737B">
        <w:rPr>
          <w:rFonts w:ascii="Times New Roman" w:eastAsia="Times New Roman" w:hAnsi="Times New Roman" w:cs="Times New Roman"/>
          <w:color w:val="111111"/>
          <w:sz w:val="28"/>
          <w:szCs w:val="28"/>
          <w:highlight w:val="white"/>
        </w:rPr>
        <w:t>5</w:t>
      </w:r>
      <w:r w:rsidRPr="006D737B">
        <w:rPr>
          <w:rFonts w:ascii="Times New Roman" w:eastAsia="Times New Roman" w:hAnsi="Times New Roman" w:cs="Times New Roman"/>
          <w:color w:val="111111"/>
          <w:sz w:val="28"/>
          <w:szCs w:val="28"/>
          <w:highlight w:val="white"/>
        </w:rPr>
        <w:t xml:space="preserve"> навчальному році спрямовував свої зусилля на створення умов для повноцінного розвитку особистості кожного вихованця; впровадження інноваційних форм і методів роботи для підвищення якості освітнього процесу в закладі; підтримання тісних зв'язків з батьками вихованців; постійний контроль з охорони та збереженню життя дітей.</w:t>
      </w:r>
    </w:p>
    <w:p w:rsidR="007F172A" w:rsidRPr="006D737B" w:rsidRDefault="007F172A" w:rsidP="007F172A">
      <w:pPr>
        <w:pStyle w:val="normal"/>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Хочу зазначити, що робота керівника і колективу нероздільні і, в чомусь керівник направляє колектив, а в чомусь частіше саме колектив підштовхує директора до вирішення багатьох питань організації освітньої діяльності закладу. Тому, звітуючи про свою роботу, я спираюсь на роботу всього колективу та його структурних підрозділів. </w:t>
      </w:r>
    </w:p>
    <w:p w:rsidR="004140FB" w:rsidRPr="006D737B" w:rsidRDefault="004140FB" w:rsidP="004140FB">
      <w:pPr>
        <w:shd w:val="clear" w:color="auto" w:fill="FFFFFF"/>
        <w:spacing w:after="0" w:line="240" w:lineRule="auto"/>
        <w:jc w:val="both"/>
        <w:rPr>
          <w:rFonts w:ascii="Times New Roman" w:hAnsi="Times New Roman"/>
          <w:sz w:val="28"/>
          <w:szCs w:val="28"/>
          <w:lang w:val="uk-UA"/>
        </w:rPr>
      </w:pPr>
    </w:p>
    <w:p w:rsidR="004140FB" w:rsidRPr="006D737B" w:rsidRDefault="004140FB" w:rsidP="004140FB">
      <w:pPr>
        <w:shd w:val="clear" w:color="auto" w:fill="FFFFFF"/>
        <w:spacing w:after="0" w:line="240" w:lineRule="auto"/>
        <w:jc w:val="center"/>
        <w:rPr>
          <w:rFonts w:ascii="Times New Roman" w:hAnsi="Times New Roman"/>
          <w:i/>
          <w:color w:val="333333"/>
          <w:sz w:val="28"/>
          <w:szCs w:val="28"/>
          <w:lang w:val="uk-UA"/>
        </w:rPr>
      </w:pPr>
      <w:r w:rsidRPr="006D737B">
        <w:rPr>
          <w:rFonts w:ascii="Times New Roman" w:hAnsi="Times New Roman"/>
          <w:b/>
          <w:bCs/>
          <w:i/>
          <w:color w:val="333333"/>
          <w:sz w:val="28"/>
          <w:szCs w:val="28"/>
          <w:lang w:val="uk-UA"/>
        </w:rPr>
        <w:t> Склад вихованців</w:t>
      </w:r>
    </w:p>
    <w:p w:rsidR="004140FB" w:rsidRPr="006D737B" w:rsidRDefault="004140FB" w:rsidP="004140FB">
      <w:pPr>
        <w:spacing w:after="0"/>
        <w:ind w:firstLine="708"/>
        <w:jc w:val="both"/>
        <w:rPr>
          <w:rFonts w:ascii="Times New Roman" w:hAnsi="Times New Roman"/>
          <w:sz w:val="28"/>
          <w:szCs w:val="28"/>
          <w:lang w:val="uk-UA"/>
        </w:rPr>
      </w:pPr>
      <w:r w:rsidRPr="006D737B">
        <w:rPr>
          <w:rFonts w:ascii="Times New Roman" w:hAnsi="Times New Roman"/>
          <w:sz w:val="28"/>
          <w:szCs w:val="28"/>
          <w:lang w:val="uk-UA"/>
        </w:rPr>
        <w:t xml:space="preserve"> Заклад дошкільної освіти № 9 у своїй роботі підпорядковується відділу освіти  Червоноградської міської ради. </w:t>
      </w:r>
      <w:r w:rsidRPr="006D737B">
        <w:rPr>
          <w:rFonts w:ascii="Times New Roman" w:hAnsi="Times New Roman"/>
          <w:sz w:val="28"/>
          <w:szCs w:val="28"/>
        </w:rPr>
        <w:t xml:space="preserve">Згідно проектної потужності розрахований на </w:t>
      </w:r>
      <w:r w:rsidRPr="006D737B">
        <w:rPr>
          <w:rFonts w:ascii="Times New Roman" w:hAnsi="Times New Roman"/>
          <w:sz w:val="28"/>
          <w:szCs w:val="28"/>
          <w:lang w:val="uk-UA"/>
        </w:rPr>
        <w:t>2</w:t>
      </w:r>
      <w:r w:rsidR="006A1B0E" w:rsidRPr="006D737B">
        <w:rPr>
          <w:rFonts w:ascii="Times New Roman" w:hAnsi="Times New Roman"/>
          <w:sz w:val="28"/>
          <w:szCs w:val="28"/>
          <w:lang w:val="uk-UA"/>
        </w:rPr>
        <w:t>00</w:t>
      </w:r>
      <w:r w:rsidRPr="006D737B">
        <w:rPr>
          <w:rFonts w:ascii="Times New Roman" w:hAnsi="Times New Roman"/>
          <w:sz w:val="28"/>
          <w:szCs w:val="28"/>
        </w:rPr>
        <w:t xml:space="preserve"> місць.  У </w:t>
      </w:r>
      <w:r w:rsidRPr="006D737B">
        <w:rPr>
          <w:rFonts w:ascii="Times New Roman" w:hAnsi="Times New Roman"/>
          <w:sz w:val="28"/>
          <w:szCs w:val="28"/>
          <w:lang w:val="uk-UA"/>
        </w:rPr>
        <w:t>ЗДО</w:t>
      </w:r>
      <w:r w:rsidRPr="006D737B">
        <w:rPr>
          <w:rFonts w:ascii="Times New Roman" w:hAnsi="Times New Roman"/>
          <w:sz w:val="28"/>
          <w:szCs w:val="28"/>
        </w:rPr>
        <w:t xml:space="preserve"> протягом 20</w:t>
      </w:r>
      <w:r w:rsidR="00625D2E" w:rsidRPr="006D737B">
        <w:rPr>
          <w:rFonts w:ascii="Times New Roman" w:hAnsi="Times New Roman"/>
          <w:sz w:val="28"/>
          <w:szCs w:val="28"/>
          <w:lang w:val="uk-UA"/>
        </w:rPr>
        <w:t>2</w:t>
      </w:r>
      <w:r w:rsidR="000C3246" w:rsidRPr="006D737B">
        <w:rPr>
          <w:rFonts w:ascii="Times New Roman" w:hAnsi="Times New Roman"/>
          <w:sz w:val="28"/>
          <w:szCs w:val="28"/>
          <w:lang w:val="uk-UA"/>
        </w:rPr>
        <w:t>4</w:t>
      </w:r>
      <w:r w:rsidRPr="006D737B">
        <w:rPr>
          <w:rFonts w:ascii="Times New Roman" w:hAnsi="Times New Roman"/>
          <w:sz w:val="28"/>
          <w:szCs w:val="28"/>
        </w:rPr>
        <w:t>-20</w:t>
      </w:r>
      <w:r w:rsidRPr="006D737B">
        <w:rPr>
          <w:rFonts w:ascii="Times New Roman" w:hAnsi="Times New Roman"/>
          <w:sz w:val="28"/>
          <w:szCs w:val="28"/>
          <w:lang w:val="uk-UA"/>
        </w:rPr>
        <w:t>2</w:t>
      </w:r>
      <w:r w:rsidR="000C3246" w:rsidRPr="006D737B">
        <w:rPr>
          <w:rFonts w:ascii="Times New Roman" w:hAnsi="Times New Roman"/>
          <w:sz w:val="28"/>
          <w:szCs w:val="28"/>
          <w:lang w:val="uk-UA"/>
        </w:rPr>
        <w:t>5</w:t>
      </w:r>
      <w:r w:rsidRPr="006D737B">
        <w:rPr>
          <w:rFonts w:ascii="Times New Roman" w:hAnsi="Times New Roman"/>
          <w:sz w:val="28"/>
          <w:szCs w:val="28"/>
          <w:lang w:val="uk-UA"/>
        </w:rPr>
        <w:t xml:space="preserve"> </w:t>
      </w:r>
      <w:r w:rsidRPr="006D737B">
        <w:rPr>
          <w:rFonts w:ascii="Times New Roman" w:hAnsi="Times New Roman"/>
          <w:sz w:val="28"/>
          <w:szCs w:val="28"/>
        </w:rPr>
        <w:t>н.р. функціонувало 1</w:t>
      </w:r>
      <w:r w:rsidRPr="006D737B">
        <w:rPr>
          <w:rFonts w:ascii="Times New Roman" w:hAnsi="Times New Roman"/>
          <w:sz w:val="28"/>
          <w:szCs w:val="28"/>
          <w:lang w:val="uk-UA"/>
        </w:rPr>
        <w:t>1</w:t>
      </w:r>
      <w:r w:rsidRPr="006D737B">
        <w:rPr>
          <w:rFonts w:ascii="Times New Roman" w:hAnsi="Times New Roman"/>
          <w:sz w:val="28"/>
          <w:szCs w:val="28"/>
        </w:rPr>
        <w:t xml:space="preserve"> груп. Сьогодні, у зв’язку із бажанням батьків забезпечувати дошкільною освітою дітей в стінах  закладу, помітна тенденція </w:t>
      </w:r>
      <w:r w:rsidR="00AF7165" w:rsidRPr="006D737B">
        <w:rPr>
          <w:rFonts w:ascii="Times New Roman" w:hAnsi="Times New Roman"/>
          <w:sz w:val="28"/>
          <w:szCs w:val="28"/>
          <w:lang w:val="uk-UA"/>
        </w:rPr>
        <w:t>зменшення кількості дітей в групах. На початку навчального року було 218 дітей станом на 01.06.2025 - 206 дітей.</w:t>
      </w:r>
    </w:p>
    <w:p w:rsidR="004140FB" w:rsidRPr="006D737B" w:rsidRDefault="004140FB" w:rsidP="004140FB">
      <w:pPr>
        <w:spacing w:after="0"/>
        <w:jc w:val="both"/>
        <w:rPr>
          <w:rFonts w:ascii="Times New Roman" w:hAnsi="Times New Roman"/>
          <w:sz w:val="28"/>
          <w:szCs w:val="28"/>
          <w:lang w:val="uk-UA"/>
        </w:rPr>
      </w:pPr>
      <w:r w:rsidRPr="006D737B">
        <w:rPr>
          <w:rFonts w:ascii="Times New Roman" w:hAnsi="Times New Roman"/>
          <w:sz w:val="28"/>
          <w:szCs w:val="28"/>
        </w:rPr>
        <w:t xml:space="preserve">Режим роботи закладу 10,5 годин. </w:t>
      </w:r>
    </w:p>
    <w:tbl>
      <w:tblPr>
        <w:tblW w:w="0" w:type="auto"/>
        <w:jc w:val="center"/>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4713"/>
        <w:gridCol w:w="2953"/>
      </w:tblGrid>
      <w:tr w:rsidR="004140FB" w:rsidRPr="006D737B" w:rsidTr="00851430">
        <w:trPr>
          <w:trHeight w:val="400"/>
          <w:jc w:val="center"/>
        </w:trPr>
        <w:tc>
          <w:tcPr>
            <w:tcW w:w="1039" w:type="dxa"/>
            <w:shd w:val="clear" w:color="auto" w:fill="92D050"/>
          </w:tcPr>
          <w:p w:rsidR="004140FB" w:rsidRPr="006D737B" w:rsidRDefault="004140FB" w:rsidP="00851430">
            <w:pPr>
              <w:pStyle w:val="a6"/>
              <w:rPr>
                <w:rFonts w:ascii="Times New Roman" w:hAnsi="Times New Roman"/>
                <w:sz w:val="28"/>
                <w:szCs w:val="28"/>
              </w:rPr>
            </w:pPr>
            <w:r w:rsidRPr="006D737B">
              <w:rPr>
                <w:rFonts w:ascii="Times New Roman" w:hAnsi="Times New Roman"/>
                <w:sz w:val="28"/>
                <w:szCs w:val="28"/>
              </w:rPr>
              <w:t>№</w:t>
            </w:r>
            <w:r w:rsidR="00851430" w:rsidRPr="006D737B">
              <w:rPr>
                <w:rFonts w:ascii="Times New Roman" w:hAnsi="Times New Roman"/>
                <w:sz w:val="28"/>
                <w:szCs w:val="28"/>
              </w:rPr>
              <w:t xml:space="preserve"> </w:t>
            </w:r>
            <w:r w:rsidRPr="006D737B">
              <w:rPr>
                <w:rFonts w:ascii="Times New Roman" w:hAnsi="Times New Roman"/>
                <w:sz w:val="28"/>
                <w:szCs w:val="28"/>
              </w:rPr>
              <w:t>з/п</w:t>
            </w:r>
          </w:p>
        </w:tc>
        <w:tc>
          <w:tcPr>
            <w:tcW w:w="4713" w:type="dxa"/>
            <w:shd w:val="clear" w:color="auto" w:fill="92D050"/>
          </w:tcPr>
          <w:p w:rsidR="004140FB" w:rsidRPr="006D737B" w:rsidRDefault="004140FB" w:rsidP="00851430">
            <w:pPr>
              <w:pStyle w:val="a6"/>
              <w:rPr>
                <w:rFonts w:ascii="Times New Roman" w:hAnsi="Times New Roman"/>
                <w:sz w:val="28"/>
                <w:szCs w:val="28"/>
              </w:rPr>
            </w:pPr>
            <w:r w:rsidRPr="006D737B">
              <w:rPr>
                <w:rFonts w:ascii="Times New Roman" w:hAnsi="Times New Roman"/>
                <w:sz w:val="28"/>
                <w:szCs w:val="28"/>
              </w:rPr>
              <w:t>Відомості</w:t>
            </w:r>
          </w:p>
        </w:tc>
        <w:tc>
          <w:tcPr>
            <w:tcW w:w="2953" w:type="dxa"/>
            <w:shd w:val="clear" w:color="auto" w:fill="92D050"/>
          </w:tcPr>
          <w:p w:rsidR="004140FB" w:rsidRPr="006D737B" w:rsidRDefault="004140FB" w:rsidP="00851430">
            <w:pPr>
              <w:pStyle w:val="a6"/>
              <w:rPr>
                <w:rFonts w:ascii="Times New Roman" w:hAnsi="Times New Roman"/>
                <w:sz w:val="28"/>
                <w:szCs w:val="28"/>
              </w:rPr>
            </w:pPr>
            <w:r w:rsidRPr="006D737B">
              <w:rPr>
                <w:rFonts w:ascii="Times New Roman" w:hAnsi="Times New Roman"/>
                <w:sz w:val="28"/>
                <w:szCs w:val="28"/>
              </w:rPr>
              <w:t>Показники</w:t>
            </w:r>
          </w:p>
        </w:tc>
      </w:tr>
      <w:tr w:rsidR="004140FB" w:rsidRPr="006D737B" w:rsidTr="00851430">
        <w:trPr>
          <w:trHeight w:val="313"/>
          <w:jc w:val="center"/>
        </w:trPr>
        <w:tc>
          <w:tcPr>
            <w:tcW w:w="1039" w:type="dxa"/>
            <w:shd w:val="clear" w:color="auto" w:fill="CCC0D9"/>
          </w:tcPr>
          <w:p w:rsidR="004140FB" w:rsidRPr="006D737B" w:rsidRDefault="004140FB" w:rsidP="00851430">
            <w:pPr>
              <w:pStyle w:val="a6"/>
              <w:rPr>
                <w:rFonts w:ascii="Times New Roman" w:hAnsi="Times New Roman"/>
                <w:sz w:val="28"/>
                <w:szCs w:val="28"/>
              </w:rPr>
            </w:pPr>
            <w:r w:rsidRPr="006D737B">
              <w:rPr>
                <w:rFonts w:ascii="Times New Roman" w:hAnsi="Times New Roman"/>
                <w:sz w:val="28"/>
                <w:szCs w:val="28"/>
              </w:rPr>
              <w:t>1</w:t>
            </w:r>
          </w:p>
        </w:tc>
        <w:tc>
          <w:tcPr>
            <w:tcW w:w="4713" w:type="dxa"/>
            <w:shd w:val="clear" w:color="auto" w:fill="CCC0D9"/>
          </w:tcPr>
          <w:p w:rsidR="004140FB" w:rsidRPr="006D737B" w:rsidRDefault="004140FB" w:rsidP="00851430">
            <w:pPr>
              <w:pStyle w:val="a6"/>
              <w:rPr>
                <w:rFonts w:ascii="Times New Roman" w:hAnsi="Times New Roman"/>
                <w:sz w:val="28"/>
                <w:szCs w:val="28"/>
              </w:rPr>
            </w:pPr>
            <w:r w:rsidRPr="006D737B">
              <w:rPr>
                <w:rFonts w:ascii="Times New Roman" w:hAnsi="Times New Roman"/>
                <w:sz w:val="28"/>
                <w:szCs w:val="28"/>
              </w:rPr>
              <w:t>Кількість вихованців</w:t>
            </w:r>
          </w:p>
        </w:tc>
        <w:tc>
          <w:tcPr>
            <w:tcW w:w="2953" w:type="dxa"/>
            <w:shd w:val="clear" w:color="auto" w:fill="CCC0D9"/>
          </w:tcPr>
          <w:p w:rsidR="004140FB" w:rsidRPr="006D737B" w:rsidRDefault="000C3246" w:rsidP="00E856B1">
            <w:pPr>
              <w:pStyle w:val="a6"/>
              <w:rPr>
                <w:rFonts w:ascii="Times New Roman" w:hAnsi="Times New Roman"/>
                <w:sz w:val="28"/>
                <w:szCs w:val="28"/>
              </w:rPr>
            </w:pPr>
            <w:r w:rsidRPr="006D737B">
              <w:rPr>
                <w:rFonts w:ascii="Times New Roman" w:hAnsi="Times New Roman"/>
                <w:sz w:val="28"/>
                <w:szCs w:val="28"/>
              </w:rPr>
              <w:t>206</w:t>
            </w:r>
          </w:p>
        </w:tc>
      </w:tr>
      <w:tr w:rsidR="004140FB" w:rsidRPr="006D737B" w:rsidTr="00851430">
        <w:trPr>
          <w:trHeight w:val="328"/>
          <w:jc w:val="center"/>
        </w:trPr>
        <w:tc>
          <w:tcPr>
            <w:tcW w:w="1039" w:type="dxa"/>
            <w:shd w:val="clear" w:color="auto" w:fill="CCC0D9"/>
          </w:tcPr>
          <w:p w:rsidR="004140FB" w:rsidRPr="006D737B" w:rsidRDefault="004140FB" w:rsidP="00851430">
            <w:pPr>
              <w:pStyle w:val="a6"/>
              <w:rPr>
                <w:rFonts w:ascii="Times New Roman" w:hAnsi="Times New Roman"/>
                <w:sz w:val="28"/>
                <w:szCs w:val="28"/>
              </w:rPr>
            </w:pPr>
          </w:p>
        </w:tc>
        <w:tc>
          <w:tcPr>
            <w:tcW w:w="4713" w:type="dxa"/>
            <w:shd w:val="clear" w:color="auto" w:fill="CCC0D9"/>
          </w:tcPr>
          <w:p w:rsidR="004140FB" w:rsidRPr="006D737B" w:rsidRDefault="000C3246" w:rsidP="00851430">
            <w:pPr>
              <w:pStyle w:val="a6"/>
              <w:rPr>
                <w:rFonts w:ascii="Times New Roman" w:hAnsi="Times New Roman"/>
                <w:sz w:val="28"/>
                <w:szCs w:val="28"/>
              </w:rPr>
            </w:pPr>
            <w:r w:rsidRPr="006D737B">
              <w:rPr>
                <w:rFonts w:ascii="Times New Roman" w:hAnsi="Times New Roman"/>
                <w:sz w:val="28"/>
                <w:szCs w:val="28"/>
              </w:rPr>
              <w:t>Віком від 1 до 2 р.</w:t>
            </w:r>
          </w:p>
        </w:tc>
        <w:tc>
          <w:tcPr>
            <w:tcW w:w="2953" w:type="dxa"/>
            <w:shd w:val="clear" w:color="auto" w:fill="CCC0D9"/>
          </w:tcPr>
          <w:p w:rsidR="004140FB" w:rsidRPr="006D737B" w:rsidRDefault="000C3246" w:rsidP="00851430">
            <w:pPr>
              <w:pStyle w:val="a6"/>
              <w:rPr>
                <w:rFonts w:ascii="Times New Roman" w:hAnsi="Times New Roman"/>
                <w:sz w:val="28"/>
                <w:szCs w:val="28"/>
              </w:rPr>
            </w:pPr>
            <w:r w:rsidRPr="006D737B">
              <w:rPr>
                <w:rFonts w:ascii="Times New Roman" w:hAnsi="Times New Roman"/>
                <w:sz w:val="28"/>
                <w:szCs w:val="28"/>
              </w:rPr>
              <w:t>1</w:t>
            </w:r>
          </w:p>
        </w:tc>
      </w:tr>
      <w:tr w:rsidR="000C3246" w:rsidRPr="006D737B" w:rsidTr="00851430">
        <w:trPr>
          <w:trHeight w:val="313"/>
          <w:jc w:val="center"/>
        </w:trPr>
        <w:tc>
          <w:tcPr>
            <w:tcW w:w="1039" w:type="dxa"/>
            <w:shd w:val="clear" w:color="auto" w:fill="CCC0D9"/>
          </w:tcPr>
          <w:p w:rsidR="000C3246" w:rsidRPr="006D737B" w:rsidRDefault="000C3246" w:rsidP="00FA29FF">
            <w:pPr>
              <w:pStyle w:val="a6"/>
              <w:rPr>
                <w:rFonts w:ascii="Times New Roman" w:hAnsi="Times New Roman"/>
                <w:sz w:val="28"/>
                <w:szCs w:val="28"/>
              </w:rPr>
            </w:pPr>
          </w:p>
        </w:tc>
        <w:tc>
          <w:tcPr>
            <w:tcW w:w="4713" w:type="dxa"/>
            <w:shd w:val="clear" w:color="auto" w:fill="CCC0D9"/>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віком від 2 до 3 р.</w:t>
            </w:r>
          </w:p>
        </w:tc>
        <w:tc>
          <w:tcPr>
            <w:tcW w:w="2953" w:type="dxa"/>
            <w:shd w:val="clear" w:color="auto" w:fill="CCC0D9"/>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23</w:t>
            </w:r>
          </w:p>
        </w:tc>
      </w:tr>
      <w:tr w:rsidR="000C3246" w:rsidRPr="006D737B" w:rsidTr="00851430">
        <w:trPr>
          <w:trHeight w:val="313"/>
          <w:jc w:val="center"/>
        </w:trPr>
        <w:tc>
          <w:tcPr>
            <w:tcW w:w="1039" w:type="dxa"/>
            <w:shd w:val="clear" w:color="auto" w:fill="C6D9F1"/>
          </w:tcPr>
          <w:p w:rsidR="000C3246" w:rsidRPr="006D737B" w:rsidRDefault="000C3246" w:rsidP="00FA29FF">
            <w:pPr>
              <w:pStyle w:val="a6"/>
              <w:rPr>
                <w:rFonts w:ascii="Times New Roman" w:hAnsi="Times New Roman"/>
                <w:sz w:val="28"/>
                <w:szCs w:val="28"/>
              </w:rPr>
            </w:pPr>
          </w:p>
        </w:tc>
        <w:tc>
          <w:tcPr>
            <w:tcW w:w="4713" w:type="dxa"/>
            <w:shd w:val="clear" w:color="auto" w:fill="C6D9F1"/>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віком від 3 до 6 р.</w:t>
            </w:r>
          </w:p>
        </w:tc>
        <w:tc>
          <w:tcPr>
            <w:tcW w:w="2953" w:type="dxa"/>
            <w:shd w:val="clear" w:color="auto" w:fill="C6D9F1"/>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182</w:t>
            </w:r>
          </w:p>
        </w:tc>
      </w:tr>
      <w:tr w:rsidR="000C3246" w:rsidRPr="006D737B" w:rsidTr="00851430">
        <w:trPr>
          <w:trHeight w:val="313"/>
          <w:jc w:val="center"/>
        </w:trPr>
        <w:tc>
          <w:tcPr>
            <w:tcW w:w="1039" w:type="dxa"/>
            <w:shd w:val="clear" w:color="auto" w:fill="C6D9F1"/>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2</w:t>
            </w:r>
          </w:p>
        </w:tc>
        <w:tc>
          <w:tcPr>
            <w:tcW w:w="4713" w:type="dxa"/>
            <w:shd w:val="clear" w:color="auto" w:fill="C6D9F1"/>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Кількість груп</w:t>
            </w:r>
          </w:p>
        </w:tc>
        <w:tc>
          <w:tcPr>
            <w:tcW w:w="2953" w:type="dxa"/>
            <w:shd w:val="clear" w:color="auto" w:fill="C6D9F1"/>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11</w:t>
            </w:r>
          </w:p>
        </w:tc>
      </w:tr>
      <w:tr w:rsidR="000C3246" w:rsidRPr="006D737B" w:rsidTr="00851430">
        <w:trPr>
          <w:trHeight w:val="313"/>
          <w:jc w:val="center"/>
        </w:trPr>
        <w:tc>
          <w:tcPr>
            <w:tcW w:w="1039" w:type="dxa"/>
            <w:shd w:val="clear" w:color="auto" w:fill="C6D9F1"/>
          </w:tcPr>
          <w:p w:rsidR="000C3246" w:rsidRPr="006D737B" w:rsidRDefault="000C3246" w:rsidP="00FA29FF">
            <w:pPr>
              <w:pStyle w:val="a6"/>
              <w:rPr>
                <w:rFonts w:ascii="Times New Roman" w:hAnsi="Times New Roman"/>
                <w:sz w:val="28"/>
                <w:szCs w:val="28"/>
              </w:rPr>
            </w:pPr>
          </w:p>
        </w:tc>
        <w:tc>
          <w:tcPr>
            <w:tcW w:w="4713" w:type="dxa"/>
            <w:shd w:val="clear" w:color="auto" w:fill="C6D9F1"/>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для дітей віком від 2 до 3 р.</w:t>
            </w:r>
          </w:p>
        </w:tc>
        <w:tc>
          <w:tcPr>
            <w:tcW w:w="2953" w:type="dxa"/>
            <w:shd w:val="clear" w:color="auto" w:fill="C6D9F1"/>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3</w:t>
            </w:r>
          </w:p>
        </w:tc>
      </w:tr>
      <w:tr w:rsidR="000C3246" w:rsidRPr="006D737B" w:rsidTr="00851430">
        <w:trPr>
          <w:trHeight w:val="232"/>
          <w:jc w:val="center"/>
        </w:trPr>
        <w:tc>
          <w:tcPr>
            <w:tcW w:w="1039" w:type="dxa"/>
            <w:shd w:val="clear" w:color="auto" w:fill="D6E3BC"/>
          </w:tcPr>
          <w:p w:rsidR="000C3246" w:rsidRPr="006D737B" w:rsidRDefault="000C3246" w:rsidP="00FA29FF">
            <w:pPr>
              <w:pStyle w:val="a6"/>
              <w:rPr>
                <w:rFonts w:ascii="Times New Roman" w:hAnsi="Times New Roman"/>
                <w:sz w:val="28"/>
                <w:szCs w:val="28"/>
              </w:rPr>
            </w:pPr>
          </w:p>
        </w:tc>
        <w:tc>
          <w:tcPr>
            <w:tcW w:w="4713" w:type="dxa"/>
            <w:shd w:val="clear" w:color="auto" w:fill="D6E3BC"/>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для дітей віком від 3 до 6 р.</w:t>
            </w:r>
          </w:p>
        </w:tc>
        <w:tc>
          <w:tcPr>
            <w:tcW w:w="2953" w:type="dxa"/>
            <w:shd w:val="clear" w:color="auto" w:fill="D6E3BC"/>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8</w:t>
            </w:r>
          </w:p>
        </w:tc>
      </w:tr>
      <w:tr w:rsidR="000C3246" w:rsidRPr="006D737B" w:rsidTr="00851430">
        <w:trPr>
          <w:trHeight w:val="265"/>
          <w:jc w:val="center"/>
        </w:trPr>
        <w:tc>
          <w:tcPr>
            <w:tcW w:w="1039" w:type="dxa"/>
            <w:shd w:val="clear" w:color="auto" w:fill="D6E3BC"/>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3</w:t>
            </w:r>
          </w:p>
        </w:tc>
        <w:tc>
          <w:tcPr>
            <w:tcW w:w="4713" w:type="dxa"/>
            <w:shd w:val="clear" w:color="auto" w:fill="D6E3BC"/>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Кількість працівників,   з них:</w:t>
            </w:r>
          </w:p>
        </w:tc>
        <w:tc>
          <w:tcPr>
            <w:tcW w:w="2953" w:type="dxa"/>
            <w:shd w:val="clear" w:color="auto" w:fill="D6E3BC"/>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55</w:t>
            </w:r>
          </w:p>
        </w:tc>
      </w:tr>
      <w:tr w:rsidR="000C3246" w:rsidRPr="006D737B" w:rsidTr="00851430">
        <w:trPr>
          <w:trHeight w:val="172"/>
          <w:jc w:val="center"/>
        </w:trPr>
        <w:tc>
          <w:tcPr>
            <w:tcW w:w="1039" w:type="dxa"/>
            <w:shd w:val="clear" w:color="auto" w:fill="D6E3BC"/>
          </w:tcPr>
          <w:p w:rsidR="000C3246" w:rsidRPr="006D737B" w:rsidRDefault="000C3246" w:rsidP="00FA29FF">
            <w:pPr>
              <w:pStyle w:val="a6"/>
              <w:rPr>
                <w:rFonts w:ascii="Times New Roman" w:hAnsi="Times New Roman"/>
                <w:sz w:val="28"/>
                <w:szCs w:val="28"/>
              </w:rPr>
            </w:pPr>
          </w:p>
        </w:tc>
        <w:tc>
          <w:tcPr>
            <w:tcW w:w="4713" w:type="dxa"/>
            <w:shd w:val="clear" w:color="auto" w:fill="D6E3BC"/>
          </w:tcPr>
          <w:p w:rsidR="000C3246" w:rsidRPr="006D737B" w:rsidRDefault="000C3246" w:rsidP="00FA29FF">
            <w:pPr>
              <w:pStyle w:val="a6"/>
              <w:rPr>
                <w:rFonts w:ascii="Times New Roman" w:hAnsi="Times New Roman"/>
                <w:sz w:val="28"/>
                <w:szCs w:val="28"/>
                <w:lang w:val="en-US"/>
              </w:rPr>
            </w:pPr>
            <w:r w:rsidRPr="006D737B">
              <w:rPr>
                <w:rFonts w:ascii="Times New Roman" w:hAnsi="Times New Roman"/>
                <w:sz w:val="28"/>
                <w:szCs w:val="28"/>
              </w:rPr>
              <w:t>педагогічний персонал</w:t>
            </w:r>
          </w:p>
        </w:tc>
        <w:tc>
          <w:tcPr>
            <w:tcW w:w="2953" w:type="dxa"/>
            <w:shd w:val="clear" w:color="auto" w:fill="D6E3BC"/>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29</w:t>
            </w:r>
          </w:p>
        </w:tc>
      </w:tr>
      <w:tr w:rsidR="000C3246" w:rsidRPr="006D737B" w:rsidTr="00851430">
        <w:trPr>
          <w:trHeight w:val="328"/>
          <w:jc w:val="center"/>
        </w:trPr>
        <w:tc>
          <w:tcPr>
            <w:tcW w:w="1039" w:type="dxa"/>
            <w:shd w:val="clear" w:color="auto" w:fill="D6E3BC"/>
          </w:tcPr>
          <w:p w:rsidR="000C3246" w:rsidRPr="006D737B" w:rsidRDefault="000C3246" w:rsidP="00FA29FF">
            <w:pPr>
              <w:pStyle w:val="a6"/>
              <w:rPr>
                <w:rFonts w:ascii="Times New Roman" w:hAnsi="Times New Roman"/>
                <w:sz w:val="28"/>
                <w:szCs w:val="28"/>
              </w:rPr>
            </w:pPr>
          </w:p>
        </w:tc>
        <w:tc>
          <w:tcPr>
            <w:tcW w:w="4713" w:type="dxa"/>
            <w:shd w:val="clear" w:color="auto" w:fill="D6E3BC"/>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медичний персонал</w:t>
            </w:r>
          </w:p>
        </w:tc>
        <w:tc>
          <w:tcPr>
            <w:tcW w:w="2953" w:type="dxa"/>
            <w:shd w:val="clear" w:color="auto" w:fill="D6E3BC"/>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2</w:t>
            </w:r>
          </w:p>
        </w:tc>
      </w:tr>
      <w:tr w:rsidR="000C3246" w:rsidRPr="006D737B" w:rsidTr="00851430">
        <w:trPr>
          <w:trHeight w:val="328"/>
          <w:jc w:val="center"/>
        </w:trPr>
        <w:tc>
          <w:tcPr>
            <w:tcW w:w="1039" w:type="dxa"/>
            <w:shd w:val="clear" w:color="auto" w:fill="D6E3BC"/>
          </w:tcPr>
          <w:p w:rsidR="000C3246" w:rsidRPr="006D737B" w:rsidRDefault="000C3246" w:rsidP="00FA29FF">
            <w:pPr>
              <w:pStyle w:val="a6"/>
              <w:rPr>
                <w:rFonts w:ascii="Times New Roman" w:hAnsi="Times New Roman"/>
                <w:sz w:val="28"/>
                <w:szCs w:val="28"/>
              </w:rPr>
            </w:pPr>
          </w:p>
        </w:tc>
        <w:tc>
          <w:tcPr>
            <w:tcW w:w="4713" w:type="dxa"/>
            <w:shd w:val="clear" w:color="auto" w:fill="D6E3BC"/>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обслуговуючий персонал</w:t>
            </w:r>
          </w:p>
        </w:tc>
        <w:tc>
          <w:tcPr>
            <w:tcW w:w="2953" w:type="dxa"/>
            <w:shd w:val="clear" w:color="auto" w:fill="D6E3BC"/>
          </w:tcPr>
          <w:p w:rsidR="000C3246" w:rsidRPr="006D737B" w:rsidRDefault="000C3246" w:rsidP="00FA29FF">
            <w:pPr>
              <w:pStyle w:val="a6"/>
              <w:rPr>
                <w:rFonts w:ascii="Times New Roman" w:hAnsi="Times New Roman"/>
                <w:sz w:val="28"/>
                <w:szCs w:val="28"/>
              </w:rPr>
            </w:pPr>
            <w:r w:rsidRPr="006D737B">
              <w:rPr>
                <w:rFonts w:ascii="Times New Roman" w:hAnsi="Times New Roman"/>
                <w:sz w:val="28"/>
                <w:szCs w:val="28"/>
              </w:rPr>
              <w:t>24</w:t>
            </w:r>
          </w:p>
        </w:tc>
      </w:tr>
    </w:tbl>
    <w:p w:rsidR="000C3246" w:rsidRPr="006D737B" w:rsidRDefault="000C3246" w:rsidP="004140FB">
      <w:pPr>
        <w:spacing w:after="0"/>
        <w:jc w:val="center"/>
        <w:rPr>
          <w:rFonts w:ascii="Times New Roman" w:hAnsi="Times New Roman"/>
          <w:b/>
          <w:i/>
          <w:sz w:val="28"/>
          <w:szCs w:val="28"/>
          <w:lang w:val="uk-UA"/>
        </w:rPr>
      </w:pPr>
    </w:p>
    <w:p w:rsidR="000C3246" w:rsidRPr="006D737B" w:rsidRDefault="000C3246" w:rsidP="004140FB">
      <w:pPr>
        <w:spacing w:after="0"/>
        <w:jc w:val="center"/>
        <w:rPr>
          <w:rFonts w:ascii="Times New Roman" w:hAnsi="Times New Roman"/>
          <w:b/>
          <w:i/>
          <w:sz w:val="28"/>
          <w:szCs w:val="28"/>
          <w:lang w:val="uk-UA"/>
        </w:rPr>
      </w:pPr>
    </w:p>
    <w:p w:rsidR="00851430" w:rsidRPr="006D737B" w:rsidRDefault="00851430" w:rsidP="004140FB">
      <w:pPr>
        <w:spacing w:after="0"/>
        <w:jc w:val="center"/>
        <w:rPr>
          <w:rFonts w:ascii="Times New Roman" w:hAnsi="Times New Roman"/>
          <w:b/>
          <w:i/>
          <w:sz w:val="28"/>
          <w:szCs w:val="28"/>
          <w:lang w:val="uk-UA"/>
        </w:rPr>
      </w:pPr>
      <w:r w:rsidRPr="006D737B">
        <w:rPr>
          <w:rFonts w:ascii="Times New Roman" w:hAnsi="Times New Roman"/>
          <w:b/>
          <w:i/>
          <w:sz w:val="28"/>
          <w:szCs w:val="28"/>
          <w:lang w:val="uk-UA"/>
        </w:rPr>
        <w:t>Вихованці</w:t>
      </w:r>
    </w:p>
    <w:p w:rsidR="00851430" w:rsidRPr="006D737B" w:rsidRDefault="00851430" w:rsidP="004140FB">
      <w:pPr>
        <w:spacing w:after="0"/>
        <w:jc w:val="center"/>
        <w:rPr>
          <w:rFonts w:ascii="Times New Roman" w:hAnsi="Times New Roman"/>
          <w:b/>
          <w:i/>
          <w:sz w:val="28"/>
          <w:szCs w:val="28"/>
          <w:lang w:val="uk-UA"/>
        </w:rPr>
      </w:pPr>
      <w:r w:rsidRPr="006D737B">
        <w:rPr>
          <w:rFonts w:ascii="Times New Roman" w:hAnsi="Times New Roman"/>
          <w:b/>
          <w:i/>
          <w:noProof/>
          <w:sz w:val="28"/>
          <w:szCs w:val="28"/>
          <w:lang w:val="uk-UA" w:eastAsia="uk-UA"/>
        </w:rPr>
        <w:drawing>
          <wp:inline distT="0" distB="0" distL="0" distR="0">
            <wp:extent cx="5667375" cy="3648075"/>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51430" w:rsidRPr="006D737B" w:rsidRDefault="00851430" w:rsidP="004140FB">
      <w:pPr>
        <w:spacing w:after="0"/>
        <w:jc w:val="center"/>
        <w:rPr>
          <w:rFonts w:ascii="Times New Roman" w:hAnsi="Times New Roman"/>
          <w:b/>
          <w:i/>
          <w:sz w:val="28"/>
          <w:szCs w:val="28"/>
          <w:lang w:val="uk-UA"/>
        </w:rPr>
      </w:pPr>
    </w:p>
    <w:p w:rsidR="004140FB" w:rsidRPr="006D737B" w:rsidRDefault="004140FB" w:rsidP="004140FB">
      <w:pPr>
        <w:spacing w:after="0"/>
        <w:jc w:val="center"/>
        <w:rPr>
          <w:rFonts w:ascii="Times New Roman" w:hAnsi="Times New Roman"/>
          <w:b/>
          <w:i/>
          <w:sz w:val="28"/>
          <w:szCs w:val="28"/>
          <w:lang w:val="uk-UA"/>
        </w:rPr>
      </w:pPr>
      <w:r w:rsidRPr="006D737B">
        <w:rPr>
          <w:rFonts w:ascii="Times New Roman" w:hAnsi="Times New Roman"/>
          <w:b/>
          <w:i/>
          <w:sz w:val="28"/>
          <w:szCs w:val="28"/>
          <w:lang w:val="uk-UA"/>
        </w:rPr>
        <w:t>Кадрове забезпечення</w:t>
      </w:r>
      <w:r w:rsidR="00FF4934" w:rsidRPr="006D737B">
        <w:rPr>
          <w:rFonts w:ascii="Times New Roman" w:hAnsi="Times New Roman"/>
          <w:b/>
          <w:i/>
          <w:sz w:val="28"/>
          <w:szCs w:val="28"/>
          <w:lang w:val="uk-UA"/>
        </w:rPr>
        <w:t xml:space="preserve"> ЗДО</w:t>
      </w:r>
    </w:p>
    <w:p w:rsidR="004140FB" w:rsidRPr="006D737B" w:rsidRDefault="004140FB" w:rsidP="004140FB">
      <w:pPr>
        <w:spacing w:after="0"/>
        <w:ind w:firstLine="567"/>
        <w:jc w:val="both"/>
        <w:rPr>
          <w:rFonts w:ascii="Times New Roman" w:hAnsi="Times New Roman"/>
          <w:sz w:val="28"/>
          <w:szCs w:val="28"/>
          <w:lang w:val="uk-UA"/>
        </w:rPr>
      </w:pPr>
      <w:r w:rsidRPr="006D737B">
        <w:rPr>
          <w:rFonts w:ascii="Times New Roman" w:hAnsi="Times New Roman"/>
          <w:sz w:val="28"/>
          <w:szCs w:val="28"/>
          <w:lang w:val="uk-UA"/>
        </w:rPr>
        <w:t>За рівнем кваліфікаційного рівня у закладі дошкільної освіти педагоги мають такі кваліфікаційні категорії:</w:t>
      </w:r>
    </w:p>
    <w:p w:rsidR="004140FB" w:rsidRPr="006D737B" w:rsidRDefault="004140FB" w:rsidP="004140FB">
      <w:pPr>
        <w:spacing w:after="0"/>
        <w:ind w:firstLine="567"/>
        <w:jc w:val="both"/>
        <w:rPr>
          <w:rFonts w:ascii="Times New Roman" w:hAnsi="Times New Roman"/>
          <w:sz w:val="28"/>
          <w:szCs w:val="28"/>
          <w:lang w:val="uk-UA"/>
        </w:rPr>
      </w:pPr>
      <w:r w:rsidRPr="006D737B">
        <w:rPr>
          <w:rFonts w:ascii="Times New Roman" w:hAnsi="Times New Roman"/>
          <w:sz w:val="28"/>
          <w:szCs w:val="28"/>
          <w:lang w:val="uk-UA"/>
        </w:rPr>
        <w:t xml:space="preserve">«спеціаліст вищої  категорії» – </w:t>
      </w:r>
      <w:r w:rsidR="00350180" w:rsidRPr="006D737B">
        <w:rPr>
          <w:rFonts w:ascii="Times New Roman" w:hAnsi="Times New Roman"/>
          <w:sz w:val="28"/>
          <w:szCs w:val="28"/>
          <w:lang w:val="uk-UA"/>
        </w:rPr>
        <w:t>8</w:t>
      </w:r>
      <w:r w:rsidRPr="006D737B">
        <w:rPr>
          <w:rFonts w:ascii="Times New Roman" w:hAnsi="Times New Roman"/>
          <w:sz w:val="28"/>
          <w:szCs w:val="28"/>
          <w:lang w:val="uk-UA"/>
        </w:rPr>
        <w:t xml:space="preserve">       </w:t>
      </w:r>
      <w:r w:rsidR="00350180" w:rsidRPr="006D737B">
        <w:rPr>
          <w:rFonts w:ascii="Times New Roman" w:hAnsi="Times New Roman"/>
          <w:sz w:val="28"/>
          <w:szCs w:val="28"/>
          <w:lang w:val="uk-UA"/>
        </w:rPr>
        <w:t>28</w:t>
      </w:r>
      <w:r w:rsidRPr="006D737B">
        <w:rPr>
          <w:rFonts w:ascii="Times New Roman" w:hAnsi="Times New Roman"/>
          <w:sz w:val="28"/>
          <w:szCs w:val="28"/>
          <w:lang w:val="uk-UA"/>
        </w:rPr>
        <w:t>%</w:t>
      </w:r>
    </w:p>
    <w:p w:rsidR="004140FB" w:rsidRPr="006D737B" w:rsidRDefault="004140FB" w:rsidP="004140FB">
      <w:pPr>
        <w:spacing w:after="0"/>
        <w:ind w:firstLine="567"/>
        <w:jc w:val="both"/>
        <w:rPr>
          <w:rFonts w:ascii="Times New Roman" w:hAnsi="Times New Roman"/>
          <w:sz w:val="28"/>
          <w:szCs w:val="28"/>
          <w:lang w:val="uk-UA"/>
        </w:rPr>
      </w:pPr>
      <w:r w:rsidRPr="006D737B">
        <w:rPr>
          <w:rFonts w:ascii="Times New Roman" w:hAnsi="Times New Roman"/>
          <w:sz w:val="28"/>
          <w:szCs w:val="28"/>
          <w:lang w:val="uk-UA"/>
        </w:rPr>
        <w:t xml:space="preserve">«спеціаліст першої категорії» – </w:t>
      </w:r>
      <w:r w:rsidR="00350180" w:rsidRPr="006D737B">
        <w:rPr>
          <w:rFonts w:ascii="Times New Roman" w:hAnsi="Times New Roman"/>
          <w:sz w:val="28"/>
          <w:szCs w:val="28"/>
          <w:lang w:val="uk-UA"/>
        </w:rPr>
        <w:t>2</w:t>
      </w:r>
      <w:r w:rsidRPr="006D737B">
        <w:rPr>
          <w:rFonts w:ascii="Times New Roman" w:hAnsi="Times New Roman"/>
          <w:sz w:val="28"/>
          <w:szCs w:val="28"/>
          <w:lang w:val="uk-UA"/>
        </w:rPr>
        <w:t xml:space="preserve">      </w:t>
      </w:r>
      <w:r w:rsidR="00350180" w:rsidRPr="006D737B">
        <w:rPr>
          <w:rFonts w:ascii="Times New Roman" w:hAnsi="Times New Roman"/>
          <w:sz w:val="28"/>
          <w:szCs w:val="28"/>
          <w:lang w:val="uk-UA"/>
        </w:rPr>
        <w:t>7</w:t>
      </w:r>
      <w:r w:rsidRPr="006D737B">
        <w:rPr>
          <w:rFonts w:ascii="Times New Roman" w:hAnsi="Times New Roman"/>
          <w:sz w:val="28"/>
          <w:szCs w:val="28"/>
          <w:lang w:val="uk-UA"/>
        </w:rPr>
        <w:t>%</w:t>
      </w:r>
    </w:p>
    <w:p w:rsidR="004140FB" w:rsidRPr="006D737B" w:rsidRDefault="00C315F2" w:rsidP="004140FB">
      <w:pPr>
        <w:spacing w:after="0"/>
        <w:ind w:firstLine="567"/>
        <w:jc w:val="both"/>
        <w:rPr>
          <w:rFonts w:ascii="Times New Roman" w:hAnsi="Times New Roman"/>
          <w:sz w:val="28"/>
          <w:szCs w:val="28"/>
        </w:rPr>
      </w:pPr>
      <w:r w:rsidRPr="006D737B">
        <w:rPr>
          <w:rFonts w:ascii="Times New Roman" w:hAnsi="Times New Roman"/>
          <w:sz w:val="28"/>
          <w:szCs w:val="28"/>
        </w:rPr>
        <w:t>«</w:t>
      </w:r>
      <w:r w:rsidR="004140FB" w:rsidRPr="006D737B">
        <w:rPr>
          <w:rFonts w:ascii="Times New Roman" w:hAnsi="Times New Roman"/>
          <w:sz w:val="28"/>
          <w:szCs w:val="28"/>
        </w:rPr>
        <w:t xml:space="preserve">спеціаліст другої категорії» – </w:t>
      </w:r>
      <w:r w:rsidR="00350180" w:rsidRPr="006D737B">
        <w:rPr>
          <w:rFonts w:ascii="Times New Roman" w:hAnsi="Times New Roman"/>
          <w:sz w:val="28"/>
          <w:szCs w:val="28"/>
          <w:lang w:val="uk-UA"/>
        </w:rPr>
        <w:t>10</w:t>
      </w:r>
      <w:r w:rsidR="004140FB" w:rsidRPr="006D737B">
        <w:rPr>
          <w:rFonts w:ascii="Times New Roman" w:hAnsi="Times New Roman"/>
          <w:sz w:val="28"/>
          <w:szCs w:val="28"/>
        </w:rPr>
        <w:t xml:space="preserve">    </w:t>
      </w:r>
      <w:r w:rsidR="00350180" w:rsidRPr="006D737B">
        <w:rPr>
          <w:rFonts w:ascii="Times New Roman" w:hAnsi="Times New Roman"/>
          <w:sz w:val="28"/>
          <w:szCs w:val="28"/>
          <w:lang w:val="uk-UA"/>
        </w:rPr>
        <w:t>34</w:t>
      </w:r>
      <w:r w:rsidR="004140FB" w:rsidRPr="006D737B">
        <w:rPr>
          <w:rFonts w:ascii="Times New Roman" w:hAnsi="Times New Roman"/>
          <w:sz w:val="28"/>
          <w:szCs w:val="28"/>
        </w:rPr>
        <w:t>%</w:t>
      </w:r>
    </w:p>
    <w:p w:rsidR="004140FB" w:rsidRPr="006D737B" w:rsidRDefault="004140FB" w:rsidP="004140FB">
      <w:pPr>
        <w:spacing w:after="0"/>
        <w:ind w:firstLine="567"/>
        <w:jc w:val="both"/>
        <w:rPr>
          <w:rFonts w:ascii="Times New Roman" w:hAnsi="Times New Roman"/>
          <w:sz w:val="28"/>
          <w:szCs w:val="28"/>
          <w:lang w:val="uk-UA"/>
        </w:rPr>
      </w:pPr>
      <w:r w:rsidRPr="006D737B">
        <w:rPr>
          <w:rFonts w:ascii="Times New Roman" w:hAnsi="Times New Roman"/>
          <w:sz w:val="28"/>
          <w:szCs w:val="28"/>
        </w:rPr>
        <w:t xml:space="preserve">«спеціаліст» – </w:t>
      </w:r>
      <w:r w:rsidR="00350180" w:rsidRPr="006D737B">
        <w:rPr>
          <w:rFonts w:ascii="Times New Roman" w:hAnsi="Times New Roman"/>
          <w:sz w:val="28"/>
          <w:szCs w:val="28"/>
          <w:lang w:val="uk-UA"/>
        </w:rPr>
        <w:t>9</w:t>
      </w:r>
      <w:r w:rsidRPr="006D737B">
        <w:rPr>
          <w:rFonts w:ascii="Times New Roman" w:hAnsi="Times New Roman"/>
          <w:sz w:val="28"/>
          <w:szCs w:val="28"/>
        </w:rPr>
        <w:t xml:space="preserve">          </w:t>
      </w:r>
      <w:r w:rsidR="00350180" w:rsidRPr="006D737B">
        <w:rPr>
          <w:rFonts w:ascii="Times New Roman" w:hAnsi="Times New Roman"/>
          <w:sz w:val="28"/>
          <w:szCs w:val="28"/>
          <w:lang w:val="uk-UA"/>
        </w:rPr>
        <w:t>31</w:t>
      </w:r>
      <w:r w:rsidRPr="006D737B">
        <w:rPr>
          <w:rFonts w:ascii="Times New Roman" w:hAnsi="Times New Roman"/>
          <w:sz w:val="28"/>
          <w:szCs w:val="28"/>
        </w:rPr>
        <w:t>%</w:t>
      </w:r>
    </w:p>
    <w:p w:rsidR="004140FB" w:rsidRPr="006D737B" w:rsidRDefault="004A6DC6" w:rsidP="004140FB">
      <w:pPr>
        <w:spacing w:after="0"/>
        <w:ind w:firstLine="567"/>
        <w:jc w:val="both"/>
        <w:rPr>
          <w:rFonts w:ascii="Times New Roman" w:hAnsi="Times New Roman"/>
          <w:sz w:val="28"/>
          <w:szCs w:val="28"/>
          <w:lang w:val="uk-UA"/>
        </w:rPr>
      </w:pPr>
      <w:r w:rsidRPr="006D737B">
        <w:rPr>
          <w:rFonts w:ascii="Times New Roman" w:hAnsi="Times New Roman"/>
          <w:sz w:val="28"/>
          <w:szCs w:val="28"/>
          <w:lang w:val="uk-UA"/>
        </w:rPr>
        <w:t>Звання «старший вихователь» -1</w:t>
      </w:r>
    </w:p>
    <w:p w:rsidR="004140FB" w:rsidRPr="006D737B" w:rsidRDefault="002E1521" w:rsidP="004140FB">
      <w:pPr>
        <w:spacing w:after="0"/>
        <w:ind w:firstLine="567"/>
        <w:jc w:val="both"/>
        <w:rPr>
          <w:rFonts w:ascii="Times New Roman" w:hAnsi="Times New Roman"/>
          <w:sz w:val="28"/>
          <w:szCs w:val="28"/>
          <w:lang w:val="uk-UA"/>
        </w:rPr>
      </w:pPr>
      <w:r w:rsidRPr="006D737B">
        <w:rPr>
          <w:rFonts w:ascii="Times New Roman" w:hAnsi="Times New Roman"/>
          <w:sz w:val="28"/>
          <w:szCs w:val="28"/>
          <w:lang w:val="uk-UA"/>
        </w:rPr>
        <w:t>Звання  «вихователь-методист»-</w:t>
      </w:r>
      <w:r w:rsidR="00350180" w:rsidRPr="006D737B">
        <w:rPr>
          <w:rFonts w:ascii="Times New Roman" w:hAnsi="Times New Roman"/>
          <w:sz w:val="28"/>
          <w:szCs w:val="28"/>
          <w:lang w:val="uk-UA"/>
        </w:rPr>
        <w:t>2</w:t>
      </w:r>
    </w:p>
    <w:p w:rsidR="004140FB" w:rsidRPr="006D737B" w:rsidRDefault="00350180" w:rsidP="004140FB">
      <w:pPr>
        <w:spacing w:after="0"/>
        <w:jc w:val="both"/>
        <w:rPr>
          <w:rFonts w:ascii="Times New Roman" w:hAnsi="Times New Roman"/>
          <w:sz w:val="28"/>
          <w:szCs w:val="28"/>
          <w:lang w:val="uk-UA"/>
        </w:rPr>
      </w:pPr>
      <w:r w:rsidRPr="006D737B">
        <w:rPr>
          <w:rFonts w:ascii="Times New Roman" w:hAnsi="Times New Roman"/>
          <w:sz w:val="28"/>
          <w:szCs w:val="28"/>
          <w:lang w:val="uk-UA"/>
        </w:rPr>
        <w:t xml:space="preserve">         Звання "практичний психолог-методист" -1</w:t>
      </w:r>
    </w:p>
    <w:p w:rsidR="004140FB" w:rsidRPr="006D737B" w:rsidRDefault="004140FB" w:rsidP="004140FB">
      <w:pPr>
        <w:spacing w:after="0"/>
        <w:jc w:val="both"/>
        <w:rPr>
          <w:rFonts w:ascii="Times New Roman" w:hAnsi="Times New Roman"/>
          <w:b/>
          <w:sz w:val="28"/>
          <w:szCs w:val="28"/>
        </w:rPr>
      </w:pPr>
      <w:r w:rsidRPr="006D737B">
        <w:rPr>
          <w:rFonts w:ascii="Times New Roman" w:hAnsi="Times New Roman"/>
          <w:b/>
          <w:sz w:val="28"/>
          <w:szCs w:val="28"/>
        </w:rPr>
        <w:t>Освітній рівень</w:t>
      </w:r>
    </w:p>
    <w:p w:rsidR="004140FB" w:rsidRPr="006D737B" w:rsidRDefault="004140FB" w:rsidP="004140FB">
      <w:pPr>
        <w:spacing w:after="0"/>
        <w:jc w:val="both"/>
        <w:rPr>
          <w:rFonts w:ascii="Times New Roman" w:hAnsi="Times New Roman"/>
          <w:sz w:val="28"/>
          <w:szCs w:val="28"/>
        </w:rPr>
      </w:pPr>
      <w:r w:rsidRPr="006D737B">
        <w:rPr>
          <w:rFonts w:ascii="Times New Roman" w:hAnsi="Times New Roman"/>
          <w:sz w:val="28"/>
          <w:szCs w:val="28"/>
        </w:rPr>
        <w:t xml:space="preserve">Вища освіта – </w:t>
      </w:r>
      <w:r w:rsidR="004A6DC6" w:rsidRPr="006D737B">
        <w:rPr>
          <w:rFonts w:ascii="Times New Roman" w:hAnsi="Times New Roman"/>
          <w:sz w:val="28"/>
          <w:szCs w:val="28"/>
          <w:lang w:val="uk-UA"/>
        </w:rPr>
        <w:t>1</w:t>
      </w:r>
      <w:r w:rsidR="00926435" w:rsidRPr="006D737B">
        <w:rPr>
          <w:rFonts w:ascii="Times New Roman" w:hAnsi="Times New Roman"/>
          <w:sz w:val="28"/>
          <w:szCs w:val="28"/>
          <w:lang w:val="uk-UA"/>
        </w:rPr>
        <w:t>4</w:t>
      </w:r>
      <w:r w:rsidRPr="006D737B">
        <w:rPr>
          <w:rFonts w:ascii="Times New Roman" w:hAnsi="Times New Roman"/>
          <w:sz w:val="28"/>
          <w:szCs w:val="28"/>
        </w:rPr>
        <w:t xml:space="preserve">            </w:t>
      </w:r>
      <w:r w:rsidR="00926435" w:rsidRPr="006D737B">
        <w:rPr>
          <w:rFonts w:ascii="Times New Roman" w:hAnsi="Times New Roman"/>
          <w:sz w:val="28"/>
          <w:szCs w:val="28"/>
          <w:lang w:val="uk-UA"/>
        </w:rPr>
        <w:t>48</w:t>
      </w:r>
      <w:r w:rsidRPr="006D737B">
        <w:rPr>
          <w:rFonts w:ascii="Times New Roman" w:hAnsi="Times New Roman"/>
          <w:sz w:val="28"/>
          <w:szCs w:val="28"/>
        </w:rPr>
        <w:t>%</w:t>
      </w:r>
    </w:p>
    <w:p w:rsidR="004140FB" w:rsidRPr="006D737B" w:rsidRDefault="004140FB" w:rsidP="004140FB">
      <w:pPr>
        <w:spacing w:after="0"/>
        <w:jc w:val="both"/>
        <w:rPr>
          <w:rFonts w:ascii="Times New Roman" w:hAnsi="Times New Roman"/>
          <w:sz w:val="28"/>
          <w:szCs w:val="28"/>
        </w:rPr>
      </w:pPr>
      <w:r w:rsidRPr="006D737B">
        <w:rPr>
          <w:rFonts w:ascii="Times New Roman" w:hAnsi="Times New Roman"/>
          <w:sz w:val="28"/>
          <w:szCs w:val="28"/>
        </w:rPr>
        <w:t xml:space="preserve">Базова вища – </w:t>
      </w:r>
      <w:r w:rsidR="00926435" w:rsidRPr="006D737B">
        <w:rPr>
          <w:rFonts w:ascii="Times New Roman" w:hAnsi="Times New Roman"/>
          <w:sz w:val="28"/>
          <w:szCs w:val="28"/>
          <w:lang w:val="uk-UA"/>
        </w:rPr>
        <w:t>3</w:t>
      </w:r>
      <w:r w:rsidRPr="006D737B">
        <w:rPr>
          <w:rFonts w:ascii="Times New Roman" w:hAnsi="Times New Roman"/>
          <w:sz w:val="28"/>
          <w:szCs w:val="28"/>
        </w:rPr>
        <w:t xml:space="preserve">             </w:t>
      </w:r>
      <w:r w:rsidR="00926435" w:rsidRPr="006D737B">
        <w:rPr>
          <w:rFonts w:ascii="Times New Roman" w:hAnsi="Times New Roman"/>
          <w:sz w:val="28"/>
          <w:szCs w:val="28"/>
          <w:lang w:val="uk-UA"/>
        </w:rPr>
        <w:t>10</w:t>
      </w:r>
      <w:r w:rsidRPr="006D737B">
        <w:rPr>
          <w:rFonts w:ascii="Times New Roman" w:hAnsi="Times New Roman"/>
          <w:sz w:val="28"/>
          <w:szCs w:val="28"/>
        </w:rPr>
        <w:t>%</w:t>
      </w:r>
    </w:p>
    <w:p w:rsidR="004A6DC6" w:rsidRPr="006D737B" w:rsidRDefault="004140FB" w:rsidP="004140FB">
      <w:pPr>
        <w:spacing w:after="0"/>
        <w:jc w:val="both"/>
        <w:rPr>
          <w:rFonts w:ascii="Times New Roman" w:hAnsi="Times New Roman"/>
          <w:sz w:val="28"/>
          <w:szCs w:val="28"/>
          <w:lang w:val="uk-UA"/>
        </w:rPr>
      </w:pPr>
      <w:r w:rsidRPr="006D737B">
        <w:rPr>
          <w:rFonts w:ascii="Times New Roman" w:hAnsi="Times New Roman"/>
          <w:sz w:val="28"/>
          <w:szCs w:val="28"/>
        </w:rPr>
        <w:t>Неповна вища – 1</w:t>
      </w:r>
      <w:r w:rsidR="00926435" w:rsidRPr="006D737B">
        <w:rPr>
          <w:rFonts w:ascii="Times New Roman" w:hAnsi="Times New Roman"/>
          <w:sz w:val="28"/>
          <w:szCs w:val="28"/>
          <w:lang w:val="uk-UA"/>
        </w:rPr>
        <w:t>2</w:t>
      </w:r>
      <w:r w:rsidRPr="006D737B">
        <w:rPr>
          <w:rFonts w:ascii="Times New Roman" w:hAnsi="Times New Roman"/>
          <w:sz w:val="28"/>
          <w:szCs w:val="28"/>
        </w:rPr>
        <w:t xml:space="preserve">         </w:t>
      </w:r>
      <w:r w:rsidR="00926435" w:rsidRPr="006D737B">
        <w:rPr>
          <w:rFonts w:ascii="Times New Roman" w:hAnsi="Times New Roman"/>
          <w:sz w:val="28"/>
          <w:szCs w:val="28"/>
          <w:lang w:val="uk-UA"/>
        </w:rPr>
        <w:t>42</w:t>
      </w:r>
      <w:r w:rsidRPr="006D737B">
        <w:rPr>
          <w:rFonts w:ascii="Times New Roman" w:hAnsi="Times New Roman"/>
          <w:sz w:val="28"/>
          <w:szCs w:val="28"/>
        </w:rPr>
        <w:t>%</w:t>
      </w:r>
    </w:p>
    <w:p w:rsidR="004140FB" w:rsidRPr="006D737B" w:rsidRDefault="004140FB" w:rsidP="004140FB">
      <w:pPr>
        <w:spacing w:after="0"/>
        <w:jc w:val="both"/>
        <w:rPr>
          <w:rFonts w:ascii="Times New Roman" w:hAnsi="Times New Roman"/>
          <w:b/>
          <w:sz w:val="28"/>
          <w:szCs w:val="28"/>
        </w:rPr>
      </w:pPr>
      <w:r w:rsidRPr="006D737B">
        <w:rPr>
          <w:rFonts w:ascii="Times New Roman" w:hAnsi="Times New Roman"/>
          <w:b/>
          <w:sz w:val="28"/>
          <w:szCs w:val="28"/>
        </w:rPr>
        <w:lastRenderedPageBreak/>
        <w:t>Стаж педагогічної діяльності</w:t>
      </w:r>
    </w:p>
    <w:p w:rsidR="004140FB" w:rsidRPr="006D737B" w:rsidRDefault="004140FB" w:rsidP="004140FB">
      <w:pPr>
        <w:spacing w:after="0"/>
        <w:jc w:val="both"/>
        <w:rPr>
          <w:rFonts w:ascii="Times New Roman" w:hAnsi="Times New Roman"/>
          <w:sz w:val="28"/>
          <w:szCs w:val="28"/>
        </w:rPr>
      </w:pPr>
      <w:r w:rsidRPr="006D737B">
        <w:rPr>
          <w:rFonts w:ascii="Times New Roman" w:hAnsi="Times New Roman"/>
          <w:sz w:val="28"/>
          <w:szCs w:val="28"/>
        </w:rPr>
        <w:t xml:space="preserve">                     До 3 – ох років  -   </w:t>
      </w:r>
      <w:r w:rsidR="00926435" w:rsidRPr="006D737B">
        <w:rPr>
          <w:rFonts w:ascii="Times New Roman" w:hAnsi="Times New Roman"/>
          <w:sz w:val="28"/>
          <w:szCs w:val="28"/>
          <w:lang w:val="uk-UA"/>
        </w:rPr>
        <w:t>2</w:t>
      </w:r>
      <w:r w:rsidRPr="006D737B">
        <w:rPr>
          <w:rFonts w:ascii="Times New Roman" w:hAnsi="Times New Roman"/>
          <w:sz w:val="28"/>
          <w:szCs w:val="28"/>
        </w:rPr>
        <w:t xml:space="preserve">     </w:t>
      </w:r>
      <w:r w:rsidR="009D2DE9" w:rsidRPr="006D737B">
        <w:rPr>
          <w:rFonts w:ascii="Times New Roman" w:hAnsi="Times New Roman"/>
          <w:sz w:val="28"/>
          <w:szCs w:val="28"/>
          <w:lang w:val="uk-UA"/>
        </w:rPr>
        <w:t>7</w:t>
      </w:r>
      <w:r w:rsidRPr="006D737B">
        <w:rPr>
          <w:rFonts w:ascii="Times New Roman" w:hAnsi="Times New Roman"/>
          <w:sz w:val="28"/>
          <w:szCs w:val="28"/>
          <w:lang w:val="uk-UA"/>
        </w:rPr>
        <w:t xml:space="preserve"> </w:t>
      </w:r>
      <w:r w:rsidRPr="006D737B">
        <w:rPr>
          <w:rFonts w:ascii="Times New Roman" w:hAnsi="Times New Roman"/>
          <w:sz w:val="28"/>
          <w:szCs w:val="28"/>
        </w:rPr>
        <w:t>%</w:t>
      </w:r>
    </w:p>
    <w:p w:rsidR="004140FB" w:rsidRPr="006D737B" w:rsidRDefault="004140FB" w:rsidP="004140FB">
      <w:pPr>
        <w:spacing w:after="0"/>
        <w:jc w:val="both"/>
        <w:rPr>
          <w:rFonts w:ascii="Times New Roman" w:hAnsi="Times New Roman"/>
          <w:sz w:val="28"/>
          <w:szCs w:val="28"/>
        </w:rPr>
      </w:pPr>
      <w:r w:rsidRPr="006D737B">
        <w:rPr>
          <w:rFonts w:ascii="Times New Roman" w:hAnsi="Times New Roman"/>
          <w:sz w:val="28"/>
          <w:szCs w:val="28"/>
        </w:rPr>
        <w:t xml:space="preserve">                     3 – 10 років – </w:t>
      </w:r>
      <w:r w:rsidR="0086178E" w:rsidRPr="006D737B">
        <w:rPr>
          <w:rFonts w:ascii="Times New Roman" w:hAnsi="Times New Roman"/>
          <w:sz w:val="28"/>
          <w:szCs w:val="28"/>
          <w:lang w:val="uk-UA"/>
        </w:rPr>
        <w:t>5</w:t>
      </w:r>
      <w:r w:rsidRPr="006D737B">
        <w:rPr>
          <w:rFonts w:ascii="Times New Roman" w:hAnsi="Times New Roman"/>
          <w:sz w:val="28"/>
          <w:szCs w:val="28"/>
        </w:rPr>
        <w:t xml:space="preserve">           </w:t>
      </w:r>
      <w:r w:rsidR="00546008" w:rsidRPr="006D737B">
        <w:rPr>
          <w:rFonts w:ascii="Times New Roman" w:hAnsi="Times New Roman"/>
          <w:sz w:val="28"/>
          <w:szCs w:val="28"/>
          <w:lang w:val="uk-UA"/>
        </w:rPr>
        <w:t>1</w:t>
      </w:r>
      <w:r w:rsidR="0086178E" w:rsidRPr="006D737B">
        <w:rPr>
          <w:rFonts w:ascii="Times New Roman" w:hAnsi="Times New Roman"/>
          <w:sz w:val="28"/>
          <w:szCs w:val="28"/>
          <w:lang w:val="uk-UA"/>
        </w:rPr>
        <w:t>7</w:t>
      </w:r>
      <w:r w:rsidRPr="006D737B">
        <w:rPr>
          <w:rFonts w:ascii="Times New Roman" w:hAnsi="Times New Roman"/>
          <w:sz w:val="28"/>
          <w:szCs w:val="28"/>
          <w:lang w:val="uk-UA"/>
        </w:rPr>
        <w:t xml:space="preserve"> </w:t>
      </w:r>
      <w:r w:rsidRPr="006D737B">
        <w:rPr>
          <w:rFonts w:ascii="Times New Roman" w:hAnsi="Times New Roman"/>
          <w:sz w:val="28"/>
          <w:szCs w:val="28"/>
        </w:rPr>
        <w:t>%</w:t>
      </w:r>
    </w:p>
    <w:p w:rsidR="004140FB" w:rsidRPr="006D737B" w:rsidRDefault="004140FB" w:rsidP="004140FB">
      <w:pPr>
        <w:spacing w:after="0"/>
        <w:jc w:val="both"/>
        <w:rPr>
          <w:rFonts w:ascii="Times New Roman" w:hAnsi="Times New Roman"/>
          <w:sz w:val="28"/>
          <w:szCs w:val="28"/>
        </w:rPr>
      </w:pPr>
      <w:r w:rsidRPr="006D737B">
        <w:rPr>
          <w:rFonts w:ascii="Times New Roman" w:hAnsi="Times New Roman"/>
          <w:sz w:val="28"/>
          <w:szCs w:val="28"/>
        </w:rPr>
        <w:t xml:space="preserve">                     11 – 20 років – </w:t>
      </w:r>
      <w:r w:rsidR="009D2DE9" w:rsidRPr="006D737B">
        <w:rPr>
          <w:rFonts w:ascii="Times New Roman" w:hAnsi="Times New Roman"/>
          <w:sz w:val="28"/>
          <w:szCs w:val="28"/>
          <w:lang w:val="uk-UA"/>
        </w:rPr>
        <w:t>4</w:t>
      </w:r>
      <w:r w:rsidRPr="006D737B">
        <w:rPr>
          <w:rFonts w:ascii="Times New Roman" w:hAnsi="Times New Roman"/>
          <w:sz w:val="28"/>
          <w:szCs w:val="28"/>
        </w:rPr>
        <w:t xml:space="preserve">          </w:t>
      </w:r>
      <w:r w:rsidR="009D2DE9" w:rsidRPr="006D737B">
        <w:rPr>
          <w:rFonts w:ascii="Times New Roman" w:hAnsi="Times New Roman"/>
          <w:sz w:val="28"/>
          <w:szCs w:val="28"/>
          <w:lang w:val="uk-UA"/>
        </w:rPr>
        <w:t>14</w:t>
      </w:r>
      <w:r w:rsidRPr="006D737B">
        <w:rPr>
          <w:rFonts w:ascii="Times New Roman" w:hAnsi="Times New Roman"/>
          <w:sz w:val="28"/>
          <w:szCs w:val="28"/>
          <w:lang w:val="uk-UA"/>
        </w:rPr>
        <w:t xml:space="preserve"> </w:t>
      </w:r>
      <w:r w:rsidRPr="006D737B">
        <w:rPr>
          <w:rFonts w:ascii="Times New Roman" w:hAnsi="Times New Roman"/>
          <w:sz w:val="28"/>
          <w:szCs w:val="28"/>
        </w:rPr>
        <w:t>%</w:t>
      </w:r>
    </w:p>
    <w:p w:rsidR="004140FB" w:rsidRPr="006D737B" w:rsidRDefault="004140FB" w:rsidP="00091404">
      <w:pPr>
        <w:spacing w:after="0"/>
        <w:jc w:val="both"/>
        <w:rPr>
          <w:rFonts w:ascii="Times New Roman" w:hAnsi="Times New Roman"/>
          <w:sz w:val="28"/>
          <w:szCs w:val="28"/>
        </w:rPr>
      </w:pPr>
      <w:r w:rsidRPr="006D737B">
        <w:rPr>
          <w:rFonts w:ascii="Times New Roman" w:hAnsi="Times New Roman"/>
          <w:sz w:val="28"/>
          <w:szCs w:val="28"/>
        </w:rPr>
        <w:t xml:space="preserve">                     21  –</w:t>
      </w:r>
      <w:r w:rsidRPr="006D737B">
        <w:rPr>
          <w:rFonts w:ascii="Times New Roman" w:hAnsi="Times New Roman"/>
          <w:sz w:val="28"/>
          <w:szCs w:val="28"/>
          <w:lang w:val="uk-UA"/>
        </w:rPr>
        <w:t xml:space="preserve"> і більше - 1</w:t>
      </w:r>
      <w:r w:rsidR="00926435" w:rsidRPr="006D737B">
        <w:rPr>
          <w:rFonts w:ascii="Times New Roman" w:hAnsi="Times New Roman"/>
          <w:sz w:val="28"/>
          <w:szCs w:val="28"/>
          <w:lang w:val="uk-UA"/>
        </w:rPr>
        <w:t>8</w:t>
      </w:r>
      <w:r w:rsidRPr="006D737B">
        <w:rPr>
          <w:rFonts w:ascii="Times New Roman" w:hAnsi="Times New Roman"/>
          <w:sz w:val="28"/>
          <w:szCs w:val="28"/>
        </w:rPr>
        <w:t xml:space="preserve">       </w:t>
      </w:r>
      <w:r w:rsidR="009D2DE9" w:rsidRPr="006D737B">
        <w:rPr>
          <w:rFonts w:ascii="Times New Roman" w:hAnsi="Times New Roman"/>
          <w:sz w:val="28"/>
          <w:szCs w:val="28"/>
          <w:lang w:val="uk-UA"/>
        </w:rPr>
        <w:t>62</w:t>
      </w:r>
      <w:r w:rsidRPr="006D737B">
        <w:rPr>
          <w:rFonts w:ascii="Times New Roman" w:hAnsi="Times New Roman"/>
          <w:sz w:val="28"/>
          <w:szCs w:val="28"/>
          <w:lang w:val="uk-UA"/>
        </w:rPr>
        <w:t xml:space="preserve"> </w:t>
      </w:r>
      <w:r w:rsidRPr="006D737B">
        <w:rPr>
          <w:rFonts w:ascii="Times New Roman" w:hAnsi="Times New Roman"/>
          <w:sz w:val="28"/>
          <w:szCs w:val="28"/>
        </w:rPr>
        <w:t>%</w:t>
      </w:r>
      <w:r w:rsidR="00091404" w:rsidRPr="006D737B">
        <w:rPr>
          <w:rFonts w:ascii="Times New Roman" w:hAnsi="Times New Roman"/>
          <w:color w:val="FF0000"/>
          <w:sz w:val="28"/>
          <w:szCs w:val="28"/>
        </w:rPr>
        <w:t xml:space="preserve">    </w:t>
      </w:r>
    </w:p>
    <w:p w:rsidR="004140FB" w:rsidRPr="006D737B" w:rsidRDefault="004140FB" w:rsidP="004140FB">
      <w:pPr>
        <w:spacing w:after="0"/>
        <w:jc w:val="both"/>
        <w:rPr>
          <w:rFonts w:ascii="Times New Roman" w:hAnsi="Times New Roman"/>
          <w:b/>
          <w:sz w:val="28"/>
          <w:szCs w:val="28"/>
          <w:lang w:val="uk-UA"/>
        </w:rPr>
      </w:pPr>
      <w:r w:rsidRPr="006D737B">
        <w:rPr>
          <w:rFonts w:ascii="Times New Roman" w:hAnsi="Times New Roman"/>
          <w:b/>
          <w:sz w:val="28"/>
          <w:szCs w:val="28"/>
        </w:rPr>
        <w:t>Віковий склад</w:t>
      </w:r>
      <w:r w:rsidRPr="006D737B">
        <w:rPr>
          <w:rFonts w:ascii="Times New Roman" w:hAnsi="Times New Roman"/>
          <w:b/>
          <w:sz w:val="28"/>
          <w:szCs w:val="28"/>
          <w:lang w:val="uk-UA"/>
        </w:rPr>
        <w:t xml:space="preserve"> педпрацівників закладу</w:t>
      </w:r>
    </w:p>
    <w:p w:rsidR="004140FB" w:rsidRPr="006D737B" w:rsidRDefault="004140FB" w:rsidP="004140FB">
      <w:pPr>
        <w:spacing w:after="0"/>
        <w:jc w:val="both"/>
        <w:rPr>
          <w:rFonts w:ascii="Times New Roman" w:hAnsi="Times New Roman"/>
          <w:sz w:val="28"/>
          <w:szCs w:val="28"/>
          <w:lang w:val="uk-UA"/>
        </w:rPr>
      </w:pPr>
      <w:r w:rsidRPr="006D737B">
        <w:rPr>
          <w:rFonts w:ascii="Times New Roman" w:hAnsi="Times New Roman"/>
          <w:sz w:val="28"/>
          <w:szCs w:val="28"/>
          <w:lang w:val="uk-UA"/>
        </w:rPr>
        <w:t xml:space="preserve">              До </w:t>
      </w:r>
      <w:r w:rsidR="000045C2" w:rsidRPr="006D737B">
        <w:rPr>
          <w:rFonts w:ascii="Times New Roman" w:hAnsi="Times New Roman"/>
          <w:sz w:val="28"/>
          <w:szCs w:val="28"/>
          <w:lang w:val="uk-UA"/>
        </w:rPr>
        <w:t>3</w:t>
      </w:r>
      <w:r w:rsidRPr="006D737B">
        <w:rPr>
          <w:rFonts w:ascii="Times New Roman" w:hAnsi="Times New Roman"/>
          <w:sz w:val="28"/>
          <w:szCs w:val="28"/>
          <w:lang w:val="uk-UA"/>
        </w:rPr>
        <w:t>5 років –</w:t>
      </w:r>
      <w:r w:rsidR="00533596" w:rsidRPr="006D737B">
        <w:rPr>
          <w:rFonts w:ascii="Times New Roman" w:hAnsi="Times New Roman"/>
          <w:sz w:val="28"/>
          <w:szCs w:val="28"/>
          <w:lang w:val="uk-UA"/>
        </w:rPr>
        <w:t xml:space="preserve"> </w:t>
      </w:r>
      <w:r w:rsidR="009D2DE9" w:rsidRPr="006D737B">
        <w:rPr>
          <w:rFonts w:ascii="Times New Roman" w:hAnsi="Times New Roman"/>
          <w:sz w:val="28"/>
          <w:szCs w:val="28"/>
          <w:lang w:val="uk-UA"/>
        </w:rPr>
        <w:t>7</w:t>
      </w:r>
      <w:r w:rsidRPr="006D737B">
        <w:rPr>
          <w:rFonts w:ascii="Times New Roman" w:hAnsi="Times New Roman"/>
          <w:sz w:val="28"/>
          <w:szCs w:val="28"/>
          <w:lang w:val="uk-UA"/>
        </w:rPr>
        <w:t xml:space="preserve">             </w:t>
      </w:r>
      <w:r w:rsidR="000045C2" w:rsidRPr="006D737B">
        <w:rPr>
          <w:rFonts w:ascii="Times New Roman" w:hAnsi="Times New Roman"/>
          <w:sz w:val="28"/>
          <w:szCs w:val="28"/>
          <w:lang w:val="uk-UA"/>
        </w:rPr>
        <w:t>2</w:t>
      </w:r>
      <w:r w:rsidR="009D2DE9" w:rsidRPr="006D737B">
        <w:rPr>
          <w:rFonts w:ascii="Times New Roman" w:hAnsi="Times New Roman"/>
          <w:sz w:val="28"/>
          <w:szCs w:val="28"/>
          <w:lang w:val="uk-UA"/>
        </w:rPr>
        <w:t>4</w:t>
      </w:r>
      <w:r w:rsidRPr="006D737B">
        <w:rPr>
          <w:rFonts w:ascii="Times New Roman" w:hAnsi="Times New Roman"/>
          <w:sz w:val="28"/>
          <w:szCs w:val="28"/>
          <w:lang w:val="uk-UA"/>
        </w:rPr>
        <w:t xml:space="preserve"> %</w:t>
      </w:r>
    </w:p>
    <w:p w:rsidR="004140FB" w:rsidRPr="006D737B" w:rsidRDefault="004140FB" w:rsidP="004140FB">
      <w:pPr>
        <w:spacing w:after="0"/>
        <w:jc w:val="both"/>
        <w:rPr>
          <w:rFonts w:ascii="Times New Roman" w:hAnsi="Times New Roman"/>
          <w:sz w:val="28"/>
          <w:szCs w:val="28"/>
          <w:lang w:val="uk-UA"/>
        </w:rPr>
      </w:pPr>
      <w:r w:rsidRPr="006D737B">
        <w:rPr>
          <w:rFonts w:ascii="Times New Roman" w:hAnsi="Times New Roman"/>
          <w:sz w:val="28"/>
          <w:szCs w:val="28"/>
          <w:lang w:val="uk-UA"/>
        </w:rPr>
        <w:t xml:space="preserve">              </w:t>
      </w:r>
      <w:r w:rsidR="000045C2" w:rsidRPr="006D737B">
        <w:rPr>
          <w:rFonts w:ascii="Times New Roman" w:hAnsi="Times New Roman"/>
          <w:sz w:val="28"/>
          <w:szCs w:val="28"/>
          <w:lang w:val="uk-UA"/>
        </w:rPr>
        <w:t>36</w:t>
      </w:r>
      <w:r w:rsidRPr="006D737B">
        <w:rPr>
          <w:rFonts w:ascii="Times New Roman" w:hAnsi="Times New Roman"/>
          <w:sz w:val="28"/>
          <w:szCs w:val="28"/>
          <w:lang w:val="uk-UA"/>
        </w:rPr>
        <w:t xml:space="preserve"> – </w:t>
      </w:r>
      <w:r w:rsidR="000045C2" w:rsidRPr="006D737B">
        <w:rPr>
          <w:rFonts w:ascii="Times New Roman" w:hAnsi="Times New Roman"/>
          <w:sz w:val="28"/>
          <w:szCs w:val="28"/>
          <w:lang w:val="uk-UA"/>
        </w:rPr>
        <w:t>6</w:t>
      </w:r>
      <w:r w:rsidRPr="006D737B">
        <w:rPr>
          <w:rFonts w:ascii="Times New Roman" w:hAnsi="Times New Roman"/>
          <w:sz w:val="28"/>
          <w:szCs w:val="28"/>
          <w:lang w:val="uk-UA"/>
        </w:rPr>
        <w:t xml:space="preserve">0 років   - </w:t>
      </w:r>
      <w:r w:rsidR="000045C2" w:rsidRPr="006D737B">
        <w:rPr>
          <w:rFonts w:ascii="Times New Roman" w:hAnsi="Times New Roman"/>
          <w:sz w:val="28"/>
          <w:szCs w:val="28"/>
          <w:lang w:val="uk-UA"/>
        </w:rPr>
        <w:t>2</w:t>
      </w:r>
      <w:r w:rsidR="009D2DE9" w:rsidRPr="006D737B">
        <w:rPr>
          <w:rFonts w:ascii="Times New Roman" w:hAnsi="Times New Roman"/>
          <w:sz w:val="28"/>
          <w:szCs w:val="28"/>
          <w:lang w:val="uk-UA"/>
        </w:rPr>
        <w:t>0</w:t>
      </w:r>
      <w:r w:rsidRPr="006D737B">
        <w:rPr>
          <w:rFonts w:ascii="Times New Roman" w:hAnsi="Times New Roman"/>
          <w:sz w:val="28"/>
          <w:szCs w:val="28"/>
          <w:lang w:val="uk-UA"/>
        </w:rPr>
        <w:t xml:space="preserve">          </w:t>
      </w:r>
      <w:r w:rsidR="009D2DE9" w:rsidRPr="006D737B">
        <w:rPr>
          <w:rFonts w:ascii="Times New Roman" w:hAnsi="Times New Roman"/>
          <w:sz w:val="28"/>
          <w:szCs w:val="28"/>
          <w:lang w:val="uk-UA"/>
        </w:rPr>
        <w:t>69</w:t>
      </w:r>
      <w:r w:rsidRPr="006D737B">
        <w:rPr>
          <w:rFonts w:ascii="Times New Roman" w:hAnsi="Times New Roman"/>
          <w:sz w:val="28"/>
          <w:szCs w:val="28"/>
          <w:lang w:val="uk-UA"/>
        </w:rPr>
        <w:t xml:space="preserve"> %</w:t>
      </w:r>
    </w:p>
    <w:p w:rsidR="004140FB" w:rsidRPr="006D737B" w:rsidRDefault="000045C2" w:rsidP="004140FB">
      <w:pPr>
        <w:spacing w:after="0"/>
        <w:jc w:val="both"/>
        <w:rPr>
          <w:rFonts w:ascii="Times New Roman" w:hAnsi="Times New Roman"/>
          <w:sz w:val="28"/>
          <w:szCs w:val="28"/>
          <w:lang w:val="uk-UA"/>
        </w:rPr>
      </w:pPr>
      <w:r w:rsidRPr="006D737B">
        <w:rPr>
          <w:rFonts w:ascii="Times New Roman" w:hAnsi="Times New Roman"/>
          <w:sz w:val="28"/>
          <w:szCs w:val="28"/>
          <w:lang w:val="uk-UA"/>
        </w:rPr>
        <w:t xml:space="preserve">        </w:t>
      </w:r>
      <w:r w:rsidR="004140FB" w:rsidRPr="006D737B">
        <w:rPr>
          <w:rFonts w:ascii="Times New Roman" w:hAnsi="Times New Roman"/>
          <w:sz w:val="28"/>
          <w:szCs w:val="28"/>
          <w:lang w:val="uk-UA"/>
        </w:rPr>
        <w:t xml:space="preserve"> </w:t>
      </w:r>
      <w:r w:rsidRPr="006D737B">
        <w:rPr>
          <w:rFonts w:ascii="Times New Roman" w:hAnsi="Times New Roman"/>
          <w:sz w:val="28"/>
          <w:szCs w:val="28"/>
          <w:lang w:val="uk-UA"/>
        </w:rPr>
        <w:t xml:space="preserve">     61</w:t>
      </w:r>
      <w:r w:rsidR="004140FB" w:rsidRPr="006D737B">
        <w:rPr>
          <w:rFonts w:ascii="Times New Roman" w:hAnsi="Times New Roman"/>
          <w:sz w:val="28"/>
          <w:szCs w:val="28"/>
          <w:lang w:val="uk-UA"/>
        </w:rPr>
        <w:t xml:space="preserve"> і більше –  </w:t>
      </w:r>
      <w:r w:rsidRPr="006D737B">
        <w:rPr>
          <w:rFonts w:ascii="Times New Roman" w:hAnsi="Times New Roman"/>
          <w:sz w:val="28"/>
          <w:szCs w:val="28"/>
          <w:lang w:val="uk-UA"/>
        </w:rPr>
        <w:t>2</w:t>
      </w:r>
      <w:r w:rsidR="004140FB" w:rsidRPr="006D737B">
        <w:rPr>
          <w:rFonts w:ascii="Times New Roman" w:hAnsi="Times New Roman"/>
          <w:sz w:val="28"/>
          <w:szCs w:val="28"/>
          <w:lang w:val="uk-UA"/>
        </w:rPr>
        <w:t xml:space="preserve">        </w:t>
      </w:r>
      <w:r w:rsidRPr="006D737B">
        <w:rPr>
          <w:rFonts w:ascii="Times New Roman" w:hAnsi="Times New Roman"/>
          <w:sz w:val="28"/>
          <w:szCs w:val="28"/>
          <w:lang w:val="uk-UA"/>
        </w:rPr>
        <w:t xml:space="preserve">      </w:t>
      </w:r>
      <w:r w:rsidR="004140FB" w:rsidRPr="006D737B">
        <w:rPr>
          <w:rFonts w:ascii="Times New Roman" w:hAnsi="Times New Roman"/>
          <w:sz w:val="28"/>
          <w:szCs w:val="28"/>
          <w:lang w:val="uk-UA"/>
        </w:rPr>
        <w:t xml:space="preserve"> </w:t>
      </w:r>
      <w:r w:rsidRPr="006D737B">
        <w:rPr>
          <w:rFonts w:ascii="Times New Roman" w:hAnsi="Times New Roman"/>
          <w:sz w:val="28"/>
          <w:szCs w:val="28"/>
          <w:lang w:val="uk-UA"/>
        </w:rPr>
        <w:t>7</w:t>
      </w:r>
      <w:r w:rsidR="004140FB" w:rsidRPr="006D737B">
        <w:rPr>
          <w:rFonts w:ascii="Times New Roman" w:hAnsi="Times New Roman"/>
          <w:sz w:val="28"/>
          <w:szCs w:val="28"/>
          <w:lang w:val="uk-UA"/>
        </w:rPr>
        <w:t>%</w:t>
      </w:r>
    </w:p>
    <w:p w:rsidR="004140FB" w:rsidRPr="006D737B" w:rsidRDefault="004140FB" w:rsidP="004140FB">
      <w:pPr>
        <w:spacing w:after="0"/>
        <w:jc w:val="center"/>
        <w:rPr>
          <w:rFonts w:ascii="Times New Roman" w:hAnsi="Times New Roman"/>
          <w:sz w:val="28"/>
          <w:szCs w:val="28"/>
          <w:lang w:val="uk-UA"/>
        </w:rPr>
      </w:pPr>
    </w:p>
    <w:p w:rsidR="0086178E" w:rsidRPr="006D737B" w:rsidRDefault="0086178E" w:rsidP="0086178E">
      <w:pPr>
        <w:pStyle w:val="normal"/>
        <w:pBdr>
          <w:top w:val="nil"/>
          <w:left w:val="nil"/>
          <w:bottom w:val="nil"/>
          <w:right w:val="nil"/>
          <w:between w:val="nil"/>
        </w:pBdr>
        <w:ind w:firstLine="709"/>
        <w:jc w:val="both"/>
        <w:rPr>
          <w:rFonts w:ascii="Arial" w:eastAsia="Arial" w:hAnsi="Arial" w:cs="Arial"/>
          <w:color w:val="0D0D0D"/>
          <w:sz w:val="28"/>
          <w:szCs w:val="28"/>
        </w:rPr>
      </w:pPr>
      <w:r w:rsidRPr="006D737B">
        <w:rPr>
          <w:rFonts w:ascii="Times New Roman" w:eastAsia="Times New Roman" w:hAnsi="Times New Roman" w:cs="Times New Roman"/>
          <w:color w:val="0D0D0D"/>
          <w:sz w:val="28"/>
          <w:szCs w:val="28"/>
        </w:rPr>
        <w:t>Згідно із ст.7 Закону України «Про освіту» та ст.21 Закону України «Про забезпечення функціонування української мови як державної» мовою освітнього процесу у закладі</w:t>
      </w:r>
      <w:r w:rsidR="00173AB0" w:rsidRPr="006D737B">
        <w:rPr>
          <w:rFonts w:ascii="Times New Roman" w:eastAsia="Times New Roman" w:hAnsi="Times New Roman" w:cs="Times New Roman"/>
          <w:color w:val="0D0D0D"/>
          <w:sz w:val="28"/>
          <w:szCs w:val="28"/>
        </w:rPr>
        <w:t xml:space="preserve"> дошкільної освіти</w:t>
      </w:r>
      <w:r w:rsidRPr="006D737B">
        <w:rPr>
          <w:rFonts w:ascii="Times New Roman" w:eastAsia="Times New Roman" w:hAnsi="Times New Roman" w:cs="Times New Roman"/>
          <w:color w:val="0D0D0D"/>
          <w:sz w:val="28"/>
          <w:szCs w:val="28"/>
        </w:rPr>
        <w:t xml:space="preserve"> є державна мова</w:t>
      </w:r>
      <w:r w:rsidR="00173AB0" w:rsidRPr="006D737B">
        <w:rPr>
          <w:rFonts w:ascii="Times New Roman" w:eastAsia="Times New Roman" w:hAnsi="Times New Roman" w:cs="Times New Roman"/>
          <w:color w:val="0D0D0D"/>
          <w:sz w:val="28"/>
          <w:szCs w:val="28"/>
        </w:rPr>
        <w:t xml:space="preserve"> - українська</w:t>
      </w:r>
      <w:r w:rsidRPr="006D737B">
        <w:rPr>
          <w:rFonts w:ascii="Times New Roman" w:eastAsia="Times New Roman" w:hAnsi="Times New Roman" w:cs="Times New Roman"/>
          <w:color w:val="0D0D0D"/>
          <w:sz w:val="28"/>
          <w:szCs w:val="28"/>
        </w:rPr>
        <w:t>.</w:t>
      </w:r>
    </w:p>
    <w:p w:rsidR="0086178E" w:rsidRPr="006D737B" w:rsidRDefault="0086178E" w:rsidP="0086178E">
      <w:pPr>
        <w:pStyle w:val="normal"/>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D0D0D"/>
          <w:sz w:val="28"/>
          <w:szCs w:val="28"/>
        </w:rPr>
        <w:t>Зарахування дітей до ЗДО № 9 202</w:t>
      </w:r>
      <w:r w:rsidR="009D2DE9" w:rsidRPr="006D737B">
        <w:rPr>
          <w:rFonts w:ascii="Times New Roman" w:eastAsia="Times New Roman" w:hAnsi="Times New Roman" w:cs="Times New Roman"/>
          <w:color w:val="0D0D0D"/>
          <w:sz w:val="28"/>
          <w:szCs w:val="28"/>
        </w:rPr>
        <w:t>4</w:t>
      </w:r>
      <w:r w:rsidRPr="006D737B">
        <w:rPr>
          <w:rFonts w:ascii="Times New Roman" w:eastAsia="Times New Roman" w:hAnsi="Times New Roman" w:cs="Times New Roman"/>
          <w:color w:val="0D0D0D"/>
          <w:sz w:val="28"/>
          <w:szCs w:val="28"/>
        </w:rPr>
        <w:t>/202</w:t>
      </w:r>
      <w:r w:rsidR="009D2DE9" w:rsidRPr="006D737B">
        <w:rPr>
          <w:rFonts w:ascii="Times New Roman" w:eastAsia="Times New Roman" w:hAnsi="Times New Roman" w:cs="Times New Roman"/>
          <w:color w:val="0D0D0D"/>
          <w:sz w:val="28"/>
          <w:szCs w:val="28"/>
        </w:rPr>
        <w:t>5</w:t>
      </w:r>
      <w:r w:rsidRPr="006D737B">
        <w:rPr>
          <w:rFonts w:ascii="Times New Roman" w:eastAsia="Times New Roman" w:hAnsi="Times New Roman" w:cs="Times New Roman"/>
          <w:color w:val="0D0D0D"/>
          <w:sz w:val="28"/>
          <w:szCs w:val="28"/>
        </w:rPr>
        <w:t xml:space="preserve"> навчальному році здійснювався відповідно до електронної реєстрації, згідно з заявами батьків, медичних довідок про стан здоров’я дитини. Дані про дітей та їхніх батьків зберігаються у електронній базі даних програми «Курс:Дошкілля». Ділова документація з питань прийому дітей та їх вибуття оформлювалась за встановленою формою відповідно до нормативних вимог </w:t>
      </w:r>
      <w:r w:rsidRPr="006D737B">
        <w:rPr>
          <w:rFonts w:ascii="Times New Roman" w:eastAsia="Times New Roman" w:hAnsi="Times New Roman" w:cs="Times New Roman"/>
          <w:color w:val="000000"/>
          <w:sz w:val="28"/>
          <w:szCs w:val="28"/>
        </w:rPr>
        <w:t>Примірної інструкції з діловодства у дошкільних навчальних закладах (наказ МОН 01.10.2012 № 1059)</w:t>
      </w:r>
    </w:p>
    <w:p w:rsidR="0086178E" w:rsidRPr="006D737B" w:rsidRDefault="0086178E" w:rsidP="0086178E">
      <w:pPr>
        <w:pStyle w:val="normal"/>
        <w:pBdr>
          <w:top w:val="nil"/>
          <w:left w:val="nil"/>
          <w:bottom w:val="nil"/>
          <w:right w:val="nil"/>
          <w:between w:val="nil"/>
        </w:pBdr>
        <w:ind w:firstLine="709"/>
        <w:jc w:val="both"/>
        <w:rPr>
          <w:rFonts w:ascii="Arial" w:eastAsia="Arial" w:hAnsi="Arial" w:cs="Arial"/>
          <w:color w:val="0D0D0D"/>
          <w:sz w:val="28"/>
          <w:szCs w:val="28"/>
        </w:rPr>
      </w:pPr>
      <w:bookmarkStart w:id="0" w:name="_heading=h.gjdgxs" w:colFirst="0" w:colLast="0"/>
      <w:bookmarkEnd w:id="0"/>
      <w:r w:rsidRPr="006D737B">
        <w:rPr>
          <w:rFonts w:ascii="Times New Roman" w:eastAsia="Times New Roman" w:hAnsi="Times New Roman" w:cs="Times New Roman"/>
          <w:color w:val="0D0D0D"/>
          <w:sz w:val="28"/>
          <w:szCs w:val="28"/>
        </w:rPr>
        <w:t xml:space="preserve">Навчальний рік у ЗДО розпочався з </w:t>
      </w:r>
      <w:r w:rsidR="00173AB0" w:rsidRPr="006D737B">
        <w:rPr>
          <w:rFonts w:ascii="Times New Roman" w:eastAsia="Times New Roman" w:hAnsi="Times New Roman" w:cs="Times New Roman"/>
          <w:color w:val="0D0D0D"/>
          <w:sz w:val="28"/>
          <w:szCs w:val="28"/>
        </w:rPr>
        <w:t>01</w:t>
      </w:r>
      <w:r w:rsidRPr="006D737B">
        <w:rPr>
          <w:rFonts w:ascii="Times New Roman" w:eastAsia="Times New Roman" w:hAnsi="Times New Roman" w:cs="Times New Roman"/>
          <w:color w:val="0D0D0D"/>
          <w:sz w:val="28"/>
          <w:szCs w:val="28"/>
        </w:rPr>
        <w:t xml:space="preserve"> вересня 202</w:t>
      </w:r>
      <w:r w:rsidR="009D2DE9" w:rsidRPr="006D737B">
        <w:rPr>
          <w:rFonts w:ascii="Times New Roman" w:eastAsia="Times New Roman" w:hAnsi="Times New Roman" w:cs="Times New Roman"/>
          <w:color w:val="0D0D0D"/>
          <w:sz w:val="28"/>
          <w:szCs w:val="28"/>
        </w:rPr>
        <w:t>4</w:t>
      </w:r>
      <w:r w:rsidR="00173AB0" w:rsidRPr="006D737B">
        <w:rPr>
          <w:rFonts w:ascii="Times New Roman" w:eastAsia="Times New Roman" w:hAnsi="Times New Roman" w:cs="Times New Roman"/>
          <w:color w:val="0D0D0D"/>
          <w:sz w:val="28"/>
          <w:szCs w:val="28"/>
        </w:rPr>
        <w:t>року</w:t>
      </w:r>
      <w:r w:rsidRPr="006D737B">
        <w:rPr>
          <w:rFonts w:ascii="Times New Roman" w:eastAsia="Times New Roman" w:hAnsi="Times New Roman" w:cs="Times New Roman"/>
          <w:color w:val="0D0D0D"/>
          <w:sz w:val="28"/>
          <w:szCs w:val="28"/>
        </w:rPr>
        <w:t xml:space="preserve"> і закінчи</w:t>
      </w:r>
      <w:r w:rsidR="00173AB0" w:rsidRPr="006D737B">
        <w:rPr>
          <w:rFonts w:ascii="Times New Roman" w:eastAsia="Times New Roman" w:hAnsi="Times New Roman" w:cs="Times New Roman"/>
          <w:color w:val="0D0D0D"/>
          <w:sz w:val="28"/>
          <w:szCs w:val="28"/>
        </w:rPr>
        <w:t>ться</w:t>
      </w:r>
      <w:r w:rsidRPr="006D737B">
        <w:rPr>
          <w:rFonts w:ascii="Times New Roman" w:eastAsia="Times New Roman" w:hAnsi="Times New Roman" w:cs="Times New Roman"/>
          <w:color w:val="0D0D0D"/>
          <w:sz w:val="28"/>
          <w:szCs w:val="28"/>
        </w:rPr>
        <w:t xml:space="preserve"> 31 </w:t>
      </w:r>
      <w:r w:rsidR="00173AB0" w:rsidRPr="006D737B">
        <w:rPr>
          <w:rFonts w:ascii="Times New Roman" w:eastAsia="Times New Roman" w:hAnsi="Times New Roman" w:cs="Times New Roman"/>
          <w:color w:val="0D0D0D"/>
          <w:sz w:val="28"/>
          <w:szCs w:val="28"/>
        </w:rPr>
        <w:t xml:space="preserve">серпнем </w:t>
      </w:r>
      <w:r w:rsidRPr="006D737B">
        <w:rPr>
          <w:rFonts w:ascii="Times New Roman" w:eastAsia="Times New Roman" w:hAnsi="Times New Roman" w:cs="Times New Roman"/>
          <w:color w:val="0D0D0D"/>
          <w:sz w:val="28"/>
          <w:szCs w:val="28"/>
        </w:rPr>
        <w:t>202</w:t>
      </w:r>
      <w:r w:rsidR="009D2DE9" w:rsidRPr="006D737B">
        <w:rPr>
          <w:rFonts w:ascii="Times New Roman" w:eastAsia="Times New Roman" w:hAnsi="Times New Roman" w:cs="Times New Roman"/>
          <w:color w:val="0D0D0D"/>
          <w:sz w:val="28"/>
          <w:szCs w:val="28"/>
        </w:rPr>
        <w:t>5</w:t>
      </w:r>
      <w:r w:rsidRPr="006D737B">
        <w:rPr>
          <w:rFonts w:ascii="Times New Roman" w:eastAsia="Times New Roman" w:hAnsi="Times New Roman" w:cs="Times New Roman"/>
          <w:color w:val="0D0D0D"/>
          <w:sz w:val="28"/>
          <w:szCs w:val="28"/>
        </w:rPr>
        <w:t xml:space="preserve"> року. </w:t>
      </w:r>
      <w:r w:rsidR="00173AB0" w:rsidRPr="006D737B">
        <w:rPr>
          <w:rFonts w:ascii="Times New Roman" w:eastAsia="Times New Roman" w:hAnsi="Times New Roman" w:cs="Times New Roman"/>
          <w:color w:val="0D0D0D"/>
          <w:sz w:val="28"/>
          <w:szCs w:val="28"/>
        </w:rPr>
        <w:t xml:space="preserve">Зараз триває  </w:t>
      </w:r>
      <w:r w:rsidR="009D2DE9" w:rsidRPr="006D737B">
        <w:rPr>
          <w:rFonts w:ascii="Times New Roman" w:eastAsia="Times New Roman" w:hAnsi="Times New Roman" w:cs="Times New Roman"/>
          <w:color w:val="0D0D0D"/>
          <w:sz w:val="28"/>
          <w:szCs w:val="28"/>
        </w:rPr>
        <w:t>літній</w:t>
      </w:r>
      <w:r w:rsidRPr="006D737B">
        <w:rPr>
          <w:rFonts w:ascii="Times New Roman" w:eastAsia="Times New Roman" w:hAnsi="Times New Roman" w:cs="Times New Roman"/>
          <w:color w:val="0D0D0D"/>
          <w:sz w:val="28"/>
          <w:szCs w:val="28"/>
        </w:rPr>
        <w:t xml:space="preserve"> період.</w:t>
      </w:r>
    </w:p>
    <w:p w:rsidR="004140FB" w:rsidRPr="006D737B" w:rsidRDefault="004140FB" w:rsidP="004140FB">
      <w:pPr>
        <w:spacing w:after="0"/>
        <w:jc w:val="both"/>
        <w:rPr>
          <w:rFonts w:ascii="Times New Roman" w:hAnsi="Times New Roman"/>
          <w:sz w:val="28"/>
          <w:szCs w:val="28"/>
          <w:lang w:val="uk-UA"/>
        </w:rPr>
      </w:pPr>
    </w:p>
    <w:p w:rsidR="003E68CB" w:rsidRPr="006D737B" w:rsidRDefault="003E68CB" w:rsidP="00131E8B">
      <w:pPr>
        <w:shd w:val="clear" w:color="auto" w:fill="FFFFFF"/>
        <w:spacing w:after="0" w:line="250" w:lineRule="atLeast"/>
        <w:ind w:firstLine="540"/>
        <w:jc w:val="center"/>
        <w:rPr>
          <w:rFonts w:ascii="Times New Roman" w:hAnsi="Times New Roman"/>
          <w:b/>
          <w:i/>
          <w:color w:val="333333"/>
          <w:sz w:val="28"/>
          <w:szCs w:val="28"/>
          <w:lang w:val="uk-UA"/>
        </w:rPr>
      </w:pPr>
    </w:p>
    <w:p w:rsidR="00FD15CA" w:rsidRPr="006D737B" w:rsidRDefault="000D4747" w:rsidP="00131E8B">
      <w:pPr>
        <w:shd w:val="clear" w:color="auto" w:fill="FFFFFF"/>
        <w:spacing w:after="0" w:line="250" w:lineRule="atLeast"/>
        <w:ind w:firstLine="540"/>
        <w:jc w:val="center"/>
        <w:rPr>
          <w:rFonts w:ascii="Times New Roman" w:hAnsi="Times New Roman"/>
          <w:b/>
          <w:i/>
          <w:color w:val="333333"/>
          <w:sz w:val="28"/>
          <w:szCs w:val="28"/>
          <w:lang w:val="uk-UA"/>
        </w:rPr>
      </w:pPr>
      <w:r w:rsidRPr="006D737B">
        <w:rPr>
          <w:rFonts w:ascii="Times New Roman" w:hAnsi="Times New Roman"/>
          <w:b/>
          <w:i/>
          <w:color w:val="333333"/>
          <w:sz w:val="28"/>
          <w:szCs w:val="28"/>
          <w:lang w:val="uk-UA"/>
        </w:rPr>
        <w:t>Методична робота</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Зміст освітнього процесу в закладі дошкільної освіти визначався Базовим компонентом дошкільної освіти, відповідно до чинних програм розвитку дітей. Заклад працював відповідно до програми розвитку дітей дошкільного віку "Українське дошкілля" та парціальних програм зазначених в освітній програмі закладу.</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Робота педагогічного колективу протягом 2024-2025 н.р. була сконцентрована навколо пріоритетних завдань:</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1. Впровадити в освітній процес систему різних форм роботи з лінією часу та календарем природи, щоб сформувати в дітей уявлення про основні часові поняття, властивості часу.</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 xml:space="preserve"> 2.</w:t>
      </w:r>
      <w:r w:rsidRPr="006D737B">
        <w:rPr>
          <w:rFonts w:ascii="Times New Roman" w:hAnsi="Times New Roman"/>
          <w:sz w:val="28"/>
          <w:szCs w:val="28"/>
          <w:lang w:eastAsia="uk-UA"/>
        </w:rPr>
        <w:t xml:space="preserve"> Формувати в дошкільників основи громадянськості завдяки участі в проєктній діяльності громадянсько-патріотичного змісту. </w:t>
      </w:r>
    </w:p>
    <w:p w:rsidR="009D2DE9" w:rsidRPr="006D737B" w:rsidRDefault="009D2DE9" w:rsidP="009D2DE9">
      <w:pPr>
        <w:pStyle w:val="a6"/>
        <w:ind w:firstLine="360"/>
        <w:jc w:val="both"/>
        <w:rPr>
          <w:rFonts w:ascii="Times New Roman" w:hAnsi="Times New Roman"/>
          <w:color w:val="000000"/>
          <w:sz w:val="28"/>
          <w:szCs w:val="28"/>
          <w:lang w:eastAsia="uk-UA"/>
        </w:rPr>
      </w:pPr>
      <w:r w:rsidRPr="006D737B">
        <w:rPr>
          <w:rFonts w:ascii="Times New Roman" w:hAnsi="Times New Roman"/>
          <w:sz w:val="28"/>
          <w:szCs w:val="28"/>
        </w:rPr>
        <w:t xml:space="preserve">       3. </w:t>
      </w:r>
      <w:r w:rsidRPr="006D737B">
        <w:rPr>
          <w:rFonts w:ascii="Times New Roman" w:hAnsi="Times New Roman"/>
          <w:color w:val="000000"/>
          <w:sz w:val="28"/>
          <w:szCs w:val="28"/>
          <w:lang w:eastAsia="uk-UA"/>
        </w:rPr>
        <w:t>Оптимізувати роботу з розвитку зв'язного мовлення дітей дошкільного віку за допомогою інноваційних методів навчання.</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Освітню діяльність заклад у 2024-2025 н.р. проводив в очному режимі. У закладі навчалось 218</w:t>
      </w:r>
      <w:r w:rsidRPr="006D737B">
        <w:rPr>
          <w:rFonts w:ascii="Times New Roman" w:hAnsi="Times New Roman"/>
          <w:color w:val="FF0000"/>
          <w:sz w:val="28"/>
          <w:szCs w:val="28"/>
        </w:rPr>
        <w:t xml:space="preserve"> </w:t>
      </w:r>
      <w:r w:rsidRPr="006D737B">
        <w:rPr>
          <w:rFonts w:ascii="Times New Roman" w:hAnsi="Times New Roman"/>
          <w:sz w:val="28"/>
          <w:szCs w:val="28"/>
        </w:rPr>
        <w:t xml:space="preserve">дітей, з них 16 дітей внутрішньо переміщених осіб із </w:t>
      </w:r>
      <w:r w:rsidRPr="006D737B">
        <w:rPr>
          <w:rFonts w:ascii="Times New Roman" w:hAnsi="Times New Roman"/>
          <w:sz w:val="28"/>
          <w:szCs w:val="28"/>
        </w:rPr>
        <w:lastRenderedPageBreak/>
        <w:t>східних областей України,</w:t>
      </w:r>
      <w:r w:rsidRPr="006D737B">
        <w:rPr>
          <w:rFonts w:ascii="Times New Roman" w:hAnsi="Times New Roman"/>
          <w:color w:val="FF0000"/>
          <w:sz w:val="28"/>
          <w:szCs w:val="28"/>
        </w:rPr>
        <w:t xml:space="preserve"> </w:t>
      </w:r>
      <w:r w:rsidRPr="006D737B">
        <w:rPr>
          <w:rFonts w:ascii="Times New Roman" w:hAnsi="Times New Roman"/>
          <w:sz w:val="28"/>
          <w:szCs w:val="28"/>
        </w:rPr>
        <w:t>51 дитина учасників бойових дій, 9 дітей з особливими освітніми потребами.</w:t>
      </w:r>
    </w:p>
    <w:p w:rsidR="009D2DE9" w:rsidRPr="006D737B" w:rsidRDefault="009D2DE9" w:rsidP="009D2DE9">
      <w:pPr>
        <w:pStyle w:val="a6"/>
        <w:ind w:firstLine="360"/>
        <w:jc w:val="both"/>
        <w:rPr>
          <w:rFonts w:ascii="Times New Roman" w:hAnsi="Times New Roman"/>
          <w:sz w:val="28"/>
          <w:szCs w:val="28"/>
        </w:rPr>
      </w:pPr>
      <w:r w:rsidRPr="006D737B">
        <w:rPr>
          <w:rFonts w:ascii="Times New Roman" w:hAnsi="Times New Roman"/>
          <w:sz w:val="28"/>
          <w:szCs w:val="28"/>
        </w:rPr>
        <w:t>Враховуючи умови праці у воєнний стан, педагогічний колектив разом із батьками та громадськістю продовжував спрямовувати свою діяльність на розв’язання проблеми «Використання сучасних методів і технологій взаємодії ЗДО і сім’ї з метою задоволення запитів батьків в освіті дошкільників».</w:t>
      </w:r>
    </w:p>
    <w:p w:rsidR="009D2DE9" w:rsidRPr="006D737B" w:rsidRDefault="009D2DE9" w:rsidP="009D2DE9">
      <w:pPr>
        <w:pStyle w:val="a6"/>
        <w:jc w:val="both"/>
        <w:rPr>
          <w:rStyle w:val="a7"/>
          <w:rFonts w:ascii="Times New Roman" w:hAnsi="Times New Roman"/>
          <w:sz w:val="28"/>
          <w:szCs w:val="28"/>
        </w:rPr>
      </w:pPr>
      <w:r w:rsidRPr="006D737B">
        <w:rPr>
          <w:rFonts w:ascii="Times New Roman" w:hAnsi="Times New Roman"/>
          <w:sz w:val="28"/>
          <w:szCs w:val="28"/>
        </w:rPr>
        <w:tab/>
        <w:t xml:space="preserve">З метою вирішення завдання щодо впровадження в освітній процес системи різних форм роботи з лінією часу та календарем природи  та формування в дітей уявлення про основні часові поняття </w:t>
      </w:r>
      <w:r w:rsidRPr="006D737B">
        <w:rPr>
          <w:rStyle w:val="a7"/>
          <w:rFonts w:ascii="Times New Roman" w:hAnsi="Times New Roman"/>
          <w:sz w:val="28"/>
          <w:szCs w:val="28"/>
        </w:rPr>
        <w:t xml:space="preserve">був проведений майстер-клас  на тему "Інтеграція в математичній освіті дошкільників",  де педагоги Сайчук Леся Михайлівна та Альфавіцка Марія Тадеївна представили інтегровані форми освітньої взаємодії з пріоритетом логіко-математичних завдань та приклади дидактичних засобів, які використовують під час ознайомлення дітей з часовими поняттями. </w:t>
      </w:r>
    </w:p>
    <w:p w:rsidR="009D2DE9" w:rsidRPr="006D737B" w:rsidRDefault="009D2DE9" w:rsidP="009D2DE9">
      <w:pPr>
        <w:pStyle w:val="a6"/>
        <w:jc w:val="both"/>
        <w:rPr>
          <w:rFonts w:ascii="Times New Roman" w:hAnsi="Times New Roman"/>
          <w:sz w:val="28"/>
          <w:szCs w:val="28"/>
          <w:lang w:eastAsia="uk-UA"/>
        </w:rPr>
      </w:pPr>
      <w:r w:rsidRPr="006D737B">
        <w:rPr>
          <w:rStyle w:val="a7"/>
          <w:rFonts w:ascii="Times New Roman" w:hAnsi="Times New Roman"/>
          <w:sz w:val="28"/>
          <w:szCs w:val="28"/>
        </w:rPr>
        <w:tab/>
        <w:t>01.11.2024 року на  міському семінарі-практикумі "Організація освітнього простору в ЗДО"  педагоги закладу представили інноваційне предметне середовище. Вихователь Суворова Ганна Михайлівна поділилась досвідом використання в ранкових зустрічах створеними власноруч сенсорними посібниками з молодими педагогами. Вихователі Альфавіцька Марія Тадеївна та Сайчук Леся Михайлівна надали практичні поради щодо організації математично-маніпулятивного осередка, де дітей знайомлять з календарем,  навчають уявленням про часові поняття.</w:t>
      </w:r>
    </w:p>
    <w:p w:rsidR="009D2DE9" w:rsidRPr="006D737B" w:rsidRDefault="009D2DE9" w:rsidP="009D2DE9">
      <w:pPr>
        <w:spacing w:after="0" w:line="240" w:lineRule="auto"/>
        <w:jc w:val="both"/>
        <w:rPr>
          <w:rFonts w:ascii="Times New Roman" w:hAnsi="Times New Roman"/>
          <w:sz w:val="28"/>
          <w:szCs w:val="28"/>
          <w:lang w:val="uk-UA"/>
        </w:rPr>
      </w:pPr>
      <w:r w:rsidRPr="006D737B">
        <w:rPr>
          <w:rFonts w:ascii="Times New Roman" w:hAnsi="Times New Roman"/>
          <w:sz w:val="28"/>
          <w:szCs w:val="28"/>
          <w:lang w:val="uk-UA"/>
        </w:rPr>
        <w:tab/>
        <w:t>Для підвищення кваліфікації педагогів продовжували використовувати інтернет ресурси, де педагоги мали змогу обмінятися електронними варіантами різних дидактичних ігор, та виготовити їх для своєї вікової групи.</w:t>
      </w:r>
    </w:p>
    <w:p w:rsidR="009D2DE9" w:rsidRPr="006D737B" w:rsidRDefault="009D2DE9" w:rsidP="009D2DE9">
      <w:pPr>
        <w:spacing w:after="0" w:line="240" w:lineRule="auto"/>
        <w:jc w:val="both"/>
        <w:rPr>
          <w:rFonts w:ascii="Times New Roman" w:hAnsi="Times New Roman"/>
          <w:sz w:val="28"/>
          <w:szCs w:val="28"/>
        </w:rPr>
      </w:pPr>
      <w:r w:rsidRPr="006D737B">
        <w:rPr>
          <w:rFonts w:ascii="Times New Roman" w:hAnsi="Times New Roman"/>
          <w:sz w:val="28"/>
          <w:szCs w:val="28"/>
          <w:lang w:val="uk-UA"/>
        </w:rPr>
        <w:tab/>
      </w:r>
      <w:r w:rsidRPr="006D737B">
        <w:rPr>
          <w:rFonts w:ascii="Times New Roman" w:hAnsi="Times New Roman"/>
          <w:bCs/>
          <w:sz w:val="28"/>
          <w:szCs w:val="28"/>
          <w:lang w:val="uk-UA"/>
        </w:rPr>
        <w:t>Для вирішення другого завдання</w:t>
      </w:r>
      <w:r w:rsidRPr="006D737B">
        <w:rPr>
          <w:rFonts w:ascii="Times New Roman" w:hAnsi="Times New Roman"/>
          <w:b/>
          <w:bCs/>
          <w:sz w:val="28"/>
          <w:szCs w:val="28"/>
          <w:lang w:val="uk-UA"/>
        </w:rPr>
        <w:t xml:space="preserve"> "</w:t>
      </w:r>
      <w:r w:rsidRPr="006D737B">
        <w:rPr>
          <w:rFonts w:ascii="Times New Roman" w:hAnsi="Times New Roman"/>
          <w:sz w:val="28"/>
          <w:szCs w:val="28"/>
          <w:lang w:val="uk-UA" w:eastAsia="uk-UA"/>
        </w:rPr>
        <w:t>Формування в дошкільників основ громадянськості завдяки участі в проєктній діяльності громадянсько-патріотичного змісту"  в закладі діяв</w:t>
      </w:r>
      <w:r w:rsidRPr="006D737B">
        <w:rPr>
          <w:rFonts w:ascii="Times New Roman" w:hAnsi="Times New Roman"/>
          <w:sz w:val="28"/>
          <w:szCs w:val="28"/>
          <w:lang w:val="uk-UA" w:eastAsia="zh-CN"/>
        </w:rPr>
        <w:t xml:space="preserve"> річний семінар-практикум на тему "Патріотизм дошкільника: що варто знати педагогу".  </w:t>
      </w:r>
      <w:r w:rsidRPr="006D737B">
        <w:rPr>
          <w:rFonts w:ascii="Times New Roman" w:hAnsi="Times New Roman"/>
          <w:sz w:val="28"/>
          <w:szCs w:val="28"/>
          <w:lang w:val="uk-UA"/>
        </w:rPr>
        <w:t xml:space="preserve">Під час першого засідання (20.09.2024) було розглянуто ключові аспекти патріотичного виховання старших дошкільників, зокрема: наслідування традицій рідного краю, формування елементарної правомірної поведінки та виховання поваги до інших людей. Друге засідання (23.11.2024) було присвячене обговоренню шляхів виховання свідомого громадянина. </w:t>
      </w:r>
      <w:r w:rsidRPr="006D737B">
        <w:rPr>
          <w:rFonts w:ascii="Times New Roman" w:hAnsi="Times New Roman"/>
          <w:sz w:val="28"/>
          <w:szCs w:val="28"/>
        </w:rPr>
        <w:t>Практичне ознайомлення з народним мистецтвом відбулося 07.11.2024 року завдяки майстер-класу з гончарства від майстра Сергія Івашківа, де педагоги опановували техніку виготовлення глиняного посуду.</w:t>
      </w:r>
    </w:p>
    <w:p w:rsidR="009D2DE9" w:rsidRPr="006D737B" w:rsidRDefault="009D2DE9" w:rsidP="009D2DE9">
      <w:pPr>
        <w:spacing w:after="0" w:line="240" w:lineRule="auto"/>
        <w:jc w:val="both"/>
        <w:rPr>
          <w:rFonts w:ascii="Times New Roman" w:hAnsi="Times New Roman"/>
          <w:sz w:val="28"/>
          <w:szCs w:val="28"/>
        </w:rPr>
      </w:pPr>
      <w:r w:rsidRPr="006D737B">
        <w:rPr>
          <w:rFonts w:ascii="Times New Roman" w:hAnsi="Times New Roman"/>
          <w:sz w:val="28"/>
          <w:szCs w:val="28"/>
        </w:rPr>
        <w:tab/>
        <w:t xml:space="preserve">Педагоги закладу активно впроваджували народознавчі заняття, спрямовані на вивчення культури та звичаїв українського народу. Діти ознайомлювалися з характерними елементами побуту українців (житло, одяг, предмети вжитку, народна іграшка), традиційними ремеслами (гончарство, вишивка, килимарство, лозоплетіння) та національними символами (верба, калина, вінок, рушник). У закладі було організовано та проведено патріотичні свята для дошкільнят, присвячені Дню Незалежності, Дню </w:t>
      </w:r>
      <w:r w:rsidRPr="006D737B">
        <w:rPr>
          <w:rFonts w:ascii="Times New Roman" w:hAnsi="Times New Roman"/>
          <w:sz w:val="28"/>
          <w:szCs w:val="28"/>
        </w:rPr>
        <w:lastRenderedPageBreak/>
        <w:t>козацтва, Дню захисниць та захисників України, літературні свята "Леся Українка дітям", "Наша мова - солов'їна", "Т.Г.Шевченко наш Кобзар" та День вишиванки.</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rPr>
        <w:tab/>
        <w:t>Важливим аспектом роботи стала тісна співпраця вихователів з батьками вихованців, що здійснювалася через різноманітні форми роботи: анкетування, індивідуальні консультації, бесіди та спільні родинні заходи. Протягом року значна увага приділялася залученню батьків до патріотичного виховання дітей через їхню участь у тематичних святах, проведенні спільних майстер-класів з виготовлення гарбуза із кульок,  ляльки-мотанки, стрітенської свічки, писанки, а також проведенні родинних посиденьок, спрямованих на популяризацію рідної мови.</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rPr>
        <w:tab/>
        <w:t xml:space="preserve">Особливо цінною стала активна участь закладу дошкільної освіти та батьків у благодійних проєктах на підтримку воїнів ЗСУ. У рамках проєкту "Збери каштани - допоможи ЗСУ" було зібрано 2 400 грн, від педагогічного колективу для волонтерки Надії Липчук - 10 000 грн, "По пір'їнці на пташку" зібрано 7 300 грн., "Макарова двайцятка"  5 940 грн. Вихованці старших груп № 3, 4 та 11 зробили  свій внесок для ЗСУ замість святкування випускного, завдяки чому були зібрані кошти на придбання </w:t>
      </w:r>
      <w:r w:rsidRPr="006D737B">
        <w:rPr>
          <w:rFonts w:ascii="Times New Roman" w:hAnsi="Times New Roman"/>
          <w:sz w:val="28"/>
          <w:szCs w:val="28"/>
          <w:lang w:val="en-US"/>
        </w:rPr>
        <w:t>FPV</w:t>
      </w:r>
      <w:r w:rsidRPr="006D737B">
        <w:rPr>
          <w:rFonts w:ascii="Times New Roman" w:hAnsi="Times New Roman"/>
          <w:sz w:val="28"/>
          <w:szCs w:val="28"/>
        </w:rPr>
        <w:t>-дрона для "Сталевої сотки,  та ремонт автомобілів для захисників. У свідомість наших дошкільнят вводили поняття героїзм розповідями про наших героїв на фронті і в тилу, самовідданості волонтерів, мужність титанів, сіючи в душах малечі почуття гордості за них, впевненості в перемозі, надії на кращі часи.</w:t>
      </w:r>
    </w:p>
    <w:p w:rsidR="009D2DE9" w:rsidRPr="006D737B" w:rsidRDefault="009D2DE9" w:rsidP="009D2DE9">
      <w:pPr>
        <w:spacing w:after="0" w:line="240" w:lineRule="auto"/>
        <w:jc w:val="both"/>
        <w:rPr>
          <w:rFonts w:ascii="Times New Roman" w:hAnsi="Times New Roman"/>
          <w:sz w:val="28"/>
          <w:szCs w:val="28"/>
        </w:rPr>
      </w:pPr>
      <w:r w:rsidRPr="006D737B">
        <w:rPr>
          <w:rFonts w:ascii="Times New Roman" w:hAnsi="Times New Roman"/>
          <w:sz w:val="28"/>
          <w:szCs w:val="28"/>
          <w:lang w:val="uk-UA"/>
        </w:rPr>
        <w:tab/>
        <w:t xml:space="preserve">  Також  14.02.2025 року </w:t>
      </w:r>
      <w:r w:rsidRPr="006D737B">
        <w:rPr>
          <w:rFonts w:ascii="Times New Roman" w:hAnsi="Times New Roman"/>
          <w:bCs/>
          <w:sz w:val="28"/>
          <w:szCs w:val="28"/>
          <w:lang w:val="uk-UA"/>
        </w:rPr>
        <w:t xml:space="preserve">був </w:t>
      </w:r>
      <w:r w:rsidRPr="006D737B">
        <w:rPr>
          <w:rFonts w:ascii="Times New Roman" w:eastAsia="Calibri" w:hAnsi="Times New Roman"/>
          <w:sz w:val="28"/>
          <w:szCs w:val="28"/>
          <w:lang w:val="uk-UA"/>
        </w:rPr>
        <w:t xml:space="preserve">проведений міський семінар-практикум </w:t>
      </w:r>
      <w:r w:rsidRPr="006D737B">
        <w:rPr>
          <w:rStyle w:val="a7"/>
          <w:rFonts w:ascii="Times New Roman" w:hAnsi="Times New Roman"/>
          <w:sz w:val="28"/>
          <w:szCs w:val="28"/>
          <w:lang w:val="uk-UA"/>
        </w:rPr>
        <w:t xml:space="preserve">"Виховуємо особистість у високодуховних заповідях", де продовжували знайомити молодих педагогів міста  із  сутністю духовності та її значенням у формуванні особистості дитини дошкільного віку. </w:t>
      </w:r>
      <w:r w:rsidRPr="006D737B">
        <w:rPr>
          <w:rStyle w:val="a7"/>
          <w:rFonts w:ascii="Times New Roman" w:hAnsi="Times New Roman"/>
          <w:sz w:val="28"/>
          <w:szCs w:val="28"/>
        </w:rPr>
        <w:t>Ганна Михайлівн Суворова надала практичні рекомендації щодо використання високоморальних заповідей у повсякденній роботі з дітьми.</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rPr>
        <w:tab/>
        <w:t xml:space="preserve">Щопонеділка єднаємось у спільній молитві за мир в Україні разом з отцем Михайлом Микитою з церкви Пресвятої Богородиці Владичиці України та єднаємось у щорічній всесвітній молитвідітей на вервиці (18 жовтня)    під гаслом "Мільйон дітей моляться на вервиці" молячись спільну вервицю за мир та ЗСУ. </w:t>
      </w:r>
      <w:r w:rsidRPr="006D737B">
        <w:rPr>
          <w:rFonts w:ascii="Times New Roman" w:eastAsia="Times New Roman" w:hAnsi="Times New Roman"/>
          <w:sz w:val="28"/>
          <w:szCs w:val="28"/>
          <w:bdr w:val="none" w:sz="0" w:space="0" w:color="auto" w:frame="1"/>
          <w:lang w:eastAsia="uk-UA"/>
        </w:rPr>
        <w:tab/>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rPr>
        <w:tab/>
        <w:t xml:space="preserve">З 24.03 2025 року  по 28.03.2025 року був проведений Тиждень Духовності, під час якого проведено духовний захід "Ми Діти Божі" за участю вихованців середньої групи "Писанка".  </w:t>
      </w:r>
    </w:p>
    <w:p w:rsidR="009D2DE9" w:rsidRPr="006D737B" w:rsidRDefault="009D2DE9" w:rsidP="009D2DE9">
      <w:pPr>
        <w:pStyle w:val="a6"/>
        <w:ind w:firstLine="708"/>
        <w:jc w:val="both"/>
        <w:rPr>
          <w:rFonts w:ascii="Times New Roman" w:hAnsi="Times New Roman"/>
          <w:color w:val="000000"/>
          <w:sz w:val="28"/>
          <w:szCs w:val="28"/>
          <w:shd w:val="clear" w:color="auto" w:fill="FFFFFF"/>
        </w:rPr>
      </w:pPr>
      <w:r w:rsidRPr="006D737B">
        <w:rPr>
          <w:rFonts w:ascii="Times New Roman" w:hAnsi="Times New Roman"/>
          <w:sz w:val="28"/>
          <w:szCs w:val="28"/>
        </w:rPr>
        <w:t>1 березня 2025 року</w:t>
      </w:r>
      <w:r w:rsidRPr="006D737B">
        <w:rPr>
          <w:rFonts w:ascii="Times New Roman" w:hAnsi="Times New Roman"/>
          <w:color w:val="000000"/>
          <w:sz w:val="28"/>
          <w:szCs w:val="28"/>
          <w:shd w:val="clear" w:color="auto" w:fill="FFFFFF"/>
        </w:rPr>
        <w:t> за підтримки Міністерства освіти і науки України  заклад дошкільної освіти долучився до проведення «І</w:t>
      </w:r>
      <w:r w:rsidRPr="006D737B">
        <w:rPr>
          <w:rFonts w:ascii="Times New Roman" w:hAnsi="Times New Roman"/>
          <w:color w:val="000000"/>
          <w:sz w:val="28"/>
          <w:szCs w:val="28"/>
          <w:shd w:val="clear" w:color="auto" w:fill="FFFFFF"/>
          <w:lang w:val="en-US"/>
        </w:rPr>
        <w:t>V</w:t>
      </w:r>
      <w:r w:rsidRPr="006D737B">
        <w:rPr>
          <w:rFonts w:ascii="Times New Roman" w:hAnsi="Times New Roman"/>
          <w:color w:val="000000"/>
          <w:sz w:val="28"/>
          <w:szCs w:val="28"/>
          <w:shd w:val="clear" w:color="auto" w:fill="FFFFFF"/>
        </w:rPr>
        <w:t xml:space="preserve"> Міжнародного заняття доброти» благодійного фонду "Щаслива лапа" та отримав електронний сертифікат учасника.</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rPr>
        <w:t xml:space="preserve"> </w:t>
      </w:r>
      <w:r w:rsidRPr="006D737B">
        <w:rPr>
          <w:rFonts w:ascii="Times New Roman" w:hAnsi="Times New Roman"/>
          <w:sz w:val="28"/>
          <w:szCs w:val="28"/>
        </w:rPr>
        <w:tab/>
        <w:t xml:space="preserve">Для вирішення третього завдання, спрямованого на оптимізацію роботи з розвитку зв'язного мовлення дітей дошкільного віку шляхом впровадження інноваційних методів навчання, було проведено семінар-тренінг "Різновиди мовленнєвої взаємодії з дітьми" (листопад 2024). Під час заходу Голян Христина Юріївна ознайомила педагогів з основними формами мовленнєвої </w:t>
      </w:r>
      <w:r w:rsidRPr="006D737B">
        <w:rPr>
          <w:rFonts w:ascii="Times New Roman" w:hAnsi="Times New Roman"/>
          <w:sz w:val="28"/>
          <w:szCs w:val="28"/>
        </w:rPr>
        <w:lastRenderedPageBreak/>
        <w:t>взаємодії з дошкільниками, а вихователь Веремій Оксана Іванівна презентувала інноваційні методи та прийоми розвитку монологічного й діалогічного мовлення у дітей.</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rPr>
        <w:tab/>
        <w:t>Протягом року педагоги активно працювали над поповненням осередків розвитку дидактичними матеріалами, що стимулюють мовлення дошкільників. На засіданні педагогічної ради, педагоги які атестувалися, звітували про свою діяльність, відбулася презентація розроблених ними авторських посібників: "Форми методичної роботи " Дмитрук Наталії Валеріївни та "Ісусові притчі" Суворової  Ганни Михайлівни.</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rPr>
        <w:tab/>
        <w:t>Знаковою подією цього року стала участь закладу в обласному проєкті "Цифрова освіта ЗДО". У межах реалізації проєкту в нашому закладі було проведено обласний практичний семінар "Розвиток цифрових компетенцій у педагогів закладів дошкільної освіти" (22.10.2024). Учасники семінару актуалізували свої знання з комп'ютерної грамотності, навчалися критично оцінювати доцільність використання інформаційно-комунікаційних технологій (ІКТ) та елементарних освітніх ресурсів в освітньому процесі, що сприяло підвищенню їхнього професійного рівня в цій сфері. Любов Зеленко, головний фахівець відділу інноваційних проєктів та моніторингу Департаменту освіти і науки Львівської обласної державної адміністрації, підкреслила, що цифрова компетентність педагога-дошкільника охоплює не лише вміння працювати з комп'ютером та іншими пристроями, а й здатність інтегрувати ці технології в освітній процес загалом. Оксана Маєр, вихователь-методист ЗДО "Казковий світ" с. Зимна Вода та керівник проєкту, наголосила, що цифрова грамотність є фундаментом для створення інноваційного освітнього середовища. Педагогічний колектив нашого закладу поділився з присутніми власним досвідом роботи, зокрема досягненнями у гуртковій роботі та співпраці з батьками.</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color w:val="080809"/>
          <w:sz w:val="28"/>
          <w:szCs w:val="28"/>
          <w:shd w:val="clear" w:color="auto" w:fill="FFFFFF"/>
        </w:rPr>
        <w:tab/>
        <w:t>Протягом двох тижднів наш колектив приймав участь у челенджі, організованому Junior Achievement Ukraine в рамках європейської ініціативи "Тиждень Кодування ЄС" та проходили наші активні заходи з дітьми, педагогами, батьками. Вивчали основи безпеки в інтернеті, вчились критично мислити, ввічливо комунікувати в інтернет просторі, підвищили цифрову грамотність у захоплюючий спосіб.</w:t>
      </w:r>
    </w:p>
    <w:p w:rsidR="009D2DE9" w:rsidRPr="006D737B" w:rsidRDefault="009D2DE9" w:rsidP="009D2DE9">
      <w:pPr>
        <w:pStyle w:val="a6"/>
        <w:ind w:firstLine="360"/>
        <w:jc w:val="both"/>
        <w:rPr>
          <w:rFonts w:ascii="Times New Roman" w:hAnsi="Times New Roman"/>
          <w:sz w:val="28"/>
          <w:szCs w:val="28"/>
          <w:lang w:eastAsia="uk-UA"/>
        </w:rPr>
      </w:pPr>
      <w:r w:rsidRPr="006D737B">
        <w:rPr>
          <w:rFonts w:ascii="Times New Roman" w:hAnsi="Times New Roman"/>
          <w:sz w:val="28"/>
          <w:szCs w:val="28"/>
        </w:rPr>
        <w:t xml:space="preserve">У даний час актуалізується завдання соціально-економічної освіти, зокрема й фінансової,  так в закладі проведено заходи щодо фінансової грамотності з педагогами, батьками та дітьми. В умовах сучасності педагоги нашого закладу вчать дітей економно споживати електроенергію, пояснюємо дітям, що людина повинна вимикати на ніч усі електронні пристрої. Загальне правило – вмикати світло та прилади лише за потреби. В часи пікового навантаження не включати пристрої, які дуже потужні, лампочки замінити на енергоощадні та інше.  </w:t>
      </w:r>
    </w:p>
    <w:p w:rsidR="009D2DE9" w:rsidRPr="006D737B" w:rsidRDefault="009D2DE9" w:rsidP="009D2DE9">
      <w:pPr>
        <w:spacing w:after="0" w:line="240" w:lineRule="auto"/>
        <w:ind w:firstLine="180"/>
        <w:jc w:val="both"/>
        <w:rPr>
          <w:rFonts w:ascii="Times New Roman" w:hAnsi="Times New Roman"/>
          <w:color w:val="080809"/>
          <w:sz w:val="28"/>
          <w:szCs w:val="28"/>
          <w:shd w:val="clear" w:color="auto" w:fill="FFFFFF"/>
        </w:rPr>
      </w:pPr>
      <w:r w:rsidRPr="006D737B">
        <w:rPr>
          <w:rFonts w:ascii="Times New Roman" w:hAnsi="Times New Roman"/>
          <w:sz w:val="28"/>
          <w:szCs w:val="28"/>
          <w:lang w:eastAsia="uk-UA"/>
        </w:rPr>
        <w:tab/>
        <w:t xml:space="preserve">Педагогічний колектив закладу цього року продовжував виявляти  обдарованих дітей. </w:t>
      </w:r>
      <w:r w:rsidRPr="006D737B">
        <w:rPr>
          <w:rFonts w:ascii="Times New Roman" w:hAnsi="Times New Roman"/>
          <w:color w:val="080809"/>
          <w:sz w:val="28"/>
          <w:szCs w:val="28"/>
          <w:shd w:val="clear" w:color="auto" w:fill="FFFFFF"/>
        </w:rPr>
        <w:t xml:space="preserve">Вихованка ЗДО № 9 Даринка Микита,  стала лауреатом І ступеня у третьому Всеукраїнському двотуровому конкурсі образотворчого мистецтва «Патріотична палітра» у молодшій віковій категорії з </w:t>
      </w:r>
      <w:r w:rsidRPr="006D737B">
        <w:rPr>
          <w:rFonts w:ascii="Times New Roman" w:hAnsi="Times New Roman"/>
          <w:color w:val="080809"/>
          <w:sz w:val="28"/>
          <w:szCs w:val="28"/>
          <w:shd w:val="clear" w:color="auto" w:fill="FFFFFF"/>
        </w:rPr>
        <w:lastRenderedPageBreak/>
        <w:t>конкурсними роботами «Україна - це ти!», «Воля України». Керівник - вихователь Суворова Ганна Михайлівна (жовтень 2024 року)</w:t>
      </w:r>
    </w:p>
    <w:p w:rsidR="009D2DE9" w:rsidRPr="006D737B" w:rsidRDefault="009D2DE9" w:rsidP="009D2DE9">
      <w:pPr>
        <w:pStyle w:val="a6"/>
        <w:jc w:val="both"/>
        <w:rPr>
          <w:rFonts w:ascii="Times New Roman" w:hAnsi="Times New Roman"/>
          <w:color w:val="050505"/>
          <w:sz w:val="28"/>
          <w:szCs w:val="28"/>
          <w:shd w:val="clear" w:color="auto" w:fill="FFFFFF"/>
        </w:rPr>
      </w:pPr>
      <w:r w:rsidRPr="006D737B">
        <w:rPr>
          <w:rFonts w:ascii="Times New Roman" w:hAnsi="Times New Roman"/>
          <w:color w:val="050505"/>
          <w:sz w:val="28"/>
          <w:szCs w:val="28"/>
          <w:shd w:val="clear" w:color="auto" w:fill="FFFFFF"/>
        </w:rPr>
        <w:t>18.01.2025 року колектив "Вишеньки" ЗДО № 9 нагороджений дипломом ІІ премії у міжнародному двотуровому конкурсі мистецтв "Поціловані Богом" за музичний номер "Полька мандаринок" . Музичний керівник Гучок Тетяна Михайлівна.</w:t>
      </w:r>
    </w:p>
    <w:p w:rsidR="009D2DE9" w:rsidRPr="006D737B" w:rsidRDefault="009D2DE9" w:rsidP="009D2DE9">
      <w:pPr>
        <w:pStyle w:val="a6"/>
        <w:jc w:val="both"/>
        <w:rPr>
          <w:rFonts w:ascii="Times New Roman" w:hAnsi="Times New Roman"/>
          <w:color w:val="050505"/>
          <w:sz w:val="28"/>
          <w:szCs w:val="28"/>
          <w:shd w:val="clear" w:color="auto" w:fill="FFFFFF"/>
        </w:rPr>
      </w:pPr>
      <w:r w:rsidRPr="006D737B">
        <w:rPr>
          <w:rFonts w:ascii="Times New Roman" w:hAnsi="Times New Roman"/>
          <w:color w:val="050505"/>
          <w:sz w:val="28"/>
          <w:szCs w:val="28"/>
          <w:shd w:val="clear" w:color="auto" w:fill="FFFFFF"/>
        </w:rPr>
        <w:t>20.01.2025 року колектив "Казка" ЗДО № 9 нагороджений дипломом І премії у міжнародному конкурсі мистецтв "Welcom talent"  за музичний номер " Ліхтарики". Музичний керівник Гучок Тетяна Михайлівна.</w:t>
      </w:r>
    </w:p>
    <w:p w:rsidR="009D2DE9" w:rsidRPr="006D737B" w:rsidRDefault="009D2DE9" w:rsidP="009D2DE9">
      <w:pPr>
        <w:pStyle w:val="a6"/>
        <w:jc w:val="both"/>
        <w:rPr>
          <w:rFonts w:ascii="Times New Roman" w:hAnsi="Times New Roman"/>
          <w:color w:val="050505"/>
          <w:sz w:val="28"/>
          <w:szCs w:val="28"/>
          <w:shd w:val="clear" w:color="auto" w:fill="FFFFFF"/>
        </w:rPr>
      </w:pPr>
      <w:r w:rsidRPr="006D737B">
        <w:rPr>
          <w:rFonts w:ascii="Times New Roman" w:hAnsi="Times New Roman"/>
          <w:color w:val="050505"/>
          <w:sz w:val="28"/>
          <w:szCs w:val="28"/>
          <w:shd w:val="clear" w:color="auto" w:fill="FFFFFF"/>
        </w:rPr>
        <w:t>21.01.2025 року колектив "Веселка" ЗДО № 9 нагороджений дипломом І премії у ІІІ Всеукраїнському конкурсі мистецтв "Зимові ігри"  за музичний номер "Пісня цукерок". Музичний керівник Гучок Тетяна Михайлівна.</w:t>
      </w:r>
    </w:p>
    <w:p w:rsidR="009D2DE9" w:rsidRPr="006D737B" w:rsidRDefault="009D2DE9" w:rsidP="009D2DE9">
      <w:pPr>
        <w:pStyle w:val="a6"/>
        <w:jc w:val="both"/>
        <w:rPr>
          <w:rFonts w:ascii="Times New Roman" w:hAnsi="Times New Roman"/>
          <w:color w:val="050505"/>
          <w:sz w:val="28"/>
          <w:szCs w:val="28"/>
          <w:shd w:val="clear" w:color="auto" w:fill="FFFFFF"/>
        </w:rPr>
      </w:pPr>
      <w:r w:rsidRPr="006D737B">
        <w:rPr>
          <w:rFonts w:ascii="Times New Roman" w:hAnsi="Times New Roman"/>
          <w:sz w:val="28"/>
          <w:szCs w:val="28"/>
        </w:rPr>
        <w:t xml:space="preserve">04.03.2025 року </w:t>
      </w:r>
      <w:r w:rsidRPr="006D737B">
        <w:rPr>
          <w:rFonts w:ascii="Times New Roman" w:hAnsi="Times New Roman"/>
          <w:color w:val="050505"/>
          <w:sz w:val="28"/>
          <w:szCs w:val="28"/>
          <w:shd w:val="clear" w:color="auto" w:fill="FFFFFF"/>
        </w:rPr>
        <w:t>колектив "Ромашка" ЗДО № 9 нагороджений дипломом І премії у міжнародному багатожанровому дистанційному фестивалі-конкурсі мистецтв у номінації: хореографічний жанр, народний танець з композицією  "Гопачок". Музичний керівник Кондратьєва Олена Андріївна.</w:t>
      </w:r>
    </w:p>
    <w:p w:rsidR="009D2DE9" w:rsidRPr="006D737B" w:rsidRDefault="009D2DE9" w:rsidP="009D2DE9">
      <w:pPr>
        <w:pStyle w:val="a6"/>
        <w:jc w:val="both"/>
        <w:rPr>
          <w:rFonts w:ascii="Times New Roman" w:hAnsi="Times New Roman"/>
          <w:color w:val="000000"/>
          <w:sz w:val="28"/>
          <w:szCs w:val="28"/>
        </w:rPr>
      </w:pPr>
      <w:r w:rsidRPr="006D737B">
        <w:rPr>
          <w:rFonts w:ascii="Times New Roman" w:hAnsi="Times New Roman"/>
          <w:color w:val="000000"/>
          <w:sz w:val="28"/>
          <w:szCs w:val="28"/>
        </w:rPr>
        <w:t>12.04.2025 року Мілана Войтович зайняла 2 місце  за виконання пісні на слова Шевченка у конкурсі з декламування поезії Тараса Шевченка Ініцативи Ореста Кавецького та отримала сертифікат на 7500 грн. Музичний керівник Кондратьєва Олена Андріївна.</w:t>
      </w:r>
    </w:p>
    <w:p w:rsidR="009D2DE9" w:rsidRPr="006D737B" w:rsidRDefault="009D2DE9" w:rsidP="009D2DE9">
      <w:pPr>
        <w:pStyle w:val="a6"/>
        <w:jc w:val="both"/>
        <w:rPr>
          <w:rFonts w:ascii="Times New Roman" w:hAnsi="Times New Roman"/>
          <w:color w:val="050505"/>
          <w:sz w:val="28"/>
          <w:szCs w:val="28"/>
          <w:shd w:val="clear" w:color="auto" w:fill="FFFFFF"/>
        </w:rPr>
      </w:pPr>
      <w:r w:rsidRPr="006D737B">
        <w:rPr>
          <w:rFonts w:ascii="Times New Roman" w:hAnsi="Times New Roman"/>
          <w:color w:val="000000"/>
          <w:sz w:val="28"/>
          <w:szCs w:val="28"/>
        </w:rPr>
        <w:t>28.04.2025 року Мілана Войтович, вихованка групи "Ромашка" за виконання патріотичної пісні здобула І премію на ІV Всеукраїнському фестивалі-конкурсі "Країна Кобзаря".Музичний керівник Кондратьєва Олена Андріївна.</w:t>
      </w:r>
    </w:p>
    <w:p w:rsidR="009D2DE9" w:rsidRPr="006D737B" w:rsidRDefault="009D2DE9" w:rsidP="009D2DE9">
      <w:pPr>
        <w:shd w:val="clear" w:color="auto" w:fill="FFFFFF"/>
        <w:spacing w:after="0" w:line="240" w:lineRule="auto"/>
        <w:jc w:val="both"/>
        <w:rPr>
          <w:rFonts w:ascii="Times New Roman" w:hAnsi="Times New Roman"/>
          <w:color w:val="080809"/>
          <w:sz w:val="28"/>
          <w:szCs w:val="28"/>
          <w:lang w:eastAsia="uk-UA"/>
        </w:rPr>
      </w:pPr>
      <w:r w:rsidRPr="006D737B">
        <w:rPr>
          <w:rFonts w:ascii="Times New Roman" w:hAnsi="Times New Roman"/>
          <w:sz w:val="28"/>
          <w:szCs w:val="28"/>
          <w:lang w:val="uk-UA"/>
        </w:rPr>
        <w:tab/>
        <w:t xml:space="preserve">Упродовж 2024-2025 навчального року робота психологічної служби ЗДО проводилася за такими напрямками: адаптація дітей до умов ЗДО; діагностична робота; розвивально-корекційна робота з дітьми, особливо з дітьми,  які потребують підвищеної психологічної уваги, психологічна просвіта педагогічного колективу; індивідуальне та групове консультування батьків. </w:t>
      </w:r>
      <w:r w:rsidRPr="006D737B">
        <w:rPr>
          <w:rFonts w:ascii="Times New Roman" w:eastAsia="Calibri" w:hAnsi="Times New Roman"/>
          <w:sz w:val="28"/>
          <w:szCs w:val="28"/>
          <w:lang w:val="uk-UA"/>
        </w:rPr>
        <w:t>Війна - тяжке випробування. Важливо не просто вистояти, вижити, а й зберегти позитивний погляд на  життя, утримати психологічну рівновагу, зміцнити силу духу і рухатися далі з радістю в серці, з новим досвідом, бажанням робити своє життя кращим, мріями про майбутнє - вийти з важкої ситуації. Щоб подолати наслідки цього впливу, потрібні великі зусилля, певні знання та вміння.</w:t>
      </w:r>
      <w:r w:rsidRPr="006D737B">
        <w:rPr>
          <w:rFonts w:ascii="Times New Roman" w:hAnsi="Times New Roman"/>
          <w:color w:val="000000"/>
          <w:sz w:val="28"/>
          <w:szCs w:val="28"/>
          <w:lang w:val="uk-UA" w:eastAsia="uk-UA"/>
        </w:rPr>
        <w:t xml:space="preserve"> </w:t>
      </w:r>
      <w:r w:rsidRPr="006D737B">
        <w:rPr>
          <w:rFonts w:ascii="Times New Roman" w:hAnsi="Times New Roman"/>
          <w:sz w:val="28"/>
          <w:szCs w:val="28"/>
          <w:lang w:val="uk-UA"/>
        </w:rPr>
        <w:t xml:space="preserve">Педагоги вчились дбати про власну психологічну стійкість, контролювати і розрізняти власні емоції, розглянули які ігри можна проводити з дітьми в укритті, складали портрет педагога, шукаючи відповіді на складні питання, розв'язували неоднозначні проблемні ситуації.  </w:t>
      </w:r>
      <w:r w:rsidRPr="006D737B">
        <w:rPr>
          <w:rFonts w:ascii="Times New Roman" w:hAnsi="Times New Roman"/>
          <w:sz w:val="28"/>
          <w:szCs w:val="28"/>
        </w:rPr>
        <w:t>Також практичним психологом Юферовою Тетяною Іванівною проведено семінар-практикум на тему "Психопрофілактиктична робота з негативними наслідками стресових станів"</w:t>
      </w:r>
      <w:r w:rsidRPr="006D737B">
        <w:rPr>
          <w:rFonts w:ascii="Times New Roman" w:hAnsi="Times New Roman"/>
          <w:color w:val="080809"/>
          <w:sz w:val="28"/>
          <w:szCs w:val="28"/>
          <w:lang w:eastAsia="uk-UA"/>
        </w:rPr>
        <w:t>, де була привернута увага до проблеми психологічної пружності особистості у викликах сьогодення. Під час презентації практичний психолог висвітлила актуальність проблеми стресу у часі війни, вказала на шляхи боротьби із стресом і підходи щодо формування стресостійкості.</w:t>
      </w:r>
    </w:p>
    <w:p w:rsidR="009D2DE9" w:rsidRPr="006D737B" w:rsidRDefault="009D2DE9" w:rsidP="009D2DE9">
      <w:pPr>
        <w:shd w:val="clear" w:color="auto" w:fill="FFFFFF"/>
        <w:spacing w:after="0" w:line="240" w:lineRule="auto"/>
        <w:jc w:val="both"/>
        <w:rPr>
          <w:rFonts w:ascii="Times New Roman" w:hAnsi="Times New Roman"/>
          <w:color w:val="080809"/>
          <w:sz w:val="28"/>
          <w:szCs w:val="28"/>
          <w:lang w:eastAsia="uk-UA"/>
        </w:rPr>
      </w:pPr>
      <w:r w:rsidRPr="006D737B">
        <w:rPr>
          <w:rFonts w:ascii="Times New Roman" w:hAnsi="Times New Roman"/>
          <w:color w:val="080809"/>
          <w:sz w:val="28"/>
          <w:szCs w:val="28"/>
          <w:lang w:eastAsia="uk-UA"/>
        </w:rPr>
        <w:lastRenderedPageBreak/>
        <w:t>Учасники семінару вчилися долати негативні наслідки стресу за допомогою арт- терапії, зокрема гончарства. Про терапію любов'ю захоплююче розповіла Mарія Бойко.</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rPr>
        <w:tab/>
        <w:t>Спілкування з дітьми, режимні моменти організовували таким чином, щоб сфокусувати увагу дітей на активних діях, допомогти дітям відчути і повірити, що їхнє життя під захистом дорослих, які їх люблять. Про те як</w:t>
      </w:r>
      <w:r w:rsidRPr="006D737B">
        <w:rPr>
          <w:rFonts w:ascii="Times New Roman" w:hAnsi="Times New Roman"/>
          <w:color w:val="FF0000"/>
          <w:sz w:val="28"/>
          <w:szCs w:val="28"/>
        </w:rPr>
        <w:t xml:space="preserve"> </w:t>
      </w:r>
      <w:r w:rsidRPr="006D737B">
        <w:rPr>
          <w:rFonts w:ascii="Times New Roman" w:hAnsi="Times New Roman"/>
          <w:sz w:val="28"/>
          <w:szCs w:val="28"/>
        </w:rPr>
        <w:t xml:space="preserve">вирішити питання психологічного комфорту дітей  під час війни практичний психолог  інформувала батьків внутрішньо переміщених осіб щодо допомоги дітям у подоланні негативних наслідків травмуючих подій та адаптації до нових обставин їхнього життя. </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 xml:space="preserve">Узагальнюючи результати роботи соціально - психологічної служби ЗДО можна зробити висновок, що  соціально - психологічне забезпечення відповідає належному рівню. Але поряд з цим необхідно звернути увагу на систематичність, планомірність, удосконалення корекційної роботи, розвиток творчих здібностей дітей та аналіз нервово-психічного стану дітей. </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shd w:val="clear" w:color="auto" w:fill="FFFFFF"/>
        </w:rPr>
        <w:tab/>
      </w:r>
      <w:r w:rsidRPr="006D737B">
        <w:rPr>
          <w:rFonts w:ascii="Times New Roman" w:hAnsi="Times New Roman"/>
          <w:sz w:val="28"/>
          <w:szCs w:val="28"/>
        </w:rPr>
        <w:t>Із метою забезпечення права дітей з особливими освітніми потребами на освіту за місцем проживання, їх соціалізації та інтеграції в суспільство, забезпечення психолого-педагогічного супроводу в групах з інклюзивним навчанням у ЗДО  в цьому навчальному році вперше були відкриті інклюзивні групи. Загалом функціонувало 3 інклюзивних групи, в яких відповідно навчаються 9 дітей з особливими освітніми потребами. Створена команда супроводу, корекційно-розвиткові заняття проводились педагогами, які мають спеціальну освіту. Кожен вихованець має індивідуальну програму розвитку та розклад корекційно-розвиткових занять.. Протягом року прослідковується позитивна динаміка розвитку та навчальних досягнень дітей з особливими освітніми потребами.</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shd w:val="clear" w:color="auto" w:fill="FFFFFF"/>
        </w:rPr>
        <w:tab/>
        <w:t>Важливим </w:t>
      </w:r>
      <w:r w:rsidRPr="006D737B">
        <w:rPr>
          <w:rFonts w:ascii="Times New Roman" w:hAnsi="Times New Roman"/>
          <w:sz w:val="28"/>
          <w:szCs w:val="28"/>
        </w:rPr>
        <w:t>показником</w:t>
      </w:r>
      <w:r w:rsidRPr="006D737B">
        <w:rPr>
          <w:rFonts w:ascii="Times New Roman" w:hAnsi="Times New Roman"/>
          <w:sz w:val="28"/>
          <w:szCs w:val="28"/>
          <w:shd w:val="clear" w:color="auto" w:fill="FFFFFF"/>
        </w:rPr>
        <w:t>  </w:t>
      </w:r>
      <w:r w:rsidRPr="006D737B">
        <w:rPr>
          <w:rFonts w:ascii="Times New Roman" w:hAnsi="Times New Roman"/>
          <w:sz w:val="28"/>
          <w:szCs w:val="28"/>
        </w:rPr>
        <w:t>готовності дитини до навчання в школі є</w:t>
      </w:r>
      <w:r w:rsidRPr="006D737B">
        <w:rPr>
          <w:rFonts w:ascii="Times New Roman" w:hAnsi="Times New Roman"/>
          <w:sz w:val="28"/>
          <w:szCs w:val="28"/>
          <w:shd w:val="clear" w:color="auto" w:fill="FFFFFF"/>
        </w:rPr>
        <w:t> позитивне ставлення дошкільника </w:t>
      </w:r>
      <w:r w:rsidRPr="006D737B">
        <w:rPr>
          <w:rFonts w:ascii="Times New Roman" w:hAnsi="Times New Roman"/>
          <w:sz w:val="28"/>
          <w:szCs w:val="28"/>
        </w:rPr>
        <w:t>до навчання</w:t>
      </w:r>
      <w:r w:rsidRPr="006D737B">
        <w:rPr>
          <w:rFonts w:ascii="Times New Roman" w:hAnsi="Times New Roman"/>
          <w:sz w:val="28"/>
          <w:szCs w:val="28"/>
          <w:shd w:val="clear" w:color="auto" w:fill="FFFFFF"/>
        </w:rPr>
        <w:t>, здатність коригувати свою поведінку, докладати вольові зусилля для розв'язання завдань, які ставлять дорослі, навички мовного спілкування, розвиток риторики, рухової координації.</w:t>
      </w:r>
      <w:r w:rsidRPr="006D737B">
        <w:rPr>
          <w:rFonts w:ascii="Times New Roman" w:hAnsi="Times New Roman"/>
          <w:sz w:val="28"/>
          <w:szCs w:val="28"/>
        </w:rPr>
        <w:t xml:space="preserve"> Отож, згідно з програмовими вимогами діти старших груп усвідомлюють свою практичну вмілість, самостійно та об’єктивно  оцінюють результати своєї праці, з повагою ставляться до результатів праці інших; під час самообслуговування свідомо докладають зусиль, прагнучи побачити кінцевий результат своєї праці (роздягаються, одягаються, складають одяг). Майже всі діти мають навички господарсько-побутової праці. Виконують постійні обов’язки чергових, мають досвід чергування в їдальні, у куточку природи, на заняттях</w:t>
      </w: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rPr>
        <w:tab/>
        <w:t xml:space="preserve">Психологічну діагностику було проведено з метою визначення рівня знань дітей та їхньої готовності до навчання в школі. Предметом дослідження стали вольова сфера дитини, розвиток дрібних м’язів кисті, виразність тонкої рухової координації, необхідних для формування навичок письма та вдосконалення малюнка. За результатами діагностики рівня готовності до навчання в школі за методикою Керна-Йєрасека (участь взяли 46 дітей) отримано такі дані: 28% (13 дітей) показали високий рівень </w:t>
      </w:r>
      <w:r w:rsidRPr="006D737B">
        <w:rPr>
          <w:rFonts w:ascii="Times New Roman" w:hAnsi="Times New Roman"/>
          <w:sz w:val="28"/>
          <w:szCs w:val="28"/>
        </w:rPr>
        <w:lastRenderedPageBreak/>
        <w:t>готовності, 41% (19 дітей) – середній рівень, 24% (11 дітей) – рівень готовності нижче середнього (ці діти потребують додаткових занять), а 7% (3 дітей) виявили незрілість психомоторного розвитку. Результати діагностики показали, що дітям важко дається наслідування зразка, у них недостатньо розвинені дрібні м’язи кисті, важливі для формування навичок письма. Водночас емоційно-вольова сфера у більшості дітей є зрілою: вони розуміють та виконують навчальні завдання, що свідчить про достатній рівень сформованості вольової організації.</w:t>
      </w:r>
    </w:p>
    <w:p w:rsidR="009D2DE9" w:rsidRPr="006D737B" w:rsidRDefault="009D2DE9" w:rsidP="009D2DE9">
      <w:pPr>
        <w:pStyle w:val="a6"/>
        <w:jc w:val="both"/>
        <w:rPr>
          <w:rFonts w:ascii="Times New Roman" w:hAnsi="Times New Roman"/>
          <w:sz w:val="28"/>
          <w:szCs w:val="28"/>
        </w:rPr>
      </w:pPr>
    </w:p>
    <w:p w:rsidR="009D2DE9" w:rsidRPr="006D737B" w:rsidRDefault="009D2DE9" w:rsidP="009D2DE9">
      <w:pPr>
        <w:pStyle w:val="a6"/>
        <w:jc w:val="both"/>
        <w:rPr>
          <w:rFonts w:ascii="Times New Roman" w:hAnsi="Times New Roman"/>
          <w:sz w:val="28"/>
          <w:szCs w:val="28"/>
        </w:rPr>
      </w:pPr>
      <w:r w:rsidRPr="006D737B">
        <w:rPr>
          <w:rFonts w:ascii="Times New Roman" w:hAnsi="Times New Roman"/>
          <w:sz w:val="28"/>
          <w:szCs w:val="28"/>
        </w:rPr>
        <w:tab/>
        <w:t xml:space="preserve">Діяльність закладу дошкільної освіти спрямована на вдосконалення навичок спілкування і ефективної взаємодії з іншими дітьми, дорослими людьми під час освітнього процесу. Педагоги підлаштовуються та вибудовують нові схеми взаємодії з дітьми та їх батьками, комунікуючи через соціальні мережі, чудові заходи провели з батьками впродовж року в усіх вікових групах. </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 xml:space="preserve">Плідну роботу здійснила творча група, яка  працювала над темою «Духовність в системі національного виховання в Україні» з метою виховати зростаючу особистість у високодуховних заповідях. </w:t>
      </w:r>
    </w:p>
    <w:p w:rsidR="009D2DE9" w:rsidRPr="006D737B" w:rsidRDefault="009D2DE9" w:rsidP="009D2DE9">
      <w:pPr>
        <w:pStyle w:val="a6"/>
        <w:jc w:val="both"/>
        <w:rPr>
          <w:rFonts w:ascii="Times New Roman" w:hAnsi="Times New Roman"/>
          <w:sz w:val="28"/>
          <w:szCs w:val="28"/>
          <w:lang w:eastAsia="uk-UA"/>
        </w:rPr>
      </w:pPr>
      <w:r w:rsidRPr="006D737B">
        <w:rPr>
          <w:rFonts w:ascii="Times New Roman" w:hAnsi="Times New Roman"/>
          <w:sz w:val="28"/>
          <w:szCs w:val="28"/>
        </w:rPr>
        <w:tab/>
        <w:t xml:space="preserve">Методичні об’єднання педагогів залишаються важливим заходом самоосвіти, обміну найкращими зразками педагогічного досвіду  педагогів міста. Педагоги закладу приймали активну участь у перегляді вебінарів та семінарів міського та обласного значення. </w:t>
      </w:r>
    </w:p>
    <w:p w:rsidR="009D2DE9" w:rsidRPr="006D737B" w:rsidRDefault="009D2DE9" w:rsidP="009D2DE9">
      <w:pPr>
        <w:pStyle w:val="a6"/>
        <w:jc w:val="both"/>
        <w:rPr>
          <w:rFonts w:ascii="Times New Roman" w:hAnsi="Times New Roman"/>
          <w:sz w:val="28"/>
          <w:szCs w:val="28"/>
          <w:lang w:eastAsia="uk-UA"/>
        </w:rPr>
      </w:pPr>
      <w:r w:rsidRPr="006D737B">
        <w:rPr>
          <w:rFonts w:ascii="Times New Roman" w:hAnsi="Times New Roman"/>
          <w:bCs/>
          <w:sz w:val="28"/>
          <w:szCs w:val="28"/>
        </w:rPr>
        <w:t xml:space="preserve">        </w:t>
      </w:r>
      <w:r w:rsidRPr="006D737B">
        <w:rPr>
          <w:rFonts w:ascii="Times New Roman" w:hAnsi="Times New Roman"/>
          <w:sz w:val="28"/>
          <w:szCs w:val="28"/>
        </w:rPr>
        <w:t xml:space="preserve">   У закладі дошкільної освіти  створені належні умови для зміцнення фізичного здоров’я дітей. Велика увага приділяється стану здоров’я вихованців. Згідно довідок від сімейних педіатрів дітей розприділено на групи здоров’я.  З дітками, які потребують оздоровлення фізінструктор Приходько Вікторія Геннадіївна працювала додатково на гурткових заняттях.  Ц</w:t>
      </w:r>
      <w:r w:rsidRPr="006D737B">
        <w:rPr>
          <w:rFonts w:ascii="Times New Roman" w:hAnsi="Times New Roman"/>
          <w:bCs/>
          <w:sz w:val="28"/>
          <w:szCs w:val="28"/>
        </w:rPr>
        <w:t xml:space="preserve">ього року наш заклад є партнером Всеукраїнського  проєкту "Єдина Україна" у впровадженні концепції "Цікава фізкультура", який організувує українська федерація "Спорт заради розвитку". </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Навчання  дітей іноземної мови у  нашому закладі  - це додаткова освітня послуга, яка   продовжується здійснюватись винятково за добровільним вибором батьків.  Веде заняття з навчання англійської мови педагог із спеціальною фаховою освітою «викладач англійської мови».  Навчання здійснювалось методом «занурення», повністю англійською мовою, тобто діти вивчають англійську мову як другу рідну. Все відбувалось в ігровій формі, адже  активні ігрові методи сприяють кращій організації процесу спілкування англійською мовою.</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 xml:space="preserve"> Належне місце в роботі закладу дошкільної освіти займає співпраця із гімназією № 5. Велику роботу проведено для підготовки старших дошкільнят для навчання в школі. </w:t>
      </w:r>
      <w:r w:rsidRPr="006D737B">
        <w:rPr>
          <w:rFonts w:ascii="Times New Roman" w:hAnsi="Times New Roman"/>
          <w:sz w:val="28"/>
          <w:szCs w:val="28"/>
          <w:shd w:val="clear" w:color="auto" w:fill="FFFFFF"/>
        </w:rPr>
        <w:t xml:space="preserve">Позитивна взаємодія вчителів та вихователів обумовлена організацією  екскурсій до школи для майбутніх першокласників під час канікул, активною участю у святах школи. Така робота сприяє позитивній адаптації старших дошкільників до навчання. </w:t>
      </w:r>
    </w:p>
    <w:p w:rsidR="009D2DE9" w:rsidRPr="006D737B" w:rsidRDefault="009D2DE9" w:rsidP="009D2DE9">
      <w:pPr>
        <w:pStyle w:val="a6"/>
        <w:jc w:val="both"/>
        <w:rPr>
          <w:rFonts w:ascii="Times New Roman" w:hAnsi="Times New Roman"/>
          <w:sz w:val="28"/>
          <w:szCs w:val="28"/>
          <w:shd w:val="clear" w:color="auto" w:fill="FFFFFF"/>
        </w:rPr>
      </w:pPr>
      <w:r w:rsidRPr="006D737B">
        <w:rPr>
          <w:rFonts w:ascii="Times New Roman" w:hAnsi="Times New Roman"/>
          <w:sz w:val="28"/>
          <w:szCs w:val="28"/>
        </w:rPr>
        <w:lastRenderedPageBreak/>
        <w:tab/>
      </w:r>
      <w:r w:rsidRPr="006D737B">
        <w:rPr>
          <w:rFonts w:ascii="Times New Roman" w:hAnsi="Times New Roman"/>
          <w:sz w:val="28"/>
          <w:szCs w:val="28"/>
          <w:shd w:val="clear" w:color="auto" w:fill="FFFFFF"/>
        </w:rPr>
        <w:t>Впродовж навчального року всі педагоги підвищували свій професійний рівень. Всі педагоги  переважно пройшли дистанційно курси підвищення кваліфікації на різні теми у Львівському обласному інституті післядипломної педагогічної освіти та при Черкаському обласному інституті післядипломної педагогічної освіти.</w:t>
      </w:r>
    </w:p>
    <w:p w:rsidR="009D2DE9" w:rsidRPr="006D737B" w:rsidRDefault="009D2DE9" w:rsidP="009D2DE9">
      <w:pPr>
        <w:pStyle w:val="a6"/>
        <w:jc w:val="both"/>
        <w:rPr>
          <w:rFonts w:ascii="Times New Roman" w:hAnsi="Times New Roman"/>
          <w:sz w:val="28"/>
          <w:szCs w:val="28"/>
        </w:rPr>
      </w:pPr>
      <w:r w:rsidRPr="006D737B">
        <w:rPr>
          <w:rStyle w:val="a8"/>
          <w:rFonts w:ascii="Times New Roman" w:hAnsi="Times New Roman"/>
          <w:color w:val="FF0000"/>
          <w:sz w:val="28"/>
          <w:szCs w:val="28"/>
          <w:shd w:val="clear" w:color="auto" w:fill="FFFFFF"/>
        </w:rPr>
        <w:tab/>
      </w:r>
      <w:r w:rsidRPr="006D737B">
        <w:rPr>
          <w:rFonts w:ascii="Times New Roman" w:hAnsi="Times New Roman"/>
          <w:color w:val="FF0000"/>
          <w:sz w:val="28"/>
          <w:szCs w:val="28"/>
        </w:rPr>
        <w:t xml:space="preserve"> </w:t>
      </w:r>
      <w:r w:rsidRPr="006D737B">
        <w:rPr>
          <w:rFonts w:ascii="Times New Roman" w:hAnsi="Times New Roman"/>
          <w:sz w:val="28"/>
          <w:szCs w:val="28"/>
        </w:rPr>
        <w:t>Важливим фактором підвищення фахової майстерності педагогів була проведена атестація. У 2024-2025 н.р. пройшли атестацію 9 педагогічних працівників: з них вихователь-методист,   практичний психолог та 7 вихователів. За результатами атестації вихователю-методисту Дмитрук Наталії Валеріївнні було підтверджено кваліфікаційну категорію «спеціаліст вищої категорії» та звання "старший вихователь", практичному психологу Юферовій Тетяні Іванівні підтверджено кваліфікаційну категорію "спеціаліст вищої категорії" та присвоєно звання "практичний  психолог-методист", вихователю Суворовій Ганні Михайлівні присвоєно кваліфікаційну категорію "спеціаліст вищої категорії" та звання " вихователь-методист", вихователям Альфавіцькій Марії Тадеївні, Сайчук Лесі Михайлівні, Гнідець Галині степанівні, Коваленко Надії Іванівні, Веремій оксані іванівні, Голян Христині Юріївні  присвоєно кваліфікаційну категорію "спеціаліст другої категорії".</w:t>
      </w:r>
    </w:p>
    <w:p w:rsidR="009D2DE9" w:rsidRPr="006D737B" w:rsidRDefault="009D2DE9" w:rsidP="009D2DE9">
      <w:pPr>
        <w:pStyle w:val="a6"/>
        <w:jc w:val="both"/>
        <w:rPr>
          <w:rFonts w:ascii="Times New Roman" w:eastAsia="Times New Roman" w:hAnsi="Times New Roman"/>
          <w:sz w:val="28"/>
          <w:szCs w:val="28"/>
        </w:rPr>
      </w:pPr>
      <w:r w:rsidRPr="006D737B">
        <w:rPr>
          <w:rFonts w:ascii="Times New Roman" w:hAnsi="Times New Roman"/>
          <w:sz w:val="28"/>
          <w:szCs w:val="28"/>
        </w:rPr>
        <w:t xml:space="preserve"> </w:t>
      </w:r>
      <w:r w:rsidRPr="006D737B">
        <w:rPr>
          <w:rFonts w:ascii="Times New Roman" w:eastAsia="Times New Roman" w:hAnsi="Times New Roman"/>
          <w:color w:val="FF0000"/>
          <w:sz w:val="28"/>
          <w:szCs w:val="28"/>
        </w:rPr>
        <w:tab/>
      </w:r>
      <w:r w:rsidRPr="006D737B">
        <w:rPr>
          <w:rFonts w:ascii="Times New Roman" w:eastAsia="Times New Roman" w:hAnsi="Times New Roman"/>
          <w:sz w:val="28"/>
          <w:szCs w:val="28"/>
        </w:rPr>
        <w:t xml:space="preserve">Вихователями усіх вікових груп належна увага приділялась створенню предметно-ігрового розвивального середовища. Вони за допомогою батьків поповнили групи ігровим обладнанням, яке відповідає педагогічним, естетичних та санітарно-гігієнічним вимогам. Для забезпечення атмосфери, що сприяє всебічному гармонійному розвитку особистості дошкільника, вихователі  продовжують створювати розвивальний життєвий простір з усіх освітніх напрямів життєдіяльності дошкільника. Ігрові матеріали поєднуються з навчально-розвивальними. Це різноманітні осередки: сенсорний, ігровий, книги, трудовий, конструктивно-будівельний, музичний, фізкультурний, природознавчий (пошуково-дослідницької діяльності).  </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 xml:space="preserve"> Протягом 2024-2025 навчального  року зроблено поточні ремонти в усіх вікових групах, спальнях, прихожих. Замінено  6 дверей по коридорах. Придбали дитячі стільці, праску, газонокосарку та  5 планшетів. Оновили споруди на ігрових майданчиках. </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Позитивних результатів досягла медична служба закладу, яка протягом навчального року організувала проведення таких заходів: щомісячний контроль за дотриманням санітарно-гігієнічних  та медичних вимог, контроль  щодо організації фізкультурно-оздоровчої роботи; регулярне стеження за станом здоров’я вихованців, професійні консультації та індивідуальні бесіди з батьками. Медико-педагогічний контроль здійснювався за напрямками: контроль за станом здоров’я, нервово-психічного та фізичного розвитку дітей; контроль за розвитком рухів і фізичних якостей у дітей; оцінка впливу різних організаційних заходів на дитячий організм; нагляд за санітарно-гігієнічними умовами. Велися протоколи медико-педагогічного контролю за проведенням фізкультурних занять.</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lastRenderedPageBreak/>
        <w:t>Питання захворюваності, відвідування та харчування дітей систематично розглядалися на засіданнях при директору, аналізувалися показники та розроблялися заходи щодо їх покращення.</w:t>
      </w:r>
    </w:p>
    <w:p w:rsidR="009D2DE9" w:rsidRPr="006D737B" w:rsidRDefault="009D2DE9" w:rsidP="009D2DE9">
      <w:pPr>
        <w:pStyle w:val="a6"/>
        <w:ind w:firstLine="708"/>
        <w:jc w:val="both"/>
        <w:rPr>
          <w:rFonts w:ascii="Times New Roman" w:hAnsi="Times New Roman"/>
          <w:sz w:val="28"/>
          <w:szCs w:val="28"/>
        </w:rPr>
      </w:pPr>
      <w:r w:rsidRPr="006D737B">
        <w:rPr>
          <w:rFonts w:ascii="Times New Roman" w:hAnsi="Times New Roman"/>
          <w:sz w:val="28"/>
          <w:szCs w:val="28"/>
        </w:rPr>
        <w:t xml:space="preserve"> В закладі проводиться систематично робота щодо забезпечення умов з охорони праці та техніки-безпеки.  Відпрацьовано проведення евакуації до бомбосховища під час повітряної тривоги.</w:t>
      </w:r>
    </w:p>
    <w:p w:rsidR="009D2DE9" w:rsidRPr="006D737B" w:rsidRDefault="009D2DE9" w:rsidP="009D2DE9">
      <w:pPr>
        <w:pStyle w:val="a6"/>
        <w:jc w:val="both"/>
        <w:rPr>
          <w:rFonts w:ascii="Times New Roman" w:hAnsi="Times New Roman"/>
          <w:sz w:val="28"/>
          <w:szCs w:val="28"/>
          <w:lang w:eastAsia="ru-RU"/>
        </w:rPr>
      </w:pPr>
      <w:r w:rsidRPr="006D737B">
        <w:rPr>
          <w:rFonts w:ascii="Times New Roman" w:eastAsia="Times New Roman" w:hAnsi="Times New Roman"/>
          <w:sz w:val="28"/>
          <w:szCs w:val="28"/>
        </w:rPr>
        <w:tab/>
        <w:t>Протипожежна безпека у закладі  дошкільної освіти посідає важливе місце в організації всієї роботи з охорони праці. Розроблено плани евакуації дітей у кожній віковій групі  на випадок пожежі,</w:t>
      </w:r>
      <w:r w:rsidRPr="006D737B">
        <w:rPr>
          <w:rFonts w:ascii="Times New Roman" w:hAnsi="Times New Roman"/>
          <w:sz w:val="28"/>
          <w:szCs w:val="28"/>
        </w:rPr>
        <w:t xml:space="preserve"> заклад забезпечений  засобами пожежогасіння відповідно до норм, здійснено заміну вогнегасників. На поверхах наявні плани евакуації. Розроблені інструкції з охорони праці для всіх категорій працівників закладу.</w:t>
      </w:r>
      <w:r w:rsidRPr="006D737B">
        <w:rPr>
          <w:rFonts w:ascii="Times New Roman" w:hAnsi="Times New Roman"/>
          <w:sz w:val="28"/>
          <w:szCs w:val="28"/>
          <w:lang w:eastAsia="ru-RU"/>
        </w:rPr>
        <w:tab/>
      </w:r>
    </w:p>
    <w:p w:rsidR="009D2DE9" w:rsidRPr="006D737B" w:rsidRDefault="009D2DE9" w:rsidP="009D2DE9">
      <w:pPr>
        <w:pStyle w:val="a6"/>
        <w:jc w:val="both"/>
        <w:rPr>
          <w:rFonts w:ascii="Times New Roman" w:hAnsi="Times New Roman"/>
          <w:sz w:val="28"/>
          <w:szCs w:val="28"/>
          <w:lang w:eastAsia="ru-RU"/>
        </w:rPr>
      </w:pPr>
      <w:r w:rsidRPr="006D737B">
        <w:rPr>
          <w:rFonts w:ascii="Times New Roman" w:hAnsi="Times New Roman"/>
          <w:sz w:val="28"/>
          <w:szCs w:val="28"/>
          <w:lang w:eastAsia="ru-RU"/>
        </w:rPr>
        <w:tab/>
        <w:t>Підбиваючи підсумки освітнього процесу в ЗДО за  2024- 2025 н.р., можна стверджувати, що педагогічний колектив провів значну роботу щодо вдосконалення освітнього процесу.</w:t>
      </w:r>
      <w:r w:rsidRPr="006D737B">
        <w:rPr>
          <w:rFonts w:ascii="Times New Roman" w:hAnsi="Times New Roman"/>
          <w:sz w:val="28"/>
          <w:szCs w:val="28"/>
          <w:lang w:eastAsia="ru-RU"/>
        </w:rPr>
        <w:tab/>
      </w:r>
    </w:p>
    <w:p w:rsidR="00E56D68" w:rsidRPr="006D737B" w:rsidRDefault="00E56D68" w:rsidP="00E56D68">
      <w:pPr>
        <w:pStyle w:val="normal"/>
        <w:widowControl w:val="0"/>
        <w:pBdr>
          <w:top w:val="nil"/>
          <w:left w:val="nil"/>
          <w:bottom w:val="nil"/>
          <w:right w:val="nil"/>
          <w:between w:val="nil"/>
        </w:pBdr>
        <w:ind w:firstLine="720"/>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З метою пропагування дошкільної освіти та більш глибокого ознайомлення з роботою закладу організовано сучасний сайт  закладу</w:t>
      </w:r>
      <w:r w:rsidR="006D737B" w:rsidRPr="006D737B">
        <w:rPr>
          <w:sz w:val="28"/>
          <w:szCs w:val="28"/>
        </w:rPr>
        <w:t xml:space="preserve"> </w:t>
      </w:r>
      <w:r w:rsidR="006D737B" w:rsidRPr="006D737B">
        <w:rPr>
          <w:rFonts w:ascii="Times New Roman" w:eastAsia="Times New Roman" w:hAnsi="Times New Roman" w:cs="Times New Roman"/>
          <w:color w:val="548DD4" w:themeColor="text2" w:themeTint="99"/>
          <w:sz w:val="28"/>
          <w:szCs w:val="28"/>
        </w:rPr>
        <w:t>https://sheptytskyi.osvitportal.in.ua/sd9</w:t>
      </w:r>
      <w:r w:rsidRPr="006D737B">
        <w:rPr>
          <w:rFonts w:ascii="Times New Roman" w:eastAsia="Times New Roman" w:hAnsi="Times New Roman" w:cs="Times New Roman"/>
          <w:color w:val="000000"/>
          <w:sz w:val="28"/>
          <w:szCs w:val="28"/>
        </w:rPr>
        <w:t xml:space="preserve">, де висвітлюється вся інформація відповідно до Закону України «Про освіту» ст.30. Прозорість та інформаційна відкритість закладу освіти, та організованої групи для батьків вихованців у соцмережі </w:t>
      </w:r>
      <w:hyperlink r:id="rId8">
        <w:r w:rsidRPr="006D737B">
          <w:rPr>
            <w:rFonts w:ascii="Times New Roman" w:eastAsia="Times New Roman" w:hAnsi="Times New Roman" w:cs="Times New Roman"/>
            <w:sz w:val="28"/>
            <w:szCs w:val="28"/>
            <w:u w:val="single"/>
          </w:rPr>
          <w:t>facebook.</w:t>
        </w:r>
      </w:hyperlink>
      <w:r w:rsidRPr="006D737B">
        <w:rPr>
          <w:rFonts w:ascii="Times New Roman" w:eastAsia="Times New Roman" w:hAnsi="Times New Roman" w:cs="Times New Roman"/>
          <w:color w:val="000000"/>
          <w:sz w:val="28"/>
          <w:szCs w:val="28"/>
        </w:rPr>
        <w:t xml:space="preserve"> </w:t>
      </w:r>
      <w:r w:rsidRPr="006D737B">
        <w:rPr>
          <w:rFonts w:ascii="Times New Roman" w:eastAsia="Times New Roman" w:hAnsi="Times New Roman" w:cs="Times New Roman"/>
          <w:color w:val="0070C0"/>
          <w:sz w:val="28"/>
          <w:szCs w:val="28"/>
        </w:rPr>
        <w:t>https://www.facebook.com/groups/780858768789405</w:t>
      </w:r>
    </w:p>
    <w:p w:rsidR="00E56D68" w:rsidRPr="006D737B" w:rsidRDefault="00E56D68" w:rsidP="00E56D68">
      <w:pPr>
        <w:pStyle w:val="normal"/>
        <w:widowControl w:val="0"/>
        <w:pBdr>
          <w:top w:val="nil"/>
          <w:left w:val="nil"/>
          <w:bottom w:val="nil"/>
          <w:right w:val="nil"/>
          <w:between w:val="nil"/>
        </w:pBdr>
        <w:ind w:firstLine="720"/>
        <w:jc w:val="both"/>
        <w:rPr>
          <w:rFonts w:ascii="Times New Roman" w:eastAsia="Times New Roman" w:hAnsi="Times New Roman" w:cs="Times New Roman"/>
          <w:color w:val="000000"/>
          <w:sz w:val="28"/>
          <w:szCs w:val="28"/>
        </w:rPr>
      </w:pPr>
    </w:p>
    <w:p w:rsidR="00E804EC" w:rsidRPr="006D737B" w:rsidRDefault="00E804EC" w:rsidP="00E804EC">
      <w:pPr>
        <w:pStyle w:val="a6"/>
        <w:jc w:val="both"/>
        <w:rPr>
          <w:rFonts w:ascii="Times New Roman" w:hAnsi="Times New Roman"/>
          <w:sz w:val="28"/>
          <w:szCs w:val="28"/>
        </w:rPr>
      </w:pPr>
    </w:p>
    <w:p w:rsidR="00E804EC" w:rsidRPr="006D737B" w:rsidRDefault="00131E8B" w:rsidP="00E804EC">
      <w:pPr>
        <w:pStyle w:val="normal"/>
        <w:widowControl w:val="0"/>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sidRPr="006D737B">
        <w:rPr>
          <w:rFonts w:ascii="Times New Roman" w:eastAsia="Times New Roman" w:hAnsi="Times New Roman"/>
          <w:sz w:val="28"/>
          <w:szCs w:val="28"/>
        </w:rPr>
        <w:t xml:space="preserve"> </w:t>
      </w:r>
      <w:r w:rsidR="00E804EC" w:rsidRPr="006D737B">
        <w:rPr>
          <w:rFonts w:ascii="Times New Roman" w:eastAsia="Times New Roman" w:hAnsi="Times New Roman" w:cs="Times New Roman"/>
          <w:b/>
          <w:color w:val="000000"/>
          <w:sz w:val="28"/>
          <w:szCs w:val="28"/>
        </w:rPr>
        <w:t>Внутрішня система забезпечення якості освіти</w:t>
      </w:r>
    </w:p>
    <w:p w:rsidR="00E804EC" w:rsidRPr="006D737B" w:rsidRDefault="00E804EC" w:rsidP="00E804EC">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xml:space="preserve">Для повноцінного розвитку дитини в ЗДО створені необхідні умови, що забезпечують високий рівень захисту життя і здоров'я дітей, психологічний комфорт. Відповідають вимогам Базового компоненту, програмі «Українське дошкілля», Примірному переліку ігрового та навчально – дидактичного обладнання (наказ МОН №1633 від 19.12.2017р.), Положенню про внутрішню систему забезпечення якості освіти закладу дошкільної освіти (затвердженого педагогічною радою протокол № 4 від 25.02.2021р.), віковим особливостям вихованців. </w:t>
      </w:r>
    </w:p>
    <w:p w:rsidR="00173AB0" w:rsidRPr="006D737B" w:rsidRDefault="00E804EC" w:rsidP="00173AB0">
      <w:pPr>
        <w:pStyle w:val="normal"/>
        <w:widowControl w:val="0"/>
        <w:pBdr>
          <w:top w:val="nil"/>
          <w:left w:val="nil"/>
          <w:bottom w:val="nil"/>
          <w:right w:val="nil"/>
          <w:between w:val="nil"/>
        </w:pBdr>
        <w:shd w:val="clear" w:color="auto" w:fill="FFFFFF"/>
        <w:ind w:firstLine="851"/>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xml:space="preserve"> </w:t>
      </w:r>
      <w:r w:rsidR="00173AB0" w:rsidRPr="006D737B">
        <w:rPr>
          <w:rFonts w:ascii="Times New Roman" w:eastAsia="Times New Roman" w:hAnsi="Times New Roman"/>
          <w:color w:val="000000"/>
          <w:sz w:val="28"/>
          <w:szCs w:val="28"/>
        </w:rPr>
        <w:tab/>
      </w:r>
      <w:r w:rsidRPr="006D737B">
        <w:rPr>
          <w:rFonts w:ascii="Times New Roman" w:eastAsia="Times New Roman" w:hAnsi="Times New Roman" w:cs="Times New Roman"/>
          <w:color w:val="000000"/>
          <w:sz w:val="28"/>
          <w:szCs w:val="28"/>
        </w:rPr>
        <w:t xml:space="preserve">Згідно графіка проведення самооцінювання цього року акцентувалась увага на  </w:t>
      </w:r>
      <w:r w:rsidRPr="006D737B">
        <w:rPr>
          <w:rFonts w:ascii="Times New Roman" w:eastAsia="Times New Roman" w:hAnsi="Times New Roman" w:cs="Times New Roman"/>
          <w:sz w:val="28"/>
          <w:szCs w:val="28"/>
        </w:rPr>
        <w:t>напрямку</w:t>
      </w:r>
      <w:r w:rsidRPr="006D737B">
        <w:rPr>
          <w:rFonts w:ascii="Times New Roman" w:eastAsia="Times New Roman" w:hAnsi="Times New Roman" w:cs="Times New Roman"/>
          <w:color w:val="000000"/>
          <w:sz w:val="28"/>
          <w:szCs w:val="28"/>
        </w:rPr>
        <w:t xml:space="preserve"> внутрішньої системи забезпечення якості освітньої діяльності: </w:t>
      </w:r>
      <w:r w:rsidR="00173AB0" w:rsidRPr="006D737B">
        <w:rPr>
          <w:sz w:val="28"/>
          <w:szCs w:val="28"/>
        </w:rPr>
        <w:t>"</w:t>
      </w:r>
      <w:r w:rsidR="009D2DE9" w:rsidRPr="006D737B">
        <w:rPr>
          <w:rFonts w:ascii="Times New Roman" w:hAnsi="Times New Roman"/>
          <w:sz w:val="28"/>
          <w:szCs w:val="28"/>
        </w:rPr>
        <w:t>Управлінські процеси закладу дошкільної освіти</w:t>
      </w:r>
      <w:r w:rsidR="00173AB0" w:rsidRPr="006D737B">
        <w:rPr>
          <w:rFonts w:ascii="Times New Roman" w:hAnsi="Times New Roman"/>
          <w:sz w:val="28"/>
          <w:szCs w:val="28"/>
        </w:rPr>
        <w:t xml:space="preserve">". </w:t>
      </w:r>
      <w:r w:rsidR="00173AB0" w:rsidRPr="006D737B">
        <w:rPr>
          <w:rFonts w:ascii="Times New Roman" w:eastAsia="Times New Roman" w:hAnsi="Times New Roman" w:cs="Times New Roman"/>
          <w:color w:val="000000"/>
          <w:sz w:val="28"/>
          <w:szCs w:val="28"/>
        </w:rPr>
        <w:t>Працюємо над результатам</w:t>
      </w:r>
      <w:r w:rsidR="0013576C" w:rsidRPr="006D737B">
        <w:rPr>
          <w:rFonts w:ascii="Times New Roman" w:eastAsia="Times New Roman" w:hAnsi="Times New Roman" w:cs="Times New Roman"/>
          <w:color w:val="000000"/>
          <w:sz w:val="28"/>
          <w:szCs w:val="28"/>
        </w:rPr>
        <w:t>и</w:t>
      </w:r>
      <w:r w:rsidR="00173AB0" w:rsidRPr="006D737B">
        <w:rPr>
          <w:rFonts w:ascii="Times New Roman" w:eastAsia="Times New Roman" w:hAnsi="Times New Roman" w:cs="Times New Roman"/>
          <w:color w:val="000000"/>
          <w:sz w:val="28"/>
          <w:szCs w:val="28"/>
        </w:rPr>
        <w:t xml:space="preserve"> самооцінюванн</w:t>
      </w:r>
      <w:r w:rsidR="0013576C" w:rsidRPr="006D737B">
        <w:rPr>
          <w:rFonts w:ascii="Times New Roman" w:eastAsia="Times New Roman" w:hAnsi="Times New Roman" w:cs="Times New Roman"/>
          <w:color w:val="000000"/>
          <w:sz w:val="28"/>
          <w:szCs w:val="28"/>
        </w:rPr>
        <w:t>я</w:t>
      </w:r>
      <w:r w:rsidR="00173AB0" w:rsidRPr="006D737B">
        <w:rPr>
          <w:rFonts w:ascii="Times New Roman" w:eastAsia="Times New Roman" w:hAnsi="Times New Roman" w:cs="Times New Roman"/>
          <w:color w:val="000000"/>
          <w:sz w:val="28"/>
          <w:szCs w:val="28"/>
        </w:rPr>
        <w:t>, висновок оприлюднимо на сайті закладу.</w:t>
      </w:r>
    </w:p>
    <w:p w:rsidR="00E804EC" w:rsidRPr="006D737B" w:rsidRDefault="00173AB0" w:rsidP="00173AB0">
      <w:pPr>
        <w:pStyle w:val="a6"/>
        <w:jc w:val="both"/>
        <w:rPr>
          <w:sz w:val="28"/>
          <w:szCs w:val="28"/>
        </w:rPr>
      </w:pPr>
      <w:r w:rsidRPr="006D737B">
        <w:rPr>
          <w:rFonts w:ascii="Times New Roman" w:hAnsi="Times New Roman"/>
          <w:sz w:val="28"/>
          <w:szCs w:val="28"/>
        </w:rPr>
        <w:tab/>
      </w:r>
      <w:r w:rsidR="00E804EC" w:rsidRPr="006D737B">
        <w:rPr>
          <w:rFonts w:ascii="Times New Roman" w:eastAsia="Times New Roman" w:hAnsi="Times New Roman"/>
          <w:color w:val="000000"/>
          <w:sz w:val="28"/>
          <w:szCs w:val="28"/>
        </w:rPr>
        <w:t>Розроблено та затверджено Стратегію розвитку закладу на 202</w:t>
      </w:r>
      <w:r w:rsidR="00E56D68" w:rsidRPr="006D737B">
        <w:rPr>
          <w:rFonts w:ascii="Times New Roman" w:eastAsia="Times New Roman" w:hAnsi="Times New Roman"/>
          <w:color w:val="000000"/>
          <w:sz w:val="28"/>
          <w:szCs w:val="28"/>
        </w:rPr>
        <w:t>3</w:t>
      </w:r>
      <w:r w:rsidR="00E804EC" w:rsidRPr="006D737B">
        <w:rPr>
          <w:rFonts w:ascii="Times New Roman" w:eastAsia="Times New Roman" w:hAnsi="Times New Roman"/>
          <w:color w:val="000000"/>
          <w:sz w:val="28"/>
          <w:szCs w:val="28"/>
        </w:rPr>
        <w:t>-2027 роки за чотирма напрямами: освітнє середовище, здобувачі, педагогічна діяльність педагогічних працівників закладу освіти, управлінські процеси дошкільного закладу.</w:t>
      </w:r>
    </w:p>
    <w:p w:rsidR="00131E8B" w:rsidRPr="006D737B" w:rsidRDefault="00E804EC" w:rsidP="00173AB0">
      <w:pPr>
        <w:pStyle w:val="normal"/>
        <w:widowControl w:val="0"/>
        <w:pBdr>
          <w:top w:val="nil"/>
          <w:left w:val="nil"/>
          <w:bottom w:val="nil"/>
          <w:right w:val="nil"/>
          <w:between w:val="nil"/>
        </w:pBdr>
        <w:shd w:val="clear" w:color="auto" w:fill="FFFFFF"/>
        <w:ind w:firstLine="851"/>
        <w:jc w:val="both"/>
        <w:rPr>
          <w:rFonts w:ascii="Times New Roman" w:hAnsi="Times New Roman"/>
          <w:sz w:val="28"/>
          <w:szCs w:val="28"/>
          <w:lang w:eastAsia="ru-RU"/>
        </w:rPr>
      </w:pPr>
      <w:r w:rsidRPr="006D737B">
        <w:rPr>
          <w:rFonts w:ascii="Times New Roman" w:eastAsia="Times New Roman" w:hAnsi="Times New Roman" w:cs="Times New Roman"/>
          <w:color w:val="000000"/>
          <w:sz w:val="28"/>
          <w:szCs w:val="28"/>
        </w:rPr>
        <w:t xml:space="preserve">У результаті проведеного самооцінювання вдалося визначити рівні якості освітньої діяльності ЗДО вже  за </w:t>
      </w:r>
      <w:r w:rsidR="000E4BAC" w:rsidRPr="006D737B">
        <w:rPr>
          <w:rFonts w:ascii="Times New Roman" w:eastAsia="Times New Roman" w:hAnsi="Times New Roman" w:cs="Times New Roman"/>
          <w:color w:val="000000"/>
          <w:sz w:val="28"/>
          <w:szCs w:val="28"/>
        </w:rPr>
        <w:t>чотирма</w:t>
      </w:r>
      <w:r w:rsidRPr="006D737B">
        <w:rPr>
          <w:rFonts w:ascii="Times New Roman" w:eastAsia="Times New Roman" w:hAnsi="Times New Roman" w:cs="Times New Roman"/>
          <w:color w:val="000000"/>
          <w:sz w:val="28"/>
          <w:szCs w:val="28"/>
        </w:rPr>
        <w:t xml:space="preserve"> напрямами, вимогами, критеріями та індикаторами якості освітнього процесу, які визначені у </w:t>
      </w:r>
      <w:r w:rsidRPr="006D737B">
        <w:rPr>
          <w:rFonts w:ascii="Times New Roman" w:eastAsia="Times New Roman" w:hAnsi="Times New Roman" w:cs="Times New Roman"/>
          <w:color w:val="000000"/>
          <w:sz w:val="28"/>
          <w:szCs w:val="28"/>
        </w:rPr>
        <w:lastRenderedPageBreak/>
        <w:t>пораднику для директора ЗДО.</w:t>
      </w:r>
      <w:r w:rsidR="00173AB0" w:rsidRPr="006D737B">
        <w:rPr>
          <w:rFonts w:ascii="Times New Roman" w:eastAsia="Times New Roman" w:hAnsi="Times New Roman" w:cs="Times New Roman"/>
          <w:color w:val="000000"/>
          <w:sz w:val="28"/>
          <w:szCs w:val="28"/>
        </w:rPr>
        <w:t xml:space="preserve"> </w:t>
      </w:r>
    </w:p>
    <w:p w:rsidR="003D3110" w:rsidRPr="006D737B" w:rsidRDefault="003D3110" w:rsidP="003D3110">
      <w:pPr>
        <w:shd w:val="clear" w:color="auto" w:fill="FFFFFF"/>
        <w:spacing w:after="0" w:line="240" w:lineRule="auto"/>
        <w:jc w:val="center"/>
        <w:rPr>
          <w:rFonts w:ascii="Times New Roman" w:hAnsi="Times New Roman"/>
          <w:i/>
          <w:sz w:val="28"/>
          <w:szCs w:val="28"/>
          <w:lang w:val="uk-UA"/>
        </w:rPr>
      </w:pPr>
      <w:r w:rsidRPr="006D737B">
        <w:rPr>
          <w:rFonts w:ascii="Times New Roman" w:hAnsi="Times New Roman"/>
          <w:b/>
          <w:bCs/>
          <w:i/>
          <w:sz w:val="28"/>
          <w:szCs w:val="28"/>
          <w:lang w:val="uk-UA"/>
        </w:rPr>
        <w:t>Оздоровча робота</w:t>
      </w:r>
    </w:p>
    <w:p w:rsidR="003D3110" w:rsidRPr="006D737B" w:rsidRDefault="003D3110" w:rsidP="003D3110">
      <w:pPr>
        <w:shd w:val="clear" w:color="auto" w:fill="FFFFFF"/>
        <w:spacing w:after="0" w:line="240" w:lineRule="auto"/>
        <w:jc w:val="both"/>
        <w:rPr>
          <w:rFonts w:ascii="Times New Roman" w:hAnsi="Times New Roman"/>
          <w:sz w:val="28"/>
          <w:szCs w:val="28"/>
        </w:rPr>
      </w:pPr>
      <w:r w:rsidRPr="006D737B">
        <w:rPr>
          <w:rFonts w:ascii="Times New Roman" w:hAnsi="Times New Roman"/>
          <w:b/>
          <w:bCs/>
          <w:sz w:val="28"/>
          <w:szCs w:val="28"/>
          <w:lang w:val="uk-UA"/>
        </w:rPr>
        <w:t>                </w:t>
      </w:r>
      <w:r w:rsidRPr="006D737B">
        <w:rPr>
          <w:rFonts w:ascii="Times New Roman" w:hAnsi="Times New Roman"/>
          <w:sz w:val="28"/>
          <w:szCs w:val="28"/>
          <w:lang w:val="uk-UA"/>
        </w:rPr>
        <w:t>Пріоритетним напрямком роботи залишається турбота про фізичний розвиток дітей, зміцнення та укріплення їх здоров’я.     </w:t>
      </w:r>
      <w:r w:rsidRPr="006D737B">
        <w:rPr>
          <w:rFonts w:ascii="Times New Roman" w:hAnsi="Times New Roman"/>
          <w:b/>
          <w:bCs/>
          <w:sz w:val="28"/>
          <w:szCs w:val="28"/>
          <w:u w:val="single"/>
        </w:rPr>
        <w:t>Аналіз стану здоров'я дітей</w:t>
      </w:r>
      <w:r w:rsidRPr="006D737B">
        <w:rPr>
          <w:rFonts w:ascii="Times New Roman" w:hAnsi="Times New Roman"/>
          <w:sz w:val="28"/>
          <w:szCs w:val="28"/>
        </w:rPr>
        <w:t> </w:t>
      </w:r>
      <w:r w:rsidR="00DA4C5B" w:rsidRPr="006D737B">
        <w:rPr>
          <w:rFonts w:ascii="Times New Roman" w:hAnsi="Times New Roman"/>
          <w:sz w:val="28"/>
          <w:szCs w:val="28"/>
          <w:lang w:val="uk-UA"/>
        </w:rPr>
        <w:t>ЗДО</w:t>
      </w:r>
      <w:r w:rsidRPr="006D737B">
        <w:rPr>
          <w:rFonts w:ascii="Times New Roman" w:hAnsi="Times New Roman"/>
          <w:sz w:val="28"/>
          <w:szCs w:val="28"/>
        </w:rPr>
        <w:t xml:space="preserve"> №</w:t>
      </w:r>
      <w:r w:rsidRPr="006D737B">
        <w:rPr>
          <w:rFonts w:ascii="Times New Roman" w:hAnsi="Times New Roman"/>
          <w:sz w:val="28"/>
          <w:szCs w:val="28"/>
          <w:lang w:val="uk-UA"/>
        </w:rPr>
        <w:t xml:space="preserve"> 9</w:t>
      </w:r>
      <w:r w:rsidRPr="006D737B">
        <w:rPr>
          <w:rFonts w:ascii="Times New Roman" w:hAnsi="Times New Roman"/>
          <w:sz w:val="28"/>
          <w:szCs w:val="28"/>
        </w:rPr>
        <w:t xml:space="preserve"> «</w:t>
      </w:r>
      <w:r w:rsidRPr="006D737B">
        <w:rPr>
          <w:rFonts w:ascii="Times New Roman" w:hAnsi="Times New Roman"/>
          <w:sz w:val="28"/>
          <w:szCs w:val="28"/>
          <w:lang w:val="uk-UA"/>
        </w:rPr>
        <w:t>Ангелятко</w:t>
      </w:r>
      <w:r w:rsidRPr="006D737B">
        <w:rPr>
          <w:rFonts w:ascii="Times New Roman" w:hAnsi="Times New Roman"/>
          <w:sz w:val="28"/>
          <w:szCs w:val="28"/>
        </w:rPr>
        <w:t>» свідчить про наступне, що у  порівнянні з попереднім</w:t>
      </w:r>
      <w:r w:rsidR="00DA4C5B" w:rsidRPr="006D737B">
        <w:rPr>
          <w:rFonts w:ascii="Times New Roman" w:hAnsi="Times New Roman"/>
          <w:sz w:val="28"/>
          <w:szCs w:val="28"/>
          <w:lang w:val="uk-UA"/>
        </w:rPr>
        <w:t>и</w:t>
      </w:r>
      <w:r w:rsidR="00DA4C5B" w:rsidRPr="006D737B">
        <w:rPr>
          <w:rFonts w:ascii="Times New Roman" w:hAnsi="Times New Roman"/>
          <w:sz w:val="28"/>
          <w:szCs w:val="28"/>
        </w:rPr>
        <w:t xml:space="preserve"> рок</w:t>
      </w:r>
      <w:r w:rsidR="00DA4C5B" w:rsidRPr="006D737B">
        <w:rPr>
          <w:rFonts w:ascii="Times New Roman" w:hAnsi="Times New Roman"/>
          <w:sz w:val="28"/>
          <w:szCs w:val="28"/>
          <w:lang w:val="uk-UA"/>
        </w:rPr>
        <w:t>а</w:t>
      </w:r>
      <w:r w:rsidRPr="006D737B">
        <w:rPr>
          <w:rFonts w:ascii="Times New Roman" w:hAnsi="Times New Roman"/>
          <w:sz w:val="28"/>
          <w:szCs w:val="28"/>
        </w:rPr>
        <w:t>м</w:t>
      </w:r>
      <w:r w:rsidR="00DA4C5B" w:rsidRPr="006D737B">
        <w:rPr>
          <w:rFonts w:ascii="Times New Roman" w:hAnsi="Times New Roman"/>
          <w:sz w:val="28"/>
          <w:szCs w:val="28"/>
          <w:lang w:val="uk-UA"/>
        </w:rPr>
        <w:t>и</w:t>
      </w:r>
      <w:r w:rsidRPr="006D737B">
        <w:rPr>
          <w:rFonts w:ascii="Times New Roman" w:hAnsi="Times New Roman"/>
          <w:sz w:val="28"/>
          <w:szCs w:val="28"/>
        </w:rPr>
        <w:t>, стан фізичного здоров'я дітей суттєво не змінився.</w:t>
      </w:r>
    </w:p>
    <w:p w:rsidR="003D3110" w:rsidRPr="006D737B" w:rsidRDefault="003D3110" w:rsidP="003D3110">
      <w:pPr>
        <w:shd w:val="clear" w:color="auto" w:fill="FFFFFF"/>
        <w:spacing w:after="0" w:line="240" w:lineRule="auto"/>
        <w:rPr>
          <w:rFonts w:ascii="Times New Roman" w:hAnsi="Times New Roman"/>
          <w:sz w:val="28"/>
          <w:szCs w:val="28"/>
        </w:rPr>
      </w:pPr>
      <w:r w:rsidRPr="006D737B">
        <w:rPr>
          <w:rFonts w:ascii="Times New Roman" w:hAnsi="Times New Roman"/>
          <w:sz w:val="28"/>
          <w:szCs w:val="28"/>
        </w:rPr>
        <w:t> </w:t>
      </w:r>
    </w:p>
    <w:tbl>
      <w:tblPr>
        <w:tblW w:w="920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992"/>
        <w:gridCol w:w="2055"/>
        <w:gridCol w:w="2078"/>
        <w:gridCol w:w="2078"/>
      </w:tblGrid>
      <w:tr w:rsidR="000E4BAC" w:rsidRPr="006D737B" w:rsidTr="00177D57">
        <w:trPr>
          <w:trHeight w:val="92"/>
        </w:trPr>
        <w:tc>
          <w:tcPr>
            <w:tcW w:w="2992"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center"/>
            <w:hideMark/>
          </w:tcPr>
          <w:p w:rsidR="000E4BAC" w:rsidRPr="006D737B" w:rsidRDefault="000E4BAC" w:rsidP="00FF67BA">
            <w:pPr>
              <w:spacing w:before="167" w:after="0" w:line="250" w:lineRule="atLeast"/>
              <w:jc w:val="center"/>
              <w:rPr>
                <w:rFonts w:ascii="Times New Roman" w:hAnsi="Times New Roman"/>
                <w:sz w:val="28"/>
                <w:szCs w:val="28"/>
              </w:rPr>
            </w:pPr>
            <w:r w:rsidRPr="006D737B">
              <w:rPr>
                <w:rFonts w:ascii="Times New Roman" w:hAnsi="Times New Roman"/>
                <w:b/>
                <w:bCs/>
                <w:sz w:val="28"/>
                <w:szCs w:val="28"/>
              </w:rPr>
              <w:t>Група здоров’я</w:t>
            </w:r>
          </w:p>
          <w:p w:rsidR="000E4BAC" w:rsidRPr="006D737B" w:rsidRDefault="000E4BAC" w:rsidP="00FF67BA">
            <w:pPr>
              <w:spacing w:before="167" w:after="0" w:line="92" w:lineRule="atLeast"/>
              <w:jc w:val="center"/>
              <w:rPr>
                <w:rFonts w:ascii="Times New Roman" w:hAnsi="Times New Roman"/>
                <w:sz w:val="28"/>
                <w:szCs w:val="28"/>
              </w:rPr>
            </w:pPr>
            <w:r w:rsidRPr="006D737B">
              <w:rPr>
                <w:rFonts w:ascii="Times New Roman" w:hAnsi="Times New Roman"/>
                <w:sz w:val="28"/>
                <w:szCs w:val="28"/>
              </w:rPr>
              <w:t> </w:t>
            </w:r>
          </w:p>
        </w:tc>
        <w:tc>
          <w:tcPr>
            <w:tcW w:w="2055" w:type="dxa"/>
            <w:tcBorders>
              <w:top w:val="single" w:sz="8" w:space="0" w:color="auto"/>
              <w:left w:val="nil"/>
              <w:bottom w:val="single" w:sz="8" w:space="0" w:color="auto"/>
              <w:right w:val="single" w:sz="4" w:space="0" w:color="auto"/>
            </w:tcBorders>
            <w:shd w:val="clear" w:color="auto" w:fill="FBD4B4"/>
          </w:tcPr>
          <w:p w:rsidR="000E4BAC" w:rsidRPr="006D737B" w:rsidRDefault="000E4BAC" w:rsidP="00515D39">
            <w:pPr>
              <w:spacing w:before="167" w:after="0" w:line="92" w:lineRule="atLeast"/>
              <w:jc w:val="center"/>
              <w:rPr>
                <w:rFonts w:ascii="Times New Roman" w:hAnsi="Times New Roman"/>
                <w:sz w:val="28"/>
                <w:szCs w:val="28"/>
              </w:rPr>
            </w:pPr>
            <w:r w:rsidRPr="006D737B">
              <w:rPr>
                <w:rFonts w:ascii="Times New Roman" w:hAnsi="Times New Roman"/>
                <w:b/>
                <w:bCs/>
                <w:sz w:val="28"/>
                <w:szCs w:val="28"/>
              </w:rPr>
              <w:t>20</w:t>
            </w:r>
            <w:r w:rsidRPr="006D737B">
              <w:rPr>
                <w:rFonts w:ascii="Times New Roman" w:hAnsi="Times New Roman"/>
                <w:b/>
                <w:bCs/>
                <w:sz w:val="28"/>
                <w:szCs w:val="28"/>
                <w:lang w:val="uk-UA"/>
              </w:rPr>
              <w:t>22рік</w:t>
            </w:r>
          </w:p>
        </w:tc>
        <w:tc>
          <w:tcPr>
            <w:tcW w:w="2078" w:type="dxa"/>
            <w:tcBorders>
              <w:top w:val="single" w:sz="8" w:space="0" w:color="auto"/>
              <w:left w:val="single" w:sz="4" w:space="0" w:color="auto"/>
              <w:bottom w:val="single" w:sz="8" w:space="0" w:color="auto"/>
              <w:right w:val="single" w:sz="8" w:space="0" w:color="auto"/>
            </w:tcBorders>
            <w:shd w:val="clear" w:color="auto" w:fill="FBD4B4"/>
          </w:tcPr>
          <w:p w:rsidR="000E4BAC" w:rsidRPr="006D737B" w:rsidRDefault="000E4BAC" w:rsidP="00515D39">
            <w:pPr>
              <w:spacing w:before="167" w:after="0" w:line="92" w:lineRule="atLeast"/>
              <w:jc w:val="center"/>
              <w:rPr>
                <w:rFonts w:ascii="Times New Roman" w:hAnsi="Times New Roman"/>
                <w:b/>
                <w:sz w:val="28"/>
                <w:szCs w:val="28"/>
                <w:lang w:val="uk-UA"/>
              </w:rPr>
            </w:pPr>
            <w:r w:rsidRPr="006D737B">
              <w:rPr>
                <w:rFonts w:ascii="Times New Roman" w:hAnsi="Times New Roman"/>
                <w:b/>
                <w:sz w:val="28"/>
                <w:szCs w:val="28"/>
                <w:lang w:val="uk-UA"/>
              </w:rPr>
              <w:t>2023 рік</w:t>
            </w:r>
          </w:p>
        </w:tc>
        <w:tc>
          <w:tcPr>
            <w:tcW w:w="2078" w:type="dxa"/>
            <w:tcBorders>
              <w:top w:val="single" w:sz="8" w:space="0" w:color="auto"/>
              <w:left w:val="single" w:sz="4" w:space="0" w:color="auto"/>
              <w:bottom w:val="single" w:sz="8" w:space="0" w:color="auto"/>
              <w:right w:val="single" w:sz="8" w:space="0" w:color="auto"/>
            </w:tcBorders>
            <w:shd w:val="clear" w:color="auto" w:fill="FBD4B4"/>
          </w:tcPr>
          <w:p w:rsidR="000E4BAC" w:rsidRPr="006D737B" w:rsidRDefault="000E4BAC" w:rsidP="000E4BAC">
            <w:pPr>
              <w:spacing w:before="167" w:after="0" w:line="92" w:lineRule="atLeast"/>
              <w:jc w:val="center"/>
              <w:rPr>
                <w:rFonts w:ascii="Times New Roman" w:hAnsi="Times New Roman"/>
                <w:sz w:val="28"/>
                <w:szCs w:val="28"/>
              </w:rPr>
            </w:pPr>
            <w:r w:rsidRPr="006D737B">
              <w:rPr>
                <w:rFonts w:ascii="Times New Roman" w:hAnsi="Times New Roman"/>
                <w:b/>
                <w:bCs/>
                <w:sz w:val="28"/>
                <w:szCs w:val="28"/>
              </w:rPr>
              <w:t>20</w:t>
            </w:r>
            <w:r w:rsidRPr="006D737B">
              <w:rPr>
                <w:rFonts w:ascii="Times New Roman" w:hAnsi="Times New Roman"/>
                <w:b/>
                <w:bCs/>
                <w:sz w:val="28"/>
                <w:szCs w:val="28"/>
                <w:lang w:val="uk-UA"/>
              </w:rPr>
              <w:t>2</w:t>
            </w:r>
            <w:r w:rsidRPr="006D737B">
              <w:rPr>
                <w:rFonts w:ascii="Times New Roman" w:hAnsi="Times New Roman"/>
                <w:b/>
                <w:bCs/>
                <w:sz w:val="28"/>
                <w:szCs w:val="28"/>
                <w:lang w:val="uk-UA"/>
              </w:rPr>
              <w:t>4</w:t>
            </w:r>
            <w:r w:rsidRPr="006D737B">
              <w:rPr>
                <w:rFonts w:ascii="Times New Roman" w:hAnsi="Times New Roman"/>
                <w:b/>
                <w:bCs/>
                <w:sz w:val="28"/>
                <w:szCs w:val="28"/>
                <w:lang w:val="uk-UA"/>
              </w:rPr>
              <w:t>рік</w:t>
            </w:r>
          </w:p>
        </w:tc>
      </w:tr>
      <w:tr w:rsidR="000E4BAC" w:rsidRPr="006D737B" w:rsidTr="00177D57">
        <w:trPr>
          <w:trHeight w:val="266"/>
        </w:trPr>
        <w:tc>
          <w:tcPr>
            <w:tcW w:w="2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4BAC" w:rsidRPr="006D737B" w:rsidRDefault="000E4BAC" w:rsidP="00FF67BA">
            <w:pPr>
              <w:spacing w:before="167" w:after="0" w:line="250" w:lineRule="atLeast"/>
              <w:ind w:firstLine="492"/>
              <w:rPr>
                <w:rFonts w:ascii="Times New Roman" w:hAnsi="Times New Roman"/>
                <w:sz w:val="28"/>
                <w:szCs w:val="28"/>
              </w:rPr>
            </w:pPr>
            <w:r w:rsidRPr="006D737B">
              <w:rPr>
                <w:rFonts w:ascii="Times New Roman" w:hAnsi="Times New Roman"/>
                <w:sz w:val="28"/>
                <w:szCs w:val="28"/>
              </w:rPr>
              <w:t>І – основна</w:t>
            </w:r>
          </w:p>
        </w:tc>
        <w:tc>
          <w:tcPr>
            <w:tcW w:w="2055" w:type="dxa"/>
            <w:tcBorders>
              <w:top w:val="nil"/>
              <w:left w:val="nil"/>
              <w:bottom w:val="single" w:sz="8" w:space="0" w:color="auto"/>
              <w:right w:val="single" w:sz="4" w:space="0" w:color="auto"/>
            </w:tcBorders>
            <w:shd w:val="clear" w:color="auto" w:fill="FFFFFF"/>
          </w:tcPr>
          <w:p w:rsidR="000E4BAC" w:rsidRPr="006D737B" w:rsidRDefault="000E4BAC" w:rsidP="00515D39">
            <w:pPr>
              <w:spacing w:before="167" w:after="0" w:line="250" w:lineRule="atLeast"/>
              <w:ind w:firstLine="484"/>
              <w:jc w:val="center"/>
              <w:rPr>
                <w:rFonts w:ascii="Times New Roman" w:hAnsi="Times New Roman"/>
                <w:sz w:val="28"/>
                <w:szCs w:val="28"/>
              </w:rPr>
            </w:pPr>
            <w:r w:rsidRPr="006D737B">
              <w:rPr>
                <w:rFonts w:ascii="Times New Roman" w:hAnsi="Times New Roman"/>
                <w:b/>
                <w:bCs/>
                <w:sz w:val="28"/>
                <w:szCs w:val="28"/>
                <w:lang w:val="uk-UA"/>
              </w:rPr>
              <w:t>259</w:t>
            </w:r>
            <w:r w:rsidRPr="006D737B">
              <w:rPr>
                <w:rFonts w:ascii="Times New Roman" w:hAnsi="Times New Roman"/>
                <w:b/>
                <w:bCs/>
                <w:sz w:val="28"/>
                <w:szCs w:val="28"/>
              </w:rPr>
              <w:t> (</w:t>
            </w:r>
            <w:r w:rsidRPr="006D737B">
              <w:rPr>
                <w:rFonts w:ascii="Times New Roman" w:hAnsi="Times New Roman"/>
                <w:b/>
                <w:bCs/>
                <w:sz w:val="28"/>
                <w:szCs w:val="28"/>
                <w:lang w:val="uk-UA"/>
              </w:rPr>
              <w:t>100</w:t>
            </w:r>
            <w:r w:rsidRPr="006D737B">
              <w:rPr>
                <w:rFonts w:ascii="Times New Roman" w:hAnsi="Times New Roman"/>
                <w:b/>
                <w:bCs/>
                <w:sz w:val="28"/>
                <w:szCs w:val="28"/>
              </w:rPr>
              <w:t>%)</w:t>
            </w:r>
          </w:p>
        </w:tc>
        <w:tc>
          <w:tcPr>
            <w:tcW w:w="2078" w:type="dxa"/>
            <w:tcBorders>
              <w:top w:val="nil"/>
              <w:left w:val="single" w:sz="4" w:space="0" w:color="auto"/>
              <w:bottom w:val="single" w:sz="8" w:space="0" w:color="auto"/>
              <w:right w:val="single" w:sz="8" w:space="0" w:color="auto"/>
            </w:tcBorders>
            <w:shd w:val="clear" w:color="auto" w:fill="FFFFFF"/>
          </w:tcPr>
          <w:p w:rsidR="000E4BAC" w:rsidRPr="006D737B" w:rsidRDefault="000E4BAC" w:rsidP="00A423F4">
            <w:pPr>
              <w:spacing w:before="167" w:after="0" w:line="250" w:lineRule="atLeast"/>
              <w:ind w:firstLine="484"/>
              <w:jc w:val="center"/>
              <w:rPr>
                <w:rFonts w:ascii="Times New Roman" w:hAnsi="Times New Roman"/>
                <w:b/>
                <w:sz w:val="28"/>
                <w:szCs w:val="28"/>
                <w:lang w:val="uk-UA"/>
              </w:rPr>
            </w:pPr>
            <w:r w:rsidRPr="006D737B">
              <w:rPr>
                <w:rFonts w:ascii="Times New Roman" w:hAnsi="Times New Roman"/>
                <w:b/>
                <w:sz w:val="28"/>
                <w:szCs w:val="28"/>
                <w:lang w:val="uk-UA"/>
              </w:rPr>
              <w:t>235 (98,7%)</w:t>
            </w:r>
          </w:p>
        </w:tc>
        <w:tc>
          <w:tcPr>
            <w:tcW w:w="2078" w:type="dxa"/>
            <w:tcBorders>
              <w:top w:val="nil"/>
              <w:left w:val="single" w:sz="4" w:space="0" w:color="auto"/>
              <w:bottom w:val="single" w:sz="8" w:space="0" w:color="auto"/>
              <w:right w:val="single" w:sz="8" w:space="0" w:color="auto"/>
            </w:tcBorders>
            <w:shd w:val="clear" w:color="auto" w:fill="FFFFFF"/>
          </w:tcPr>
          <w:p w:rsidR="000E4BAC" w:rsidRPr="006D737B" w:rsidRDefault="000E4BAC" w:rsidP="000E4BAC">
            <w:pPr>
              <w:spacing w:before="167" w:after="0" w:line="250" w:lineRule="atLeast"/>
              <w:ind w:firstLine="484"/>
              <w:jc w:val="center"/>
              <w:rPr>
                <w:rFonts w:ascii="Times New Roman" w:hAnsi="Times New Roman"/>
                <w:sz w:val="28"/>
                <w:szCs w:val="28"/>
              </w:rPr>
            </w:pPr>
            <w:r w:rsidRPr="006D737B">
              <w:rPr>
                <w:rFonts w:ascii="Times New Roman" w:hAnsi="Times New Roman"/>
                <w:b/>
                <w:bCs/>
                <w:sz w:val="28"/>
                <w:szCs w:val="28"/>
                <w:lang w:val="uk-UA"/>
              </w:rPr>
              <w:t>2</w:t>
            </w:r>
            <w:r w:rsidRPr="006D737B">
              <w:rPr>
                <w:rFonts w:ascii="Times New Roman" w:hAnsi="Times New Roman"/>
                <w:b/>
                <w:bCs/>
                <w:sz w:val="28"/>
                <w:szCs w:val="28"/>
                <w:lang w:val="uk-UA"/>
              </w:rPr>
              <w:t>18</w:t>
            </w:r>
            <w:r w:rsidRPr="006D737B">
              <w:rPr>
                <w:rFonts w:ascii="Times New Roman" w:hAnsi="Times New Roman"/>
                <w:b/>
                <w:bCs/>
                <w:sz w:val="28"/>
                <w:szCs w:val="28"/>
              </w:rPr>
              <w:t> (</w:t>
            </w:r>
            <w:r w:rsidRPr="006D737B">
              <w:rPr>
                <w:rFonts w:ascii="Times New Roman" w:hAnsi="Times New Roman"/>
                <w:b/>
                <w:bCs/>
                <w:sz w:val="28"/>
                <w:szCs w:val="28"/>
                <w:lang w:val="uk-UA"/>
              </w:rPr>
              <w:t>9</w:t>
            </w:r>
            <w:r w:rsidRPr="006D737B">
              <w:rPr>
                <w:rFonts w:ascii="Times New Roman" w:hAnsi="Times New Roman"/>
                <w:b/>
                <w:bCs/>
                <w:sz w:val="28"/>
                <w:szCs w:val="28"/>
                <w:lang w:val="uk-UA"/>
              </w:rPr>
              <w:t>9</w:t>
            </w:r>
            <w:r w:rsidRPr="006D737B">
              <w:rPr>
                <w:rFonts w:ascii="Times New Roman" w:hAnsi="Times New Roman"/>
                <w:b/>
                <w:bCs/>
                <w:sz w:val="28"/>
                <w:szCs w:val="28"/>
              </w:rPr>
              <w:t>%)</w:t>
            </w:r>
          </w:p>
        </w:tc>
      </w:tr>
      <w:tr w:rsidR="000E4BAC" w:rsidRPr="006D737B" w:rsidTr="00177D57">
        <w:trPr>
          <w:trHeight w:val="171"/>
        </w:trPr>
        <w:tc>
          <w:tcPr>
            <w:tcW w:w="2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4BAC" w:rsidRPr="006D737B" w:rsidRDefault="000E4BAC" w:rsidP="00FF67BA">
            <w:pPr>
              <w:spacing w:before="167" w:after="0" w:line="171" w:lineRule="atLeast"/>
              <w:ind w:firstLine="492"/>
              <w:rPr>
                <w:rFonts w:ascii="Times New Roman" w:hAnsi="Times New Roman"/>
                <w:sz w:val="28"/>
                <w:szCs w:val="28"/>
              </w:rPr>
            </w:pPr>
            <w:r w:rsidRPr="006D737B">
              <w:rPr>
                <w:rFonts w:ascii="Times New Roman" w:hAnsi="Times New Roman"/>
                <w:sz w:val="28"/>
                <w:szCs w:val="28"/>
              </w:rPr>
              <w:t>ІІ – підготовча</w:t>
            </w:r>
          </w:p>
        </w:tc>
        <w:tc>
          <w:tcPr>
            <w:tcW w:w="2055" w:type="dxa"/>
            <w:tcBorders>
              <w:top w:val="nil"/>
              <w:left w:val="nil"/>
              <w:bottom w:val="single" w:sz="8" w:space="0" w:color="auto"/>
              <w:right w:val="single" w:sz="4" w:space="0" w:color="auto"/>
            </w:tcBorders>
            <w:shd w:val="clear" w:color="auto" w:fill="FFFFFF"/>
          </w:tcPr>
          <w:p w:rsidR="000E4BAC" w:rsidRPr="006D737B" w:rsidRDefault="000E4BAC" w:rsidP="00515D39">
            <w:pPr>
              <w:spacing w:before="167" w:after="0" w:line="171" w:lineRule="atLeast"/>
              <w:ind w:firstLine="484"/>
              <w:jc w:val="center"/>
              <w:rPr>
                <w:rFonts w:ascii="Times New Roman" w:hAnsi="Times New Roman"/>
                <w:sz w:val="28"/>
                <w:szCs w:val="28"/>
              </w:rPr>
            </w:pPr>
            <w:r w:rsidRPr="006D737B">
              <w:rPr>
                <w:rFonts w:ascii="Times New Roman" w:hAnsi="Times New Roman"/>
                <w:b/>
                <w:bCs/>
                <w:sz w:val="28"/>
                <w:szCs w:val="28"/>
                <w:lang w:val="uk-UA"/>
              </w:rPr>
              <w:t>0</w:t>
            </w:r>
            <w:r w:rsidRPr="006D737B">
              <w:rPr>
                <w:rFonts w:ascii="Times New Roman" w:hAnsi="Times New Roman"/>
                <w:b/>
                <w:bCs/>
                <w:sz w:val="28"/>
                <w:szCs w:val="28"/>
              </w:rPr>
              <w:t> (</w:t>
            </w:r>
            <w:r w:rsidRPr="006D737B">
              <w:rPr>
                <w:rFonts w:ascii="Times New Roman" w:hAnsi="Times New Roman"/>
                <w:b/>
                <w:bCs/>
                <w:sz w:val="28"/>
                <w:szCs w:val="28"/>
                <w:lang w:val="uk-UA"/>
              </w:rPr>
              <w:t>0</w:t>
            </w:r>
            <w:r w:rsidRPr="006D737B">
              <w:rPr>
                <w:rFonts w:ascii="Times New Roman" w:hAnsi="Times New Roman"/>
                <w:b/>
                <w:bCs/>
                <w:sz w:val="28"/>
                <w:szCs w:val="28"/>
              </w:rPr>
              <w:t>%)</w:t>
            </w:r>
          </w:p>
        </w:tc>
        <w:tc>
          <w:tcPr>
            <w:tcW w:w="2078" w:type="dxa"/>
            <w:tcBorders>
              <w:top w:val="nil"/>
              <w:left w:val="single" w:sz="4" w:space="0" w:color="auto"/>
              <w:bottom w:val="single" w:sz="8" w:space="0" w:color="auto"/>
              <w:right w:val="single" w:sz="8" w:space="0" w:color="auto"/>
            </w:tcBorders>
            <w:shd w:val="clear" w:color="auto" w:fill="FFFFFF"/>
          </w:tcPr>
          <w:p w:rsidR="000E4BAC" w:rsidRPr="006D737B" w:rsidRDefault="000E4BAC" w:rsidP="00284FAA">
            <w:pPr>
              <w:spacing w:before="167" w:after="0" w:line="171" w:lineRule="atLeast"/>
              <w:ind w:firstLine="484"/>
              <w:jc w:val="center"/>
              <w:rPr>
                <w:rFonts w:ascii="Times New Roman" w:hAnsi="Times New Roman"/>
                <w:sz w:val="28"/>
                <w:szCs w:val="28"/>
              </w:rPr>
            </w:pPr>
            <w:r w:rsidRPr="006D737B">
              <w:rPr>
                <w:rFonts w:ascii="Times New Roman" w:hAnsi="Times New Roman"/>
                <w:b/>
                <w:bCs/>
                <w:sz w:val="28"/>
                <w:szCs w:val="28"/>
                <w:lang w:val="uk-UA"/>
              </w:rPr>
              <w:t>1</w:t>
            </w:r>
            <w:r w:rsidRPr="006D737B">
              <w:rPr>
                <w:rFonts w:ascii="Times New Roman" w:hAnsi="Times New Roman"/>
                <w:b/>
                <w:bCs/>
                <w:sz w:val="28"/>
                <w:szCs w:val="28"/>
              </w:rPr>
              <w:t> (</w:t>
            </w:r>
            <w:r w:rsidRPr="006D737B">
              <w:rPr>
                <w:rFonts w:ascii="Times New Roman" w:hAnsi="Times New Roman"/>
                <w:b/>
                <w:bCs/>
                <w:sz w:val="28"/>
                <w:szCs w:val="28"/>
                <w:lang w:val="uk-UA"/>
              </w:rPr>
              <w:t>0,4</w:t>
            </w:r>
            <w:r w:rsidRPr="006D737B">
              <w:rPr>
                <w:rFonts w:ascii="Times New Roman" w:hAnsi="Times New Roman"/>
                <w:b/>
                <w:bCs/>
                <w:sz w:val="28"/>
                <w:szCs w:val="28"/>
              </w:rPr>
              <w:t>%)</w:t>
            </w:r>
          </w:p>
        </w:tc>
        <w:tc>
          <w:tcPr>
            <w:tcW w:w="2078" w:type="dxa"/>
            <w:tcBorders>
              <w:top w:val="nil"/>
              <w:left w:val="single" w:sz="4" w:space="0" w:color="auto"/>
              <w:bottom w:val="single" w:sz="8" w:space="0" w:color="auto"/>
              <w:right w:val="single" w:sz="8" w:space="0" w:color="auto"/>
            </w:tcBorders>
            <w:shd w:val="clear" w:color="auto" w:fill="FFFFFF"/>
          </w:tcPr>
          <w:p w:rsidR="000E4BAC" w:rsidRPr="006D737B" w:rsidRDefault="000E4BAC" w:rsidP="00FA29FF">
            <w:pPr>
              <w:spacing w:before="167" w:after="0" w:line="171" w:lineRule="atLeast"/>
              <w:ind w:firstLine="484"/>
              <w:jc w:val="center"/>
              <w:rPr>
                <w:rFonts w:ascii="Times New Roman" w:hAnsi="Times New Roman"/>
                <w:sz w:val="28"/>
                <w:szCs w:val="28"/>
              </w:rPr>
            </w:pPr>
            <w:r w:rsidRPr="006D737B">
              <w:rPr>
                <w:rFonts w:ascii="Times New Roman" w:hAnsi="Times New Roman"/>
                <w:b/>
                <w:bCs/>
                <w:sz w:val="28"/>
                <w:szCs w:val="28"/>
                <w:lang w:val="uk-UA"/>
              </w:rPr>
              <w:t>0</w:t>
            </w:r>
            <w:r w:rsidRPr="006D737B">
              <w:rPr>
                <w:rFonts w:ascii="Times New Roman" w:hAnsi="Times New Roman"/>
                <w:b/>
                <w:bCs/>
                <w:sz w:val="28"/>
                <w:szCs w:val="28"/>
              </w:rPr>
              <w:t> (</w:t>
            </w:r>
            <w:r w:rsidRPr="006D737B">
              <w:rPr>
                <w:rFonts w:ascii="Times New Roman" w:hAnsi="Times New Roman"/>
                <w:b/>
                <w:bCs/>
                <w:sz w:val="28"/>
                <w:szCs w:val="28"/>
                <w:lang w:val="uk-UA"/>
              </w:rPr>
              <w:t>0</w:t>
            </w:r>
            <w:r w:rsidRPr="006D737B">
              <w:rPr>
                <w:rFonts w:ascii="Times New Roman" w:hAnsi="Times New Roman"/>
                <w:b/>
                <w:bCs/>
                <w:sz w:val="28"/>
                <w:szCs w:val="28"/>
              </w:rPr>
              <w:t>%)</w:t>
            </w:r>
          </w:p>
        </w:tc>
      </w:tr>
      <w:tr w:rsidR="000E4BAC" w:rsidRPr="006D737B" w:rsidTr="00177D57">
        <w:trPr>
          <w:trHeight w:val="428"/>
        </w:trPr>
        <w:tc>
          <w:tcPr>
            <w:tcW w:w="2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4BAC" w:rsidRPr="006D737B" w:rsidRDefault="000E4BAC" w:rsidP="00FF67BA">
            <w:pPr>
              <w:spacing w:before="167" w:after="0" w:line="250" w:lineRule="atLeast"/>
              <w:ind w:firstLine="492"/>
              <w:rPr>
                <w:rFonts w:ascii="Times New Roman" w:hAnsi="Times New Roman"/>
                <w:sz w:val="28"/>
                <w:szCs w:val="28"/>
              </w:rPr>
            </w:pPr>
            <w:r w:rsidRPr="006D737B">
              <w:rPr>
                <w:rFonts w:ascii="Times New Roman" w:hAnsi="Times New Roman"/>
                <w:sz w:val="28"/>
                <w:szCs w:val="28"/>
              </w:rPr>
              <w:t>ІІІ – спеціальна</w:t>
            </w:r>
          </w:p>
        </w:tc>
        <w:tc>
          <w:tcPr>
            <w:tcW w:w="2055" w:type="dxa"/>
            <w:tcBorders>
              <w:top w:val="nil"/>
              <w:left w:val="nil"/>
              <w:bottom w:val="single" w:sz="8" w:space="0" w:color="auto"/>
              <w:right w:val="single" w:sz="4" w:space="0" w:color="auto"/>
            </w:tcBorders>
            <w:shd w:val="clear" w:color="auto" w:fill="FFFFFF"/>
          </w:tcPr>
          <w:p w:rsidR="000E4BAC" w:rsidRPr="006D737B" w:rsidRDefault="000E4BAC" w:rsidP="00515D39">
            <w:pPr>
              <w:spacing w:before="167" w:after="0" w:line="250" w:lineRule="atLeast"/>
              <w:ind w:firstLine="484"/>
              <w:jc w:val="center"/>
              <w:rPr>
                <w:rFonts w:ascii="Times New Roman" w:hAnsi="Times New Roman"/>
                <w:sz w:val="28"/>
                <w:szCs w:val="28"/>
              </w:rPr>
            </w:pPr>
            <w:r w:rsidRPr="006D737B">
              <w:rPr>
                <w:rFonts w:ascii="Times New Roman" w:hAnsi="Times New Roman"/>
                <w:b/>
                <w:bCs/>
                <w:sz w:val="28"/>
                <w:szCs w:val="28"/>
                <w:lang w:val="uk-UA"/>
              </w:rPr>
              <w:t>0</w:t>
            </w:r>
            <w:r w:rsidRPr="006D737B">
              <w:rPr>
                <w:rFonts w:ascii="Times New Roman" w:hAnsi="Times New Roman"/>
                <w:b/>
                <w:bCs/>
                <w:sz w:val="28"/>
                <w:szCs w:val="28"/>
              </w:rPr>
              <w:t> (</w:t>
            </w:r>
            <w:r w:rsidRPr="006D737B">
              <w:rPr>
                <w:rFonts w:ascii="Times New Roman" w:hAnsi="Times New Roman"/>
                <w:b/>
                <w:bCs/>
                <w:sz w:val="28"/>
                <w:szCs w:val="28"/>
                <w:lang w:val="uk-UA"/>
              </w:rPr>
              <w:t>0</w:t>
            </w:r>
            <w:r w:rsidRPr="006D737B">
              <w:rPr>
                <w:rFonts w:ascii="Times New Roman" w:hAnsi="Times New Roman"/>
                <w:b/>
                <w:bCs/>
                <w:sz w:val="28"/>
                <w:szCs w:val="28"/>
              </w:rPr>
              <w:t>%)</w:t>
            </w:r>
          </w:p>
        </w:tc>
        <w:tc>
          <w:tcPr>
            <w:tcW w:w="2078" w:type="dxa"/>
            <w:tcBorders>
              <w:top w:val="nil"/>
              <w:left w:val="single" w:sz="4" w:space="0" w:color="auto"/>
              <w:bottom w:val="single" w:sz="8" w:space="0" w:color="auto"/>
              <w:right w:val="single" w:sz="8" w:space="0" w:color="auto"/>
            </w:tcBorders>
            <w:shd w:val="clear" w:color="auto" w:fill="FFFFFF"/>
          </w:tcPr>
          <w:p w:rsidR="000E4BAC" w:rsidRPr="006D737B" w:rsidRDefault="000E4BAC" w:rsidP="00284FAA">
            <w:pPr>
              <w:spacing w:before="167" w:after="0" w:line="250" w:lineRule="atLeast"/>
              <w:ind w:firstLine="484"/>
              <w:jc w:val="center"/>
              <w:rPr>
                <w:rFonts w:ascii="Times New Roman" w:hAnsi="Times New Roman"/>
                <w:sz w:val="28"/>
                <w:szCs w:val="28"/>
              </w:rPr>
            </w:pPr>
            <w:r w:rsidRPr="006D737B">
              <w:rPr>
                <w:rFonts w:ascii="Times New Roman" w:hAnsi="Times New Roman"/>
                <w:b/>
                <w:bCs/>
                <w:sz w:val="28"/>
                <w:szCs w:val="28"/>
                <w:lang w:val="uk-UA"/>
              </w:rPr>
              <w:t xml:space="preserve">2 </w:t>
            </w:r>
            <w:r w:rsidRPr="006D737B">
              <w:rPr>
                <w:rFonts w:ascii="Times New Roman" w:hAnsi="Times New Roman"/>
                <w:b/>
                <w:bCs/>
                <w:sz w:val="28"/>
                <w:szCs w:val="28"/>
              </w:rPr>
              <w:t>(</w:t>
            </w:r>
            <w:r w:rsidRPr="006D737B">
              <w:rPr>
                <w:rFonts w:ascii="Times New Roman" w:hAnsi="Times New Roman"/>
                <w:b/>
                <w:bCs/>
                <w:sz w:val="28"/>
                <w:szCs w:val="28"/>
                <w:lang w:val="uk-UA"/>
              </w:rPr>
              <w:t>0,8</w:t>
            </w:r>
            <w:r w:rsidRPr="006D737B">
              <w:rPr>
                <w:rFonts w:ascii="Times New Roman" w:hAnsi="Times New Roman"/>
                <w:b/>
                <w:bCs/>
                <w:sz w:val="28"/>
                <w:szCs w:val="28"/>
              </w:rPr>
              <w:t>%)</w:t>
            </w:r>
          </w:p>
        </w:tc>
        <w:tc>
          <w:tcPr>
            <w:tcW w:w="2078" w:type="dxa"/>
            <w:tcBorders>
              <w:top w:val="nil"/>
              <w:left w:val="single" w:sz="4" w:space="0" w:color="auto"/>
              <w:bottom w:val="single" w:sz="8" w:space="0" w:color="auto"/>
              <w:right w:val="single" w:sz="8" w:space="0" w:color="auto"/>
            </w:tcBorders>
            <w:shd w:val="clear" w:color="auto" w:fill="FFFFFF"/>
          </w:tcPr>
          <w:p w:rsidR="000E4BAC" w:rsidRPr="006D737B" w:rsidRDefault="000E4BAC" w:rsidP="00FA29FF">
            <w:pPr>
              <w:spacing w:before="167" w:after="0" w:line="250" w:lineRule="atLeast"/>
              <w:ind w:firstLine="484"/>
              <w:jc w:val="center"/>
              <w:rPr>
                <w:rFonts w:ascii="Times New Roman" w:hAnsi="Times New Roman"/>
                <w:sz w:val="28"/>
                <w:szCs w:val="28"/>
              </w:rPr>
            </w:pPr>
            <w:r w:rsidRPr="006D737B">
              <w:rPr>
                <w:rFonts w:ascii="Times New Roman" w:hAnsi="Times New Roman"/>
                <w:b/>
                <w:bCs/>
                <w:sz w:val="28"/>
                <w:szCs w:val="28"/>
                <w:lang w:val="uk-UA"/>
              </w:rPr>
              <w:t>2</w:t>
            </w:r>
            <w:r w:rsidRPr="006D737B">
              <w:rPr>
                <w:rFonts w:ascii="Times New Roman" w:hAnsi="Times New Roman"/>
                <w:b/>
                <w:bCs/>
                <w:sz w:val="28"/>
                <w:szCs w:val="28"/>
              </w:rPr>
              <w:t> (</w:t>
            </w:r>
            <w:r w:rsidRPr="006D737B">
              <w:rPr>
                <w:rFonts w:ascii="Times New Roman" w:hAnsi="Times New Roman"/>
                <w:b/>
                <w:bCs/>
                <w:sz w:val="28"/>
                <w:szCs w:val="28"/>
                <w:lang w:val="uk-UA"/>
              </w:rPr>
              <w:t>1</w:t>
            </w:r>
            <w:r w:rsidRPr="006D737B">
              <w:rPr>
                <w:rFonts w:ascii="Times New Roman" w:hAnsi="Times New Roman"/>
                <w:b/>
                <w:bCs/>
                <w:sz w:val="28"/>
                <w:szCs w:val="28"/>
              </w:rPr>
              <w:t>%)</w:t>
            </w:r>
          </w:p>
        </w:tc>
      </w:tr>
      <w:tr w:rsidR="000E4BAC" w:rsidRPr="006D737B" w:rsidTr="00177D57">
        <w:trPr>
          <w:trHeight w:val="428"/>
        </w:trPr>
        <w:tc>
          <w:tcPr>
            <w:tcW w:w="2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4BAC" w:rsidRPr="006D737B" w:rsidRDefault="000E4BAC" w:rsidP="00FF67BA">
            <w:pPr>
              <w:spacing w:before="167" w:after="0" w:line="250" w:lineRule="atLeast"/>
              <w:ind w:firstLine="492"/>
              <w:rPr>
                <w:rFonts w:ascii="Times New Roman" w:hAnsi="Times New Roman"/>
                <w:sz w:val="28"/>
                <w:szCs w:val="28"/>
              </w:rPr>
            </w:pPr>
            <w:r w:rsidRPr="006D737B">
              <w:rPr>
                <w:rFonts w:ascii="Times New Roman" w:hAnsi="Times New Roman"/>
                <w:sz w:val="28"/>
                <w:szCs w:val="28"/>
              </w:rPr>
              <w:t>Звільнені</w:t>
            </w:r>
          </w:p>
        </w:tc>
        <w:tc>
          <w:tcPr>
            <w:tcW w:w="2055" w:type="dxa"/>
            <w:tcBorders>
              <w:top w:val="nil"/>
              <w:left w:val="nil"/>
              <w:bottom w:val="single" w:sz="8" w:space="0" w:color="auto"/>
              <w:right w:val="single" w:sz="4" w:space="0" w:color="auto"/>
            </w:tcBorders>
            <w:shd w:val="clear" w:color="auto" w:fill="FFFFFF"/>
          </w:tcPr>
          <w:p w:rsidR="000E4BAC" w:rsidRPr="006D737B" w:rsidRDefault="000E4BAC" w:rsidP="00515D39">
            <w:pPr>
              <w:spacing w:before="167" w:after="0" w:line="250" w:lineRule="atLeast"/>
              <w:ind w:firstLine="484"/>
              <w:jc w:val="center"/>
              <w:rPr>
                <w:rFonts w:ascii="Times New Roman" w:hAnsi="Times New Roman"/>
                <w:sz w:val="28"/>
                <w:szCs w:val="28"/>
              </w:rPr>
            </w:pPr>
            <w:r w:rsidRPr="006D737B">
              <w:rPr>
                <w:rFonts w:ascii="Times New Roman" w:hAnsi="Times New Roman"/>
                <w:b/>
                <w:bCs/>
                <w:sz w:val="28"/>
                <w:szCs w:val="28"/>
                <w:lang w:val="uk-UA"/>
              </w:rPr>
              <w:t>0 (0%)</w:t>
            </w:r>
          </w:p>
        </w:tc>
        <w:tc>
          <w:tcPr>
            <w:tcW w:w="2078" w:type="dxa"/>
            <w:tcBorders>
              <w:top w:val="nil"/>
              <w:left w:val="single" w:sz="4" w:space="0" w:color="auto"/>
              <w:bottom w:val="single" w:sz="8" w:space="0" w:color="auto"/>
              <w:right w:val="single" w:sz="8" w:space="0" w:color="auto"/>
            </w:tcBorders>
            <w:shd w:val="clear" w:color="auto" w:fill="FFFFFF"/>
          </w:tcPr>
          <w:p w:rsidR="000E4BAC" w:rsidRPr="006D737B" w:rsidRDefault="000E4BAC" w:rsidP="00284FAA">
            <w:pPr>
              <w:spacing w:before="167" w:after="0" w:line="250" w:lineRule="atLeast"/>
              <w:ind w:firstLine="484"/>
              <w:jc w:val="center"/>
              <w:rPr>
                <w:rFonts w:ascii="Times New Roman" w:hAnsi="Times New Roman"/>
                <w:sz w:val="28"/>
                <w:szCs w:val="28"/>
              </w:rPr>
            </w:pPr>
            <w:r w:rsidRPr="006D737B">
              <w:rPr>
                <w:rFonts w:ascii="Times New Roman" w:hAnsi="Times New Roman"/>
                <w:b/>
                <w:bCs/>
                <w:sz w:val="28"/>
                <w:szCs w:val="28"/>
                <w:lang w:val="uk-UA"/>
              </w:rPr>
              <w:t>0 (0%)</w:t>
            </w:r>
          </w:p>
        </w:tc>
        <w:tc>
          <w:tcPr>
            <w:tcW w:w="2078" w:type="dxa"/>
            <w:tcBorders>
              <w:top w:val="nil"/>
              <w:left w:val="single" w:sz="4" w:space="0" w:color="auto"/>
              <w:bottom w:val="single" w:sz="8" w:space="0" w:color="auto"/>
              <w:right w:val="single" w:sz="8" w:space="0" w:color="auto"/>
            </w:tcBorders>
            <w:shd w:val="clear" w:color="auto" w:fill="FFFFFF"/>
          </w:tcPr>
          <w:p w:rsidR="000E4BAC" w:rsidRPr="006D737B" w:rsidRDefault="000E4BAC" w:rsidP="00FA29FF">
            <w:pPr>
              <w:spacing w:before="167" w:after="0" w:line="250" w:lineRule="atLeast"/>
              <w:ind w:firstLine="484"/>
              <w:jc w:val="center"/>
              <w:rPr>
                <w:rFonts w:ascii="Times New Roman" w:hAnsi="Times New Roman"/>
                <w:sz w:val="28"/>
                <w:szCs w:val="28"/>
              </w:rPr>
            </w:pPr>
            <w:r w:rsidRPr="006D737B">
              <w:rPr>
                <w:rFonts w:ascii="Times New Roman" w:hAnsi="Times New Roman"/>
                <w:b/>
                <w:bCs/>
                <w:sz w:val="28"/>
                <w:szCs w:val="28"/>
                <w:lang w:val="uk-UA"/>
              </w:rPr>
              <w:t>0 (0%)</w:t>
            </w:r>
          </w:p>
        </w:tc>
      </w:tr>
    </w:tbl>
    <w:p w:rsidR="003D3110" w:rsidRPr="006D737B" w:rsidRDefault="003D3110" w:rsidP="003D3110">
      <w:pPr>
        <w:shd w:val="clear" w:color="auto" w:fill="FFFFFF"/>
        <w:spacing w:after="0" w:line="240" w:lineRule="auto"/>
        <w:rPr>
          <w:rFonts w:ascii="Times New Roman" w:hAnsi="Times New Roman"/>
          <w:sz w:val="28"/>
          <w:szCs w:val="28"/>
        </w:rPr>
      </w:pPr>
      <w:r w:rsidRPr="006D737B">
        <w:rPr>
          <w:rFonts w:ascii="Times New Roman" w:hAnsi="Times New Roman"/>
          <w:sz w:val="28"/>
          <w:szCs w:val="28"/>
        </w:rPr>
        <w:t> </w:t>
      </w:r>
    </w:p>
    <w:p w:rsidR="00936CEB" w:rsidRPr="006D737B" w:rsidRDefault="003D3110" w:rsidP="00515D39">
      <w:pPr>
        <w:shd w:val="clear" w:color="auto" w:fill="FFFFFF"/>
        <w:spacing w:after="0" w:line="327" w:lineRule="atLeast"/>
        <w:jc w:val="both"/>
        <w:rPr>
          <w:rFonts w:ascii="Times New Roman" w:hAnsi="Times New Roman"/>
          <w:sz w:val="28"/>
          <w:szCs w:val="28"/>
          <w:lang w:val="uk-UA"/>
        </w:rPr>
      </w:pPr>
      <w:r w:rsidRPr="006D737B">
        <w:rPr>
          <w:rFonts w:ascii="Times New Roman" w:hAnsi="Times New Roman"/>
          <w:sz w:val="28"/>
          <w:szCs w:val="28"/>
        </w:rPr>
        <w:t>Проведений аналіз захворюваності дітей за 20</w:t>
      </w:r>
      <w:r w:rsidR="00A01B9E" w:rsidRPr="006D737B">
        <w:rPr>
          <w:rFonts w:ascii="Times New Roman" w:hAnsi="Times New Roman"/>
          <w:sz w:val="28"/>
          <w:szCs w:val="28"/>
          <w:lang w:val="uk-UA"/>
        </w:rPr>
        <w:t>2</w:t>
      </w:r>
      <w:r w:rsidR="000E4BAC" w:rsidRPr="006D737B">
        <w:rPr>
          <w:rFonts w:ascii="Times New Roman" w:hAnsi="Times New Roman"/>
          <w:sz w:val="28"/>
          <w:szCs w:val="28"/>
          <w:lang w:val="uk-UA"/>
        </w:rPr>
        <w:t>4</w:t>
      </w:r>
      <w:r w:rsidRPr="006D737B">
        <w:rPr>
          <w:rFonts w:ascii="Times New Roman" w:hAnsi="Times New Roman"/>
          <w:sz w:val="28"/>
          <w:szCs w:val="28"/>
        </w:rPr>
        <w:t> рік показав, що </w:t>
      </w:r>
      <w:r w:rsidRPr="006D737B">
        <w:rPr>
          <w:rFonts w:ascii="Times New Roman" w:hAnsi="Times New Roman"/>
          <w:sz w:val="28"/>
          <w:szCs w:val="28"/>
          <w:lang w:val="uk-UA"/>
        </w:rPr>
        <w:t>с</w:t>
      </w:r>
      <w:r w:rsidR="004F608C" w:rsidRPr="006D737B">
        <w:rPr>
          <w:rFonts w:ascii="Times New Roman" w:hAnsi="Times New Roman"/>
          <w:sz w:val="28"/>
          <w:szCs w:val="28"/>
        </w:rPr>
        <w:t>ередн</w:t>
      </w:r>
      <w:r w:rsidR="004F608C" w:rsidRPr="006D737B">
        <w:rPr>
          <w:rFonts w:ascii="Times New Roman" w:hAnsi="Times New Roman"/>
          <w:sz w:val="28"/>
          <w:szCs w:val="28"/>
          <w:lang w:val="uk-UA"/>
        </w:rPr>
        <w:t>я кількість пропущени</w:t>
      </w:r>
      <w:r w:rsidR="0007649D" w:rsidRPr="006D737B">
        <w:rPr>
          <w:rFonts w:ascii="Times New Roman" w:hAnsi="Times New Roman"/>
          <w:sz w:val="28"/>
          <w:szCs w:val="28"/>
          <w:lang w:val="uk-UA"/>
        </w:rPr>
        <w:t xml:space="preserve">х днів на 1 дитину становить </w:t>
      </w:r>
      <w:r w:rsidR="00A423F4" w:rsidRPr="006D737B">
        <w:rPr>
          <w:rFonts w:ascii="Times New Roman" w:hAnsi="Times New Roman"/>
          <w:sz w:val="28"/>
          <w:szCs w:val="28"/>
          <w:lang w:val="uk-UA"/>
        </w:rPr>
        <w:t>206</w:t>
      </w:r>
      <w:r w:rsidR="004F608C" w:rsidRPr="006D737B">
        <w:rPr>
          <w:rFonts w:ascii="Times New Roman" w:hAnsi="Times New Roman"/>
          <w:sz w:val="28"/>
          <w:szCs w:val="28"/>
          <w:lang w:val="uk-UA"/>
        </w:rPr>
        <w:t xml:space="preserve">. У </w:t>
      </w:r>
      <w:r w:rsidRPr="006D737B">
        <w:rPr>
          <w:rFonts w:ascii="Times New Roman" w:hAnsi="Times New Roman"/>
          <w:sz w:val="28"/>
          <w:szCs w:val="28"/>
          <w:lang w:val="uk-UA"/>
        </w:rPr>
        <w:t>20</w:t>
      </w:r>
      <w:r w:rsidR="00A01B9E" w:rsidRPr="006D737B">
        <w:rPr>
          <w:rFonts w:ascii="Times New Roman" w:hAnsi="Times New Roman"/>
          <w:sz w:val="28"/>
          <w:szCs w:val="28"/>
          <w:lang w:val="uk-UA"/>
        </w:rPr>
        <w:t>2</w:t>
      </w:r>
      <w:r w:rsidR="00A423F4" w:rsidRPr="006D737B">
        <w:rPr>
          <w:rFonts w:ascii="Times New Roman" w:hAnsi="Times New Roman"/>
          <w:sz w:val="28"/>
          <w:szCs w:val="28"/>
          <w:lang w:val="uk-UA"/>
        </w:rPr>
        <w:t>3</w:t>
      </w:r>
      <w:r w:rsidRPr="006D737B">
        <w:rPr>
          <w:rFonts w:ascii="Times New Roman" w:hAnsi="Times New Roman"/>
          <w:sz w:val="28"/>
          <w:szCs w:val="28"/>
        </w:rPr>
        <w:t> </w:t>
      </w:r>
      <w:r w:rsidRPr="006D737B">
        <w:rPr>
          <w:rFonts w:ascii="Times New Roman" w:hAnsi="Times New Roman"/>
          <w:sz w:val="28"/>
          <w:szCs w:val="28"/>
          <w:lang w:val="uk-UA"/>
        </w:rPr>
        <w:t>році однією дитиною через х</w:t>
      </w:r>
      <w:r w:rsidR="004F608C" w:rsidRPr="006D737B">
        <w:rPr>
          <w:rFonts w:ascii="Times New Roman" w:hAnsi="Times New Roman"/>
          <w:sz w:val="28"/>
          <w:szCs w:val="28"/>
          <w:lang w:val="uk-UA"/>
        </w:rPr>
        <w:t xml:space="preserve">воробу у середньому пропущено </w:t>
      </w:r>
      <w:r w:rsidR="000E4BAC" w:rsidRPr="006D737B">
        <w:rPr>
          <w:rFonts w:ascii="Times New Roman" w:hAnsi="Times New Roman"/>
          <w:sz w:val="28"/>
          <w:szCs w:val="28"/>
          <w:lang w:val="uk-UA"/>
        </w:rPr>
        <w:t>8</w:t>
      </w:r>
      <w:r w:rsidR="00A423F4" w:rsidRPr="006D737B">
        <w:rPr>
          <w:rFonts w:ascii="Times New Roman" w:hAnsi="Times New Roman"/>
          <w:sz w:val="28"/>
          <w:szCs w:val="28"/>
          <w:lang w:val="uk-UA"/>
        </w:rPr>
        <w:t xml:space="preserve"> </w:t>
      </w:r>
      <w:r w:rsidR="00515D39" w:rsidRPr="006D737B">
        <w:rPr>
          <w:rFonts w:ascii="Times New Roman" w:hAnsi="Times New Roman"/>
          <w:sz w:val="28"/>
          <w:szCs w:val="28"/>
          <w:lang w:val="uk-UA"/>
        </w:rPr>
        <w:t>%</w:t>
      </w:r>
      <w:r w:rsidR="004F608C" w:rsidRPr="006D737B">
        <w:rPr>
          <w:rFonts w:ascii="Times New Roman" w:hAnsi="Times New Roman"/>
          <w:sz w:val="28"/>
          <w:szCs w:val="28"/>
        </w:rPr>
        <w:t> </w:t>
      </w:r>
      <w:r w:rsidR="004F608C" w:rsidRPr="006D737B">
        <w:rPr>
          <w:rFonts w:ascii="Times New Roman" w:hAnsi="Times New Roman"/>
          <w:sz w:val="28"/>
          <w:szCs w:val="28"/>
          <w:lang w:val="uk-UA"/>
        </w:rPr>
        <w:t>.</w:t>
      </w:r>
    </w:p>
    <w:p w:rsidR="00F05654" w:rsidRPr="006D737B" w:rsidRDefault="003D3110" w:rsidP="00F05654">
      <w:pPr>
        <w:jc w:val="center"/>
        <w:rPr>
          <w:rFonts w:ascii="Times New Roman" w:hAnsi="Times New Roman"/>
          <w:b/>
          <w:sz w:val="28"/>
          <w:szCs w:val="28"/>
          <w:lang w:val="uk-UA"/>
        </w:rPr>
      </w:pPr>
      <w:r w:rsidRPr="006D737B">
        <w:rPr>
          <w:rFonts w:ascii="Times New Roman" w:hAnsi="Times New Roman"/>
          <w:sz w:val="28"/>
          <w:szCs w:val="28"/>
        </w:rPr>
        <w:t> </w:t>
      </w:r>
      <w:r w:rsidR="00F05654" w:rsidRPr="006D737B">
        <w:rPr>
          <w:rFonts w:ascii="Times New Roman" w:hAnsi="Times New Roman"/>
          <w:b/>
          <w:sz w:val="28"/>
          <w:szCs w:val="28"/>
          <w:lang w:val="uk-UA"/>
        </w:rPr>
        <w:t>Аналіз захворюваності за  20</w:t>
      </w:r>
      <w:r w:rsidR="00A01B9E" w:rsidRPr="006D737B">
        <w:rPr>
          <w:rFonts w:ascii="Times New Roman" w:hAnsi="Times New Roman"/>
          <w:b/>
          <w:sz w:val="28"/>
          <w:szCs w:val="28"/>
          <w:lang w:val="uk-UA"/>
        </w:rPr>
        <w:t>2</w:t>
      </w:r>
      <w:r w:rsidR="000E4BAC" w:rsidRPr="006D737B">
        <w:rPr>
          <w:rFonts w:ascii="Times New Roman" w:hAnsi="Times New Roman"/>
          <w:b/>
          <w:sz w:val="28"/>
          <w:szCs w:val="28"/>
          <w:lang w:val="uk-UA"/>
        </w:rPr>
        <w:t>4</w:t>
      </w:r>
      <w:r w:rsidR="00F05654" w:rsidRPr="006D737B">
        <w:rPr>
          <w:rFonts w:ascii="Times New Roman" w:hAnsi="Times New Roman"/>
          <w:b/>
          <w:sz w:val="28"/>
          <w:szCs w:val="28"/>
          <w:lang w:val="uk-UA"/>
        </w:rPr>
        <w:t xml:space="preserve"> рік</w:t>
      </w:r>
    </w:p>
    <w:tbl>
      <w:tblPr>
        <w:tblW w:w="109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3"/>
        <w:gridCol w:w="703"/>
        <w:gridCol w:w="625"/>
        <w:gridCol w:w="663"/>
        <w:gridCol w:w="570"/>
        <w:gridCol w:w="551"/>
        <w:gridCol w:w="706"/>
        <w:gridCol w:w="596"/>
        <w:gridCol w:w="625"/>
        <w:gridCol w:w="641"/>
        <w:gridCol w:w="567"/>
        <w:gridCol w:w="567"/>
        <w:gridCol w:w="724"/>
        <w:gridCol w:w="682"/>
        <w:gridCol w:w="866"/>
        <w:gridCol w:w="880"/>
      </w:tblGrid>
      <w:tr w:rsidR="00F05654" w:rsidRPr="006D737B" w:rsidTr="00ED035A">
        <w:trPr>
          <w:trHeight w:val="240"/>
        </w:trPr>
        <w:tc>
          <w:tcPr>
            <w:tcW w:w="983" w:type="dxa"/>
            <w:vMerge w:val="restart"/>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Вік дітей</w:t>
            </w:r>
          </w:p>
        </w:tc>
        <w:tc>
          <w:tcPr>
            <w:tcW w:w="703" w:type="dxa"/>
            <w:vMerge w:val="restart"/>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К-сть дітей</w:t>
            </w:r>
          </w:p>
        </w:tc>
        <w:tc>
          <w:tcPr>
            <w:tcW w:w="1288" w:type="dxa"/>
            <w:gridSpan w:val="2"/>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ГРВІ</w:t>
            </w:r>
          </w:p>
        </w:tc>
        <w:tc>
          <w:tcPr>
            <w:tcW w:w="1121" w:type="dxa"/>
            <w:gridSpan w:val="2"/>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Бронхіти</w:t>
            </w:r>
          </w:p>
        </w:tc>
        <w:tc>
          <w:tcPr>
            <w:tcW w:w="1302" w:type="dxa"/>
            <w:gridSpan w:val="2"/>
          </w:tcPr>
          <w:p w:rsidR="00F05654" w:rsidRPr="00177D57" w:rsidRDefault="000E4BAC" w:rsidP="00FF67BA">
            <w:pPr>
              <w:jc w:val="center"/>
              <w:rPr>
                <w:rFonts w:ascii="Times New Roman" w:hAnsi="Times New Roman"/>
                <w:sz w:val="26"/>
                <w:szCs w:val="26"/>
                <w:lang w:val="uk-UA"/>
              </w:rPr>
            </w:pPr>
            <w:r w:rsidRPr="00177D57">
              <w:rPr>
                <w:rFonts w:ascii="Times New Roman" w:hAnsi="Times New Roman"/>
                <w:sz w:val="26"/>
                <w:szCs w:val="26"/>
                <w:lang w:val="uk-UA"/>
              </w:rPr>
              <w:t>Скарлатина</w:t>
            </w:r>
          </w:p>
          <w:p w:rsidR="00936CEB" w:rsidRPr="00177D57" w:rsidRDefault="00936CEB" w:rsidP="00A01B9E">
            <w:pPr>
              <w:rPr>
                <w:rFonts w:ascii="Times New Roman" w:hAnsi="Times New Roman"/>
                <w:sz w:val="26"/>
                <w:szCs w:val="26"/>
                <w:lang w:val="uk-UA"/>
              </w:rPr>
            </w:pPr>
          </w:p>
        </w:tc>
        <w:tc>
          <w:tcPr>
            <w:tcW w:w="1266" w:type="dxa"/>
            <w:gridSpan w:val="2"/>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Вітряна віспа</w:t>
            </w:r>
          </w:p>
        </w:tc>
        <w:tc>
          <w:tcPr>
            <w:tcW w:w="1134" w:type="dxa"/>
            <w:gridSpan w:val="2"/>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Інші захв.</w:t>
            </w:r>
          </w:p>
        </w:tc>
        <w:tc>
          <w:tcPr>
            <w:tcW w:w="724" w:type="dxa"/>
            <w:vMerge w:val="restart"/>
          </w:tcPr>
          <w:p w:rsidR="00F05654" w:rsidRPr="00177D57" w:rsidRDefault="00F05654" w:rsidP="00FF67BA">
            <w:pPr>
              <w:jc w:val="center"/>
              <w:rPr>
                <w:rFonts w:ascii="Times New Roman" w:hAnsi="Times New Roman"/>
                <w:sz w:val="26"/>
                <w:szCs w:val="26"/>
                <w:lang w:val="uk-UA"/>
              </w:rPr>
            </w:pPr>
          </w:p>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Всього</w:t>
            </w:r>
          </w:p>
          <w:p w:rsidR="00F05654" w:rsidRPr="00177D57" w:rsidRDefault="00F05654" w:rsidP="00177D57">
            <w:pPr>
              <w:jc w:val="center"/>
              <w:rPr>
                <w:rFonts w:ascii="Times New Roman" w:hAnsi="Times New Roman"/>
                <w:sz w:val="26"/>
                <w:szCs w:val="26"/>
                <w:lang w:val="uk-UA"/>
              </w:rPr>
            </w:pPr>
            <w:r w:rsidRPr="00177D57">
              <w:rPr>
                <w:rFonts w:ascii="Times New Roman" w:hAnsi="Times New Roman"/>
                <w:sz w:val="26"/>
                <w:szCs w:val="26"/>
                <w:lang w:val="uk-UA"/>
              </w:rPr>
              <w:t>захв.</w:t>
            </w:r>
          </w:p>
        </w:tc>
        <w:tc>
          <w:tcPr>
            <w:tcW w:w="682" w:type="dxa"/>
            <w:vMerge w:val="restart"/>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Захв.</w:t>
            </w:r>
          </w:p>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На 1000</w:t>
            </w:r>
          </w:p>
        </w:tc>
        <w:tc>
          <w:tcPr>
            <w:tcW w:w="866" w:type="dxa"/>
            <w:vMerge w:val="restart"/>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Пропу-</w:t>
            </w:r>
          </w:p>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щено днів</w:t>
            </w:r>
          </w:p>
        </w:tc>
        <w:tc>
          <w:tcPr>
            <w:tcW w:w="880" w:type="dxa"/>
            <w:vMerge w:val="restart"/>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Пропу-щено днів на 1 дитину</w:t>
            </w:r>
          </w:p>
        </w:tc>
      </w:tr>
      <w:tr w:rsidR="00F05654" w:rsidRPr="006D737B" w:rsidTr="00177D57">
        <w:trPr>
          <w:trHeight w:val="1038"/>
        </w:trPr>
        <w:tc>
          <w:tcPr>
            <w:tcW w:w="983" w:type="dxa"/>
            <w:vMerge/>
          </w:tcPr>
          <w:p w:rsidR="00F05654" w:rsidRPr="00177D57" w:rsidRDefault="00F05654" w:rsidP="00FF67BA">
            <w:pPr>
              <w:jc w:val="center"/>
              <w:rPr>
                <w:rFonts w:ascii="Times New Roman" w:hAnsi="Times New Roman"/>
                <w:sz w:val="26"/>
                <w:szCs w:val="26"/>
                <w:lang w:val="uk-UA"/>
              </w:rPr>
            </w:pPr>
          </w:p>
        </w:tc>
        <w:tc>
          <w:tcPr>
            <w:tcW w:w="703" w:type="dxa"/>
            <w:vMerge/>
          </w:tcPr>
          <w:p w:rsidR="00F05654" w:rsidRPr="00177D57" w:rsidRDefault="00F05654" w:rsidP="00FF67BA">
            <w:pPr>
              <w:jc w:val="center"/>
              <w:rPr>
                <w:rFonts w:ascii="Times New Roman" w:hAnsi="Times New Roman"/>
                <w:sz w:val="26"/>
                <w:szCs w:val="26"/>
                <w:lang w:val="uk-UA"/>
              </w:rPr>
            </w:pPr>
          </w:p>
        </w:tc>
        <w:tc>
          <w:tcPr>
            <w:tcW w:w="625" w:type="dxa"/>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Вип.</w:t>
            </w:r>
          </w:p>
        </w:tc>
        <w:tc>
          <w:tcPr>
            <w:tcW w:w="663" w:type="dxa"/>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Дні</w:t>
            </w:r>
          </w:p>
        </w:tc>
        <w:tc>
          <w:tcPr>
            <w:tcW w:w="570" w:type="dxa"/>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Вип</w:t>
            </w:r>
          </w:p>
        </w:tc>
        <w:tc>
          <w:tcPr>
            <w:tcW w:w="551" w:type="dxa"/>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Дні</w:t>
            </w:r>
          </w:p>
        </w:tc>
        <w:tc>
          <w:tcPr>
            <w:tcW w:w="706" w:type="dxa"/>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Вип.</w:t>
            </w:r>
          </w:p>
        </w:tc>
        <w:tc>
          <w:tcPr>
            <w:tcW w:w="596" w:type="dxa"/>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Дні</w:t>
            </w:r>
          </w:p>
        </w:tc>
        <w:tc>
          <w:tcPr>
            <w:tcW w:w="625" w:type="dxa"/>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Вип.</w:t>
            </w:r>
          </w:p>
        </w:tc>
        <w:tc>
          <w:tcPr>
            <w:tcW w:w="641" w:type="dxa"/>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Дні</w:t>
            </w:r>
          </w:p>
        </w:tc>
        <w:tc>
          <w:tcPr>
            <w:tcW w:w="567" w:type="dxa"/>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Вип.</w:t>
            </w:r>
          </w:p>
        </w:tc>
        <w:tc>
          <w:tcPr>
            <w:tcW w:w="567" w:type="dxa"/>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дні</w:t>
            </w:r>
          </w:p>
        </w:tc>
        <w:tc>
          <w:tcPr>
            <w:tcW w:w="724" w:type="dxa"/>
            <w:vMerge/>
          </w:tcPr>
          <w:p w:rsidR="00F05654" w:rsidRPr="00177D57" w:rsidRDefault="00F05654" w:rsidP="00FF67BA">
            <w:pPr>
              <w:jc w:val="center"/>
              <w:rPr>
                <w:rFonts w:ascii="Times New Roman" w:hAnsi="Times New Roman"/>
                <w:sz w:val="26"/>
                <w:szCs w:val="26"/>
                <w:lang w:val="uk-UA"/>
              </w:rPr>
            </w:pPr>
          </w:p>
        </w:tc>
        <w:tc>
          <w:tcPr>
            <w:tcW w:w="682" w:type="dxa"/>
            <w:vMerge/>
          </w:tcPr>
          <w:p w:rsidR="00F05654" w:rsidRPr="00177D57" w:rsidRDefault="00F05654" w:rsidP="00FF67BA">
            <w:pPr>
              <w:jc w:val="center"/>
              <w:rPr>
                <w:rFonts w:ascii="Times New Roman" w:hAnsi="Times New Roman"/>
                <w:sz w:val="26"/>
                <w:szCs w:val="26"/>
                <w:lang w:val="uk-UA"/>
              </w:rPr>
            </w:pPr>
          </w:p>
        </w:tc>
        <w:tc>
          <w:tcPr>
            <w:tcW w:w="866" w:type="dxa"/>
            <w:vMerge/>
          </w:tcPr>
          <w:p w:rsidR="00F05654" w:rsidRPr="00177D57" w:rsidRDefault="00F05654" w:rsidP="00FF67BA">
            <w:pPr>
              <w:jc w:val="center"/>
              <w:rPr>
                <w:rFonts w:ascii="Times New Roman" w:hAnsi="Times New Roman"/>
                <w:sz w:val="26"/>
                <w:szCs w:val="26"/>
                <w:lang w:val="uk-UA"/>
              </w:rPr>
            </w:pPr>
          </w:p>
        </w:tc>
        <w:tc>
          <w:tcPr>
            <w:tcW w:w="880" w:type="dxa"/>
            <w:vMerge/>
          </w:tcPr>
          <w:p w:rsidR="00F05654" w:rsidRPr="00177D57" w:rsidRDefault="00F05654" w:rsidP="00FF67BA">
            <w:pPr>
              <w:jc w:val="center"/>
              <w:rPr>
                <w:rFonts w:ascii="Times New Roman" w:hAnsi="Times New Roman"/>
                <w:sz w:val="26"/>
                <w:szCs w:val="26"/>
                <w:lang w:val="uk-UA"/>
              </w:rPr>
            </w:pPr>
          </w:p>
        </w:tc>
      </w:tr>
      <w:tr w:rsidR="00F05654" w:rsidRPr="006D737B" w:rsidTr="00ED035A">
        <w:tc>
          <w:tcPr>
            <w:tcW w:w="983" w:type="dxa"/>
            <w:vAlign w:val="center"/>
          </w:tcPr>
          <w:p w:rsidR="00F05654" w:rsidRPr="00177D57" w:rsidRDefault="00A423F4" w:rsidP="00FF67BA">
            <w:pPr>
              <w:jc w:val="center"/>
              <w:rPr>
                <w:rFonts w:ascii="Times New Roman" w:hAnsi="Times New Roman"/>
                <w:sz w:val="26"/>
                <w:szCs w:val="26"/>
                <w:lang w:val="uk-UA"/>
              </w:rPr>
            </w:pPr>
            <w:r w:rsidRPr="00177D57">
              <w:rPr>
                <w:rFonts w:ascii="Times New Roman" w:hAnsi="Times New Roman"/>
                <w:sz w:val="26"/>
                <w:szCs w:val="26"/>
                <w:lang w:val="uk-UA"/>
              </w:rPr>
              <w:t>1</w:t>
            </w:r>
            <w:r w:rsidR="00F05654" w:rsidRPr="00177D57">
              <w:rPr>
                <w:rFonts w:ascii="Times New Roman" w:hAnsi="Times New Roman"/>
                <w:sz w:val="26"/>
                <w:szCs w:val="26"/>
                <w:lang w:val="uk-UA"/>
              </w:rPr>
              <w:t>-3</w:t>
            </w:r>
          </w:p>
          <w:p w:rsidR="00F05654" w:rsidRPr="00177D57" w:rsidRDefault="00F05654" w:rsidP="00FF67BA">
            <w:pPr>
              <w:jc w:val="center"/>
              <w:rPr>
                <w:rFonts w:ascii="Times New Roman" w:hAnsi="Times New Roman"/>
                <w:sz w:val="26"/>
                <w:szCs w:val="26"/>
                <w:lang w:val="uk-UA"/>
              </w:rPr>
            </w:pPr>
          </w:p>
        </w:tc>
        <w:tc>
          <w:tcPr>
            <w:tcW w:w="703" w:type="dxa"/>
            <w:vAlign w:val="center"/>
          </w:tcPr>
          <w:p w:rsidR="00F05654" w:rsidRPr="00177D57" w:rsidRDefault="000E4BAC" w:rsidP="00A01B9E">
            <w:pPr>
              <w:jc w:val="center"/>
              <w:rPr>
                <w:rFonts w:ascii="Times New Roman" w:hAnsi="Times New Roman"/>
                <w:sz w:val="26"/>
                <w:szCs w:val="26"/>
                <w:lang w:val="uk-UA"/>
              </w:rPr>
            </w:pPr>
            <w:r w:rsidRPr="00177D57">
              <w:rPr>
                <w:rFonts w:ascii="Times New Roman" w:hAnsi="Times New Roman"/>
                <w:sz w:val="26"/>
                <w:szCs w:val="26"/>
                <w:lang w:val="uk-UA"/>
              </w:rPr>
              <w:t>7</w:t>
            </w:r>
            <w:r w:rsidR="00A423F4" w:rsidRPr="00177D57">
              <w:rPr>
                <w:rFonts w:ascii="Times New Roman" w:hAnsi="Times New Roman"/>
                <w:sz w:val="26"/>
                <w:szCs w:val="26"/>
                <w:lang w:val="uk-UA"/>
              </w:rPr>
              <w:t>0</w:t>
            </w:r>
          </w:p>
        </w:tc>
        <w:tc>
          <w:tcPr>
            <w:tcW w:w="625" w:type="dxa"/>
            <w:vAlign w:val="center"/>
          </w:tcPr>
          <w:p w:rsidR="00F05654" w:rsidRPr="00177D57" w:rsidRDefault="00A423F4" w:rsidP="000E4BAC">
            <w:pPr>
              <w:jc w:val="center"/>
              <w:rPr>
                <w:rFonts w:ascii="Times New Roman" w:hAnsi="Times New Roman"/>
                <w:sz w:val="26"/>
                <w:szCs w:val="26"/>
                <w:lang w:val="en-US"/>
              </w:rPr>
            </w:pPr>
            <w:r w:rsidRPr="00177D57">
              <w:rPr>
                <w:rFonts w:ascii="Times New Roman" w:hAnsi="Times New Roman"/>
                <w:sz w:val="26"/>
                <w:szCs w:val="26"/>
                <w:lang w:val="uk-UA"/>
              </w:rPr>
              <w:t>2</w:t>
            </w:r>
            <w:r w:rsidR="000E4BAC" w:rsidRPr="00177D57">
              <w:rPr>
                <w:rFonts w:ascii="Times New Roman" w:hAnsi="Times New Roman"/>
                <w:sz w:val="26"/>
                <w:szCs w:val="26"/>
                <w:lang w:val="uk-UA"/>
              </w:rPr>
              <w:t>9</w:t>
            </w:r>
          </w:p>
        </w:tc>
        <w:tc>
          <w:tcPr>
            <w:tcW w:w="663" w:type="dxa"/>
            <w:vAlign w:val="center"/>
          </w:tcPr>
          <w:p w:rsidR="00F05654" w:rsidRPr="00177D57" w:rsidRDefault="000E4BAC" w:rsidP="00A423F4">
            <w:pPr>
              <w:rPr>
                <w:rFonts w:ascii="Times New Roman" w:hAnsi="Times New Roman"/>
                <w:sz w:val="26"/>
                <w:szCs w:val="26"/>
                <w:lang w:val="en-US"/>
              </w:rPr>
            </w:pPr>
            <w:r w:rsidRPr="00177D57">
              <w:rPr>
                <w:rFonts w:ascii="Times New Roman" w:hAnsi="Times New Roman"/>
                <w:sz w:val="26"/>
                <w:szCs w:val="26"/>
                <w:lang w:val="uk-UA"/>
              </w:rPr>
              <w:t>252</w:t>
            </w:r>
          </w:p>
        </w:tc>
        <w:tc>
          <w:tcPr>
            <w:tcW w:w="570" w:type="dxa"/>
            <w:vAlign w:val="center"/>
          </w:tcPr>
          <w:p w:rsidR="00F05654" w:rsidRPr="00177D57" w:rsidRDefault="00A423F4" w:rsidP="000E4BAC">
            <w:pPr>
              <w:jc w:val="center"/>
              <w:rPr>
                <w:rFonts w:ascii="Times New Roman" w:hAnsi="Times New Roman"/>
                <w:sz w:val="26"/>
                <w:szCs w:val="26"/>
                <w:lang w:val="uk-UA"/>
              </w:rPr>
            </w:pPr>
            <w:r w:rsidRPr="00177D57">
              <w:rPr>
                <w:rFonts w:ascii="Times New Roman" w:hAnsi="Times New Roman"/>
                <w:sz w:val="26"/>
                <w:szCs w:val="26"/>
                <w:lang w:val="uk-UA"/>
              </w:rPr>
              <w:t>1</w:t>
            </w:r>
            <w:r w:rsidR="000E4BAC" w:rsidRPr="00177D57">
              <w:rPr>
                <w:rFonts w:ascii="Times New Roman" w:hAnsi="Times New Roman"/>
                <w:sz w:val="26"/>
                <w:szCs w:val="26"/>
                <w:lang w:val="uk-UA"/>
              </w:rPr>
              <w:t>3</w:t>
            </w:r>
          </w:p>
        </w:tc>
        <w:tc>
          <w:tcPr>
            <w:tcW w:w="551" w:type="dxa"/>
            <w:vAlign w:val="center"/>
          </w:tcPr>
          <w:p w:rsidR="00F05654" w:rsidRPr="00177D57" w:rsidRDefault="000E4BAC" w:rsidP="0007649D">
            <w:pPr>
              <w:rPr>
                <w:rFonts w:ascii="Times New Roman" w:hAnsi="Times New Roman"/>
                <w:sz w:val="26"/>
                <w:szCs w:val="26"/>
                <w:lang w:val="uk-UA"/>
              </w:rPr>
            </w:pPr>
            <w:r w:rsidRPr="00177D57">
              <w:rPr>
                <w:rFonts w:ascii="Times New Roman" w:hAnsi="Times New Roman"/>
                <w:sz w:val="26"/>
                <w:szCs w:val="26"/>
                <w:lang w:val="uk-UA"/>
              </w:rPr>
              <w:t>98</w:t>
            </w:r>
          </w:p>
        </w:tc>
        <w:tc>
          <w:tcPr>
            <w:tcW w:w="706" w:type="dxa"/>
            <w:vAlign w:val="center"/>
          </w:tcPr>
          <w:p w:rsidR="00A01B9E" w:rsidRPr="00177D57" w:rsidRDefault="00A01B9E" w:rsidP="00A01B9E">
            <w:pPr>
              <w:jc w:val="center"/>
              <w:rPr>
                <w:rFonts w:ascii="Times New Roman" w:hAnsi="Times New Roman"/>
                <w:sz w:val="26"/>
                <w:szCs w:val="26"/>
                <w:lang w:val="uk-UA"/>
              </w:rPr>
            </w:pPr>
          </w:p>
          <w:p w:rsidR="00F05654" w:rsidRPr="00177D57" w:rsidRDefault="00444C00" w:rsidP="00A01B9E">
            <w:pPr>
              <w:jc w:val="center"/>
              <w:rPr>
                <w:rFonts w:ascii="Times New Roman" w:hAnsi="Times New Roman"/>
                <w:sz w:val="26"/>
                <w:szCs w:val="26"/>
                <w:lang w:val="en-US"/>
              </w:rPr>
            </w:pPr>
            <w:r w:rsidRPr="00177D57">
              <w:rPr>
                <w:rFonts w:ascii="Times New Roman" w:hAnsi="Times New Roman"/>
                <w:sz w:val="26"/>
                <w:szCs w:val="26"/>
                <w:lang w:val="en-US"/>
              </w:rPr>
              <w:t>-</w:t>
            </w:r>
          </w:p>
          <w:p w:rsidR="00936CEB" w:rsidRPr="00177D57" w:rsidRDefault="00936CEB" w:rsidP="00A01B9E">
            <w:pPr>
              <w:jc w:val="center"/>
              <w:rPr>
                <w:rFonts w:ascii="Times New Roman" w:hAnsi="Times New Roman"/>
                <w:sz w:val="26"/>
                <w:szCs w:val="26"/>
                <w:lang w:val="uk-UA"/>
              </w:rPr>
            </w:pPr>
          </w:p>
        </w:tc>
        <w:tc>
          <w:tcPr>
            <w:tcW w:w="596" w:type="dxa"/>
            <w:vAlign w:val="center"/>
          </w:tcPr>
          <w:p w:rsidR="00A01B9E" w:rsidRPr="00177D57" w:rsidRDefault="00A01B9E" w:rsidP="00A01B9E">
            <w:pPr>
              <w:jc w:val="center"/>
              <w:rPr>
                <w:rFonts w:ascii="Times New Roman" w:hAnsi="Times New Roman"/>
                <w:sz w:val="26"/>
                <w:szCs w:val="26"/>
                <w:lang w:val="uk-UA"/>
              </w:rPr>
            </w:pPr>
          </w:p>
          <w:p w:rsidR="00F05654" w:rsidRPr="00177D57" w:rsidRDefault="00444C00" w:rsidP="00A01B9E">
            <w:pPr>
              <w:jc w:val="center"/>
              <w:rPr>
                <w:rFonts w:ascii="Times New Roman" w:hAnsi="Times New Roman"/>
                <w:sz w:val="26"/>
                <w:szCs w:val="26"/>
                <w:lang w:val="en-US"/>
              </w:rPr>
            </w:pPr>
            <w:r w:rsidRPr="00177D57">
              <w:rPr>
                <w:rFonts w:ascii="Times New Roman" w:hAnsi="Times New Roman"/>
                <w:sz w:val="26"/>
                <w:szCs w:val="26"/>
                <w:lang w:val="en-US"/>
              </w:rPr>
              <w:t>-</w:t>
            </w:r>
          </w:p>
          <w:p w:rsidR="00936CEB" w:rsidRPr="00177D57" w:rsidRDefault="00936CEB" w:rsidP="00A01B9E">
            <w:pPr>
              <w:jc w:val="center"/>
              <w:rPr>
                <w:rFonts w:ascii="Times New Roman" w:hAnsi="Times New Roman"/>
                <w:sz w:val="26"/>
                <w:szCs w:val="26"/>
                <w:lang w:val="uk-UA"/>
              </w:rPr>
            </w:pPr>
          </w:p>
        </w:tc>
        <w:tc>
          <w:tcPr>
            <w:tcW w:w="625" w:type="dxa"/>
            <w:vAlign w:val="center"/>
          </w:tcPr>
          <w:p w:rsidR="00F05654" w:rsidRPr="00177D57" w:rsidRDefault="000E4BAC" w:rsidP="00FF67BA">
            <w:pPr>
              <w:jc w:val="center"/>
              <w:rPr>
                <w:rFonts w:ascii="Times New Roman" w:hAnsi="Times New Roman"/>
                <w:sz w:val="26"/>
                <w:szCs w:val="26"/>
                <w:lang w:val="uk-UA"/>
              </w:rPr>
            </w:pPr>
            <w:r w:rsidRPr="00177D57">
              <w:rPr>
                <w:rFonts w:ascii="Times New Roman" w:hAnsi="Times New Roman"/>
                <w:sz w:val="26"/>
                <w:szCs w:val="26"/>
                <w:lang w:val="uk-UA"/>
              </w:rPr>
              <w:t>1</w:t>
            </w:r>
          </w:p>
        </w:tc>
        <w:tc>
          <w:tcPr>
            <w:tcW w:w="641" w:type="dxa"/>
            <w:vAlign w:val="center"/>
          </w:tcPr>
          <w:p w:rsidR="00F05654" w:rsidRPr="00177D57" w:rsidRDefault="000E4BAC" w:rsidP="00FF67BA">
            <w:pPr>
              <w:jc w:val="center"/>
              <w:rPr>
                <w:rFonts w:ascii="Times New Roman" w:hAnsi="Times New Roman"/>
                <w:sz w:val="26"/>
                <w:szCs w:val="26"/>
                <w:lang w:val="uk-UA"/>
              </w:rPr>
            </w:pPr>
            <w:r w:rsidRPr="00177D57">
              <w:rPr>
                <w:rFonts w:ascii="Times New Roman" w:hAnsi="Times New Roman"/>
                <w:sz w:val="26"/>
                <w:szCs w:val="26"/>
                <w:lang w:val="uk-UA"/>
              </w:rPr>
              <w:t>11</w:t>
            </w:r>
          </w:p>
        </w:tc>
        <w:tc>
          <w:tcPr>
            <w:tcW w:w="567" w:type="dxa"/>
            <w:vAlign w:val="center"/>
          </w:tcPr>
          <w:p w:rsidR="00F05654" w:rsidRPr="00177D57" w:rsidRDefault="000E4BAC" w:rsidP="00FF67BA">
            <w:pPr>
              <w:rPr>
                <w:rFonts w:ascii="Times New Roman" w:hAnsi="Times New Roman"/>
                <w:sz w:val="26"/>
                <w:szCs w:val="26"/>
                <w:lang w:val="uk-UA"/>
              </w:rPr>
            </w:pPr>
            <w:r w:rsidRPr="00177D57">
              <w:rPr>
                <w:rFonts w:ascii="Times New Roman" w:hAnsi="Times New Roman"/>
                <w:sz w:val="26"/>
                <w:szCs w:val="26"/>
                <w:lang w:val="uk-UA"/>
              </w:rPr>
              <w:t>27</w:t>
            </w:r>
          </w:p>
        </w:tc>
        <w:tc>
          <w:tcPr>
            <w:tcW w:w="567" w:type="dxa"/>
            <w:vAlign w:val="center"/>
          </w:tcPr>
          <w:p w:rsidR="00F05654" w:rsidRPr="00177D57" w:rsidRDefault="000E4BAC" w:rsidP="00A423F4">
            <w:pPr>
              <w:rPr>
                <w:rFonts w:ascii="Times New Roman" w:hAnsi="Times New Roman"/>
                <w:sz w:val="26"/>
                <w:szCs w:val="26"/>
                <w:lang w:val="uk-UA"/>
              </w:rPr>
            </w:pPr>
            <w:r w:rsidRPr="00177D57">
              <w:rPr>
                <w:rFonts w:ascii="Times New Roman" w:hAnsi="Times New Roman"/>
                <w:sz w:val="26"/>
                <w:szCs w:val="26"/>
                <w:lang w:val="uk-UA"/>
              </w:rPr>
              <w:t>173</w:t>
            </w:r>
          </w:p>
        </w:tc>
        <w:tc>
          <w:tcPr>
            <w:tcW w:w="724" w:type="dxa"/>
            <w:vAlign w:val="center"/>
          </w:tcPr>
          <w:p w:rsidR="00F05654" w:rsidRPr="00177D57" w:rsidRDefault="000E4BAC" w:rsidP="00FF67BA">
            <w:pPr>
              <w:rPr>
                <w:rFonts w:ascii="Times New Roman" w:hAnsi="Times New Roman"/>
                <w:sz w:val="26"/>
                <w:szCs w:val="26"/>
                <w:lang w:val="uk-UA"/>
              </w:rPr>
            </w:pPr>
            <w:r w:rsidRPr="00177D57">
              <w:rPr>
                <w:rFonts w:ascii="Times New Roman" w:hAnsi="Times New Roman"/>
                <w:sz w:val="26"/>
                <w:szCs w:val="26"/>
                <w:lang w:val="uk-UA"/>
              </w:rPr>
              <w:t>70</w:t>
            </w:r>
          </w:p>
        </w:tc>
        <w:tc>
          <w:tcPr>
            <w:tcW w:w="682" w:type="dxa"/>
            <w:vAlign w:val="center"/>
          </w:tcPr>
          <w:p w:rsidR="00F05654" w:rsidRPr="00177D57" w:rsidRDefault="000E4BAC" w:rsidP="00444C00">
            <w:pPr>
              <w:rPr>
                <w:rFonts w:ascii="Times New Roman" w:hAnsi="Times New Roman"/>
                <w:sz w:val="26"/>
                <w:szCs w:val="26"/>
                <w:lang w:val="en-US"/>
              </w:rPr>
            </w:pPr>
            <w:r w:rsidRPr="00177D57">
              <w:rPr>
                <w:rFonts w:ascii="Times New Roman" w:hAnsi="Times New Roman"/>
                <w:sz w:val="26"/>
                <w:szCs w:val="26"/>
                <w:lang w:val="uk-UA"/>
              </w:rPr>
              <w:t>1000</w:t>
            </w:r>
          </w:p>
        </w:tc>
        <w:tc>
          <w:tcPr>
            <w:tcW w:w="866" w:type="dxa"/>
            <w:vAlign w:val="center"/>
          </w:tcPr>
          <w:p w:rsidR="00F05654" w:rsidRPr="00177D57" w:rsidRDefault="000E4BAC" w:rsidP="00FF67BA">
            <w:pPr>
              <w:jc w:val="center"/>
              <w:rPr>
                <w:rFonts w:ascii="Times New Roman" w:hAnsi="Times New Roman"/>
                <w:sz w:val="26"/>
                <w:szCs w:val="26"/>
                <w:lang w:val="uk-UA"/>
              </w:rPr>
            </w:pPr>
            <w:r w:rsidRPr="00177D57">
              <w:rPr>
                <w:rFonts w:ascii="Times New Roman" w:hAnsi="Times New Roman"/>
                <w:sz w:val="26"/>
                <w:szCs w:val="26"/>
                <w:lang w:val="uk-UA"/>
              </w:rPr>
              <w:t>534</w:t>
            </w:r>
          </w:p>
        </w:tc>
        <w:tc>
          <w:tcPr>
            <w:tcW w:w="880" w:type="dxa"/>
            <w:vAlign w:val="center"/>
          </w:tcPr>
          <w:p w:rsidR="00F05654" w:rsidRPr="00177D57" w:rsidRDefault="00A423F4" w:rsidP="000E4BAC">
            <w:pPr>
              <w:rPr>
                <w:rFonts w:ascii="Times New Roman" w:hAnsi="Times New Roman"/>
                <w:sz w:val="26"/>
                <w:szCs w:val="26"/>
                <w:lang w:val="uk-UA"/>
              </w:rPr>
            </w:pPr>
            <w:r w:rsidRPr="00177D57">
              <w:rPr>
                <w:rFonts w:ascii="Times New Roman" w:hAnsi="Times New Roman"/>
                <w:sz w:val="26"/>
                <w:szCs w:val="26"/>
                <w:lang w:val="uk-UA"/>
              </w:rPr>
              <w:t>7,</w:t>
            </w:r>
            <w:r w:rsidR="000E4BAC" w:rsidRPr="00177D57">
              <w:rPr>
                <w:rFonts w:ascii="Times New Roman" w:hAnsi="Times New Roman"/>
                <w:sz w:val="26"/>
                <w:szCs w:val="26"/>
                <w:lang w:val="uk-UA"/>
              </w:rPr>
              <w:t>6</w:t>
            </w:r>
          </w:p>
        </w:tc>
      </w:tr>
      <w:tr w:rsidR="00F05654" w:rsidRPr="006D737B" w:rsidTr="00ED035A">
        <w:tc>
          <w:tcPr>
            <w:tcW w:w="983" w:type="dxa"/>
            <w:vAlign w:val="center"/>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3-6</w:t>
            </w:r>
          </w:p>
          <w:p w:rsidR="00F05654" w:rsidRPr="00177D57" w:rsidRDefault="00F05654" w:rsidP="00FF67BA">
            <w:pPr>
              <w:jc w:val="center"/>
              <w:rPr>
                <w:rFonts w:ascii="Times New Roman" w:hAnsi="Times New Roman"/>
                <w:sz w:val="26"/>
                <w:szCs w:val="26"/>
                <w:lang w:val="uk-UA"/>
              </w:rPr>
            </w:pPr>
          </w:p>
        </w:tc>
        <w:tc>
          <w:tcPr>
            <w:tcW w:w="703" w:type="dxa"/>
            <w:vAlign w:val="center"/>
          </w:tcPr>
          <w:p w:rsidR="00F05654" w:rsidRPr="00177D57" w:rsidRDefault="00515D39" w:rsidP="000E4BAC">
            <w:pPr>
              <w:rPr>
                <w:rFonts w:ascii="Times New Roman" w:hAnsi="Times New Roman"/>
                <w:sz w:val="26"/>
                <w:szCs w:val="26"/>
                <w:lang w:val="uk-UA"/>
              </w:rPr>
            </w:pPr>
            <w:r w:rsidRPr="00177D57">
              <w:rPr>
                <w:rFonts w:ascii="Times New Roman" w:hAnsi="Times New Roman"/>
                <w:sz w:val="26"/>
                <w:szCs w:val="26"/>
                <w:lang w:val="uk-UA"/>
              </w:rPr>
              <w:t>1</w:t>
            </w:r>
            <w:r w:rsidR="000E4BAC" w:rsidRPr="00177D57">
              <w:rPr>
                <w:rFonts w:ascii="Times New Roman" w:hAnsi="Times New Roman"/>
                <w:sz w:val="26"/>
                <w:szCs w:val="26"/>
                <w:lang w:val="uk-UA"/>
              </w:rPr>
              <w:t>24</w:t>
            </w:r>
          </w:p>
        </w:tc>
        <w:tc>
          <w:tcPr>
            <w:tcW w:w="625" w:type="dxa"/>
            <w:vAlign w:val="center"/>
          </w:tcPr>
          <w:p w:rsidR="00F05654" w:rsidRPr="00177D57" w:rsidRDefault="000E4BAC" w:rsidP="00936CEB">
            <w:pPr>
              <w:rPr>
                <w:rFonts w:ascii="Times New Roman" w:hAnsi="Times New Roman"/>
                <w:sz w:val="26"/>
                <w:szCs w:val="26"/>
                <w:lang w:val="uk-UA"/>
              </w:rPr>
            </w:pPr>
            <w:r w:rsidRPr="00177D57">
              <w:rPr>
                <w:rFonts w:ascii="Times New Roman" w:hAnsi="Times New Roman"/>
                <w:sz w:val="26"/>
                <w:szCs w:val="26"/>
                <w:lang w:val="uk-UA"/>
              </w:rPr>
              <w:t>58</w:t>
            </w:r>
          </w:p>
        </w:tc>
        <w:tc>
          <w:tcPr>
            <w:tcW w:w="663" w:type="dxa"/>
            <w:vAlign w:val="center"/>
          </w:tcPr>
          <w:p w:rsidR="00F05654" w:rsidRPr="00177D57" w:rsidRDefault="00A423F4" w:rsidP="000E4BAC">
            <w:pPr>
              <w:rPr>
                <w:rFonts w:ascii="Times New Roman" w:hAnsi="Times New Roman"/>
                <w:sz w:val="26"/>
                <w:szCs w:val="26"/>
                <w:lang w:val="uk-UA"/>
              </w:rPr>
            </w:pPr>
            <w:r w:rsidRPr="00177D57">
              <w:rPr>
                <w:rFonts w:ascii="Times New Roman" w:hAnsi="Times New Roman"/>
                <w:sz w:val="26"/>
                <w:szCs w:val="26"/>
                <w:lang w:val="uk-UA"/>
              </w:rPr>
              <w:t>6</w:t>
            </w:r>
            <w:r w:rsidR="000E4BAC" w:rsidRPr="00177D57">
              <w:rPr>
                <w:rFonts w:ascii="Times New Roman" w:hAnsi="Times New Roman"/>
                <w:sz w:val="26"/>
                <w:szCs w:val="26"/>
                <w:lang w:val="uk-UA"/>
              </w:rPr>
              <w:t>30</w:t>
            </w:r>
          </w:p>
        </w:tc>
        <w:tc>
          <w:tcPr>
            <w:tcW w:w="570" w:type="dxa"/>
            <w:vAlign w:val="center"/>
          </w:tcPr>
          <w:p w:rsidR="00F05654" w:rsidRPr="00177D57" w:rsidRDefault="00A423F4" w:rsidP="000E4BAC">
            <w:pPr>
              <w:rPr>
                <w:rFonts w:ascii="Times New Roman" w:hAnsi="Times New Roman"/>
                <w:sz w:val="26"/>
                <w:szCs w:val="26"/>
                <w:lang w:val="uk-UA"/>
              </w:rPr>
            </w:pPr>
            <w:r w:rsidRPr="00177D57">
              <w:rPr>
                <w:rFonts w:ascii="Times New Roman" w:hAnsi="Times New Roman"/>
                <w:sz w:val="26"/>
                <w:szCs w:val="26"/>
                <w:lang w:val="uk-UA"/>
              </w:rPr>
              <w:t>2</w:t>
            </w:r>
            <w:r w:rsidR="000E4BAC" w:rsidRPr="00177D57">
              <w:rPr>
                <w:rFonts w:ascii="Times New Roman" w:hAnsi="Times New Roman"/>
                <w:sz w:val="26"/>
                <w:szCs w:val="26"/>
                <w:lang w:val="uk-UA"/>
              </w:rPr>
              <w:t>9</w:t>
            </w:r>
          </w:p>
        </w:tc>
        <w:tc>
          <w:tcPr>
            <w:tcW w:w="551" w:type="dxa"/>
            <w:vAlign w:val="center"/>
          </w:tcPr>
          <w:p w:rsidR="00F05654" w:rsidRPr="00177D57" w:rsidRDefault="000E4BAC" w:rsidP="00A423F4">
            <w:pPr>
              <w:jc w:val="center"/>
              <w:rPr>
                <w:rFonts w:ascii="Times New Roman" w:hAnsi="Times New Roman"/>
                <w:sz w:val="26"/>
                <w:szCs w:val="26"/>
                <w:lang w:val="uk-UA"/>
              </w:rPr>
            </w:pPr>
            <w:r w:rsidRPr="00177D57">
              <w:rPr>
                <w:rFonts w:ascii="Times New Roman" w:hAnsi="Times New Roman"/>
                <w:sz w:val="26"/>
                <w:szCs w:val="26"/>
                <w:lang w:val="uk-UA"/>
              </w:rPr>
              <w:t>259</w:t>
            </w:r>
          </w:p>
        </w:tc>
        <w:tc>
          <w:tcPr>
            <w:tcW w:w="706" w:type="dxa"/>
            <w:vAlign w:val="center"/>
          </w:tcPr>
          <w:p w:rsidR="00A01B9E" w:rsidRPr="00177D57" w:rsidRDefault="00A01B9E" w:rsidP="00FF67BA">
            <w:pPr>
              <w:jc w:val="center"/>
              <w:rPr>
                <w:rFonts w:ascii="Times New Roman" w:hAnsi="Times New Roman"/>
                <w:sz w:val="26"/>
                <w:szCs w:val="26"/>
                <w:lang w:val="uk-UA"/>
              </w:rPr>
            </w:pPr>
          </w:p>
          <w:p w:rsidR="00F05654" w:rsidRPr="00177D57" w:rsidRDefault="000E4BAC" w:rsidP="00FF67BA">
            <w:pPr>
              <w:jc w:val="center"/>
              <w:rPr>
                <w:rFonts w:ascii="Times New Roman" w:hAnsi="Times New Roman"/>
                <w:sz w:val="26"/>
                <w:szCs w:val="26"/>
                <w:lang w:val="uk-UA"/>
              </w:rPr>
            </w:pPr>
            <w:r w:rsidRPr="00177D57">
              <w:rPr>
                <w:rFonts w:ascii="Times New Roman" w:hAnsi="Times New Roman"/>
                <w:sz w:val="26"/>
                <w:szCs w:val="26"/>
                <w:lang w:val="uk-UA"/>
              </w:rPr>
              <w:t>1</w:t>
            </w:r>
          </w:p>
          <w:p w:rsidR="00936CEB" w:rsidRPr="00177D57" w:rsidRDefault="00936CEB" w:rsidP="00FF67BA">
            <w:pPr>
              <w:jc w:val="center"/>
              <w:rPr>
                <w:rFonts w:ascii="Times New Roman" w:hAnsi="Times New Roman"/>
                <w:sz w:val="26"/>
                <w:szCs w:val="26"/>
                <w:lang w:val="uk-UA"/>
              </w:rPr>
            </w:pPr>
          </w:p>
        </w:tc>
        <w:tc>
          <w:tcPr>
            <w:tcW w:w="596" w:type="dxa"/>
            <w:vAlign w:val="center"/>
          </w:tcPr>
          <w:p w:rsidR="00A01B9E" w:rsidRPr="00177D57" w:rsidRDefault="00A01B9E" w:rsidP="00FF67BA">
            <w:pPr>
              <w:jc w:val="center"/>
              <w:rPr>
                <w:rFonts w:ascii="Times New Roman" w:hAnsi="Times New Roman"/>
                <w:sz w:val="26"/>
                <w:szCs w:val="26"/>
                <w:lang w:val="uk-UA"/>
              </w:rPr>
            </w:pPr>
          </w:p>
          <w:p w:rsidR="00F05654" w:rsidRPr="00177D57" w:rsidRDefault="000E4BAC" w:rsidP="00FF67BA">
            <w:pPr>
              <w:jc w:val="center"/>
              <w:rPr>
                <w:rFonts w:ascii="Times New Roman" w:hAnsi="Times New Roman"/>
                <w:sz w:val="26"/>
                <w:szCs w:val="26"/>
                <w:lang w:val="uk-UA"/>
              </w:rPr>
            </w:pPr>
            <w:r w:rsidRPr="00177D57">
              <w:rPr>
                <w:rFonts w:ascii="Times New Roman" w:hAnsi="Times New Roman"/>
                <w:sz w:val="26"/>
                <w:szCs w:val="26"/>
                <w:lang w:val="uk-UA"/>
              </w:rPr>
              <w:t>8</w:t>
            </w:r>
          </w:p>
          <w:p w:rsidR="00936CEB" w:rsidRPr="00177D57" w:rsidRDefault="00936CEB" w:rsidP="00FF67BA">
            <w:pPr>
              <w:jc w:val="center"/>
              <w:rPr>
                <w:rFonts w:ascii="Times New Roman" w:hAnsi="Times New Roman"/>
                <w:sz w:val="26"/>
                <w:szCs w:val="26"/>
                <w:lang w:val="uk-UA"/>
              </w:rPr>
            </w:pPr>
          </w:p>
        </w:tc>
        <w:tc>
          <w:tcPr>
            <w:tcW w:w="625" w:type="dxa"/>
            <w:vAlign w:val="center"/>
          </w:tcPr>
          <w:p w:rsidR="00F05654" w:rsidRPr="00177D57" w:rsidRDefault="000E4BAC" w:rsidP="00FF67BA">
            <w:pPr>
              <w:jc w:val="center"/>
              <w:rPr>
                <w:rFonts w:ascii="Times New Roman" w:hAnsi="Times New Roman"/>
                <w:sz w:val="26"/>
                <w:szCs w:val="26"/>
                <w:lang w:val="uk-UA"/>
              </w:rPr>
            </w:pPr>
            <w:r w:rsidRPr="00177D57">
              <w:rPr>
                <w:rFonts w:ascii="Times New Roman" w:hAnsi="Times New Roman"/>
                <w:sz w:val="26"/>
                <w:szCs w:val="26"/>
                <w:lang w:val="uk-UA"/>
              </w:rPr>
              <w:t>7</w:t>
            </w:r>
          </w:p>
        </w:tc>
        <w:tc>
          <w:tcPr>
            <w:tcW w:w="641" w:type="dxa"/>
            <w:vAlign w:val="center"/>
          </w:tcPr>
          <w:p w:rsidR="00F05654" w:rsidRPr="00177D57" w:rsidRDefault="000E4BAC" w:rsidP="0033722C">
            <w:pPr>
              <w:rPr>
                <w:rFonts w:ascii="Times New Roman" w:hAnsi="Times New Roman"/>
                <w:sz w:val="26"/>
                <w:szCs w:val="26"/>
                <w:lang w:val="uk-UA"/>
              </w:rPr>
            </w:pPr>
            <w:r w:rsidRPr="00177D57">
              <w:rPr>
                <w:rFonts w:ascii="Times New Roman" w:hAnsi="Times New Roman"/>
                <w:sz w:val="26"/>
                <w:szCs w:val="26"/>
                <w:lang w:val="uk-UA"/>
              </w:rPr>
              <w:t>33</w:t>
            </w:r>
          </w:p>
        </w:tc>
        <w:tc>
          <w:tcPr>
            <w:tcW w:w="567" w:type="dxa"/>
            <w:vAlign w:val="center"/>
          </w:tcPr>
          <w:p w:rsidR="00F05654" w:rsidRPr="00177D57" w:rsidRDefault="00A423F4" w:rsidP="000E4BAC">
            <w:pPr>
              <w:rPr>
                <w:rFonts w:ascii="Times New Roman" w:hAnsi="Times New Roman"/>
                <w:sz w:val="26"/>
                <w:szCs w:val="26"/>
                <w:lang w:val="uk-UA"/>
              </w:rPr>
            </w:pPr>
            <w:r w:rsidRPr="00177D57">
              <w:rPr>
                <w:rFonts w:ascii="Times New Roman" w:hAnsi="Times New Roman"/>
                <w:sz w:val="26"/>
                <w:szCs w:val="26"/>
                <w:lang w:val="uk-UA"/>
              </w:rPr>
              <w:t>3</w:t>
            </w:r>
            <w:r w:rsidR="000E4BAC" w:rsidRPr="00177D57">
              <w:rPr>
                <w:rFonts w:ascii="Times New Roman" w:hAnsi="Times New Roman"/>
                <w:sz w:val="26"/>
                <w:szCs w:val="26"/>
                <w:lang w:val="uk-UA"/>
              </w:rPr>
              <w:t>1</w:t>
            </w:r>
          </w:p>
        </w:tc>
        <w:tc>
          <w:tcPr>
            <w:tcW w:w="567" w:type="dxa"/>
            <w:vAlign w:val="center"/>
          </w:tcPr>
          <w:p w:rsidR="00F05654" w:rsidRPr="00177D57" w:rsidRDefault="00515D39" w:rsidP="000E4BAC">
            <w:pPr>
              <w:rPr>
                <w:rFonts w:ascii="Times New Roman" w:hAnsi="Times New Roman"/>
                <w:sz w:val="26"/>
                <w:szCs w:val="26"/>
                <w:lang w:val="uk-UA"/>
              </w:rPr>
            </w:pPr>
            <w:r w:rsidRPr="00177D57">
              <w:rPr>
                <w:rFonts w:ascii="Times New Roman" w:hAnsi="Times New Roman"/>
                <w:sz w:val="26"/>
                <w:szCs w:val="26"/>
                <w:lang w:val="uk-UA"/>
              </w:rPr>
              <w:t>2</w:t>
            </w:r>
            <w:r w:rsidR="000E4BAC" w:rsidRPr="00177D57">
              <w:rPr>
                <w:rFonts w:ascii="Times New Roman" w:hAnsi="Times New Roman"/>
                <w:sz w:val="26"/>
                <w:szCs w:val="26"/>
                <w:lang w:val="uk-UA"/>
              </w:rPr>
              <w:t>56</w:t>
            </w:r>
          </w:p>
        </w:tc>
        <w:tc>
          <w:tcPr>
            <w:tcW w:w="724" w:type="dxa"/>
            <w:vAlign w:val="center"/>
          </w:tcPr>
          <w:p w:rsidR="00F05654" w:rsidRPr="00177D57" w:rsidRDefault="00A423F4" w:rsidP="000E4BAC">
            <w:pPr>
              <w:rPr>
                <w:rFonts w:ascii="Times New Roman" w:hAnsi="Times New Roman"/>
                <w:sz w:val="26"/>
                <w:szCs w:val="26"/>
                <w:lang w:val="uk-UA"/>
              </w:rPr>
            </w:pPr>
            <w:r w:rsidRPr="00177D57">
              <w:rPr>
                <w:rFonts w:ascii="Times New Roman" w:hAnsi="Times New Roman"/>
                <w:sz w:val="26"/>
                <w:szCs w:val="26"/>
                <w:lang w:val="uk-UA"/>
              </w:rPr>
              <w:t>1</w:t>
            </w:r>
            <w:r w:rsidR="000E4BAC" w:rsidRPr="00177D57">
              <w:rPr>
                <w:rFonts w:ascii="Times New Roman" w:hAnsi="Times New Roman"/>
                <w:sz w:val="26"/>
                <w:szCs w:val="26"/>
                <w:lang w:val="uk-UA"/>
              </w:rPr>
              <w:t>26</w:t>
            </w:r>
          </w:p>
        </w:tc>
        <w:tc>
          <w:tcPr>
            <w:tcW w:w="682" w:type="dxa"/>
            <w:vAlign w:val="center"/>
          </w:tcPr>
          <w:p w:rsidR="00F05654" w:rsidRPr="00177D57" w:rsidRDefault="000E4BAC" w:rsidP="0033722C">
            <w:pPr>
              <w:jc w:val="center"/>
              <w:rPr>
                <w:rFonts w:ascii="Times New Roman" w:hAnsi="Times New Roman"/>
                <w:sz w:val="26"/>
                <w:szCs w:val="26"/>
                <w:lang w:val="uk-UA"/>
              </w:rPr>
            </w:pPr>
            <w:r w:rsidRPr="00177D57">
              <w:rPr>
                <w:rFonts w:ascii="Times New Roman" w:hAnsi="Times New Roman"/>
                <w:sz w:val="26"/>
                <w:szCs w:val="26"/>
                <w:lang w:val="uk-UA"/>
              </w:rPr>
              <w:t>1016</w:t>
            </w:r>
          </w:p>
        </w:tc>
        <w:tc>
          <w:tcPr>
            <w:tcW w:w="866" w:type="dxa"/>
            <w:vAlign w:val="center"/>
          </w:tcPr>
          <w:p w:rsidR="00F05654" w:rsidRPr="00177D57" w:rsidRDefault="000E4BAC" w:rsidP="00444C00">
            <w:pPr>
              <w:jc w:val="center"/>
              <w:rPr>
                <w:rFonts w:ascii="Times New Roman" w:hAnsi="Times New Roman"/>
                <w:sz w:val="26"/>
                <w:szCs w:val="26"/>
                <w:lang w:val="uk-UA"/>
              </w:rPr>
            </w:pPr>
            <w:r w:rsidRPr="00177D57">
              <w:rPr>
                <w:rFonts w:ascii="Times New Roman" w:hAnsi="Times New Roman"/>
                <w:sz w:val="26"/>
                <w:szCs w:val="26"/>
                <w:lang w:val="uk-UA"/>
              </w:rPr>
              <w:t>961</w:t>
            </w:r>
          </w:p>
        </w:tc>
        <w:tc>
          <w:tcPr>
            <w:tcW w:w="880" w:type="dxa"/>
            <w:vAlign w:val="center"/>
          </w:tcPr>
          <w:p w:rsidR="00F05654" w:rsidRPr="00177D57" w:rsidRDefault="000E4BAC" w:rsidP="00FF67BA">
            <w:pPr>
              <w:jc w:val="center"/>
              <w:rPr>
                <w:rFonts w:ascii="Times New Roman" w:hAnsi="Times New Roman"/>
                <w:sz w:val="26"/>
                <w:szCs w:val="26"/>
                <w:lang w:val="uk-UA"/>
              </w:rPr>
            </w:pPr>
            <w:r w:rsidRPr="00177D57">
              <w:rPr>
                <w:rFonts w:ascii="Times New Roman" w:hAnsi="Times New Roman"/>
                <w:sz w:val="26"/>
                <w:szCs w:val="26"/>
                <w:lang w:val="uk-UA"/>
              </w:rPr>
              <w:t>7,7</w:t>
            </w:r>
          </w:p>
        </w:tc>
      </w:tr>
      <w:tr w:rsidR="00F05654" w:rsidRPr="006D737B" w:rsidTr="00ED035A">
        <w:tc>
          <w:tcPr>
            <w:tcW w:w="983" w:type="dxa"/>
            <w:vAlign w:val="center"/>
          </w:tcPr>
          <w:p w:rsidR="00F05654" w:rsidRPr="00177D57" w:rsidRDefault="00F05654" w:rsidP="00FF67BA">
            <w:pPr>
              <w:jc w:val="center"/>
              <w:rPr>
                <w:rFonts w:ascii="Times New Roman" w:hAnsi="Times New Roman"/>
                <w:sz w:val="26"/>
                <w:szCs w:val="26"/>
                <w:lang w:val="uk-UA"/>
              </w:rPr>
            </w:pPr>
            <w:r w:rsidRPr="00177D57">
              <w:rPr>
                <w:rFonts w:ascii="Times New Roman" w:hAnsi="Times New Roman"/>
                <w:sz w:val="26"/>
                <w:szCs w:val="26"/>
                <w:lang w:val="uk-UA"/>
              </w:rPr>
              <w:t>Всього</w:t>
            </w:r>
          </w:p>
        </w:tc>
        <w:tc>
          <w:tcPr>
            <w:tcW w:w="703" w:type="dxa"/>
            <w:vAlign w:val="center"/>
          </w:tcPr>
          <w:p w:rsidR="00F05654" w:rsidRPr="00177D57" w:rsidRDefault="000E4BAC" w:rsidP="00A423F4">
            <w:pPr>
              <w:jc w:val="center"/>
              <w:rPr>
                <w:rFonts w:ascii="Times New Roman" w:hAnsi="Times New Roman"/>
                <w:sz w:val="26"/>
                <w:szCs w:val="26"/>
                <w:lang w:val="uk-UA"/>
              </w:rPr>
            </w:pPr>
            <w:r w:rsidRPr="00177D57">
              <w:rPr>
                <w:rFonts w:ascii="Times New Roman" w:hAnsi="Times New Roman"/>
                <w:sz w:val="26"/>
                <w:szCs w:val="26"/>
                <w:lang w:val="uk-UA"/>
              </w:rPr>
              <w:t>194</w:t>
            </w:r>
          </w:p>
        </w:tc>
        <w:tc>
          <w:tcPr>
            <w:tcW w:w="625" w:type="dxa"/>
            <w:vAlign w:val="center"/>
          </w:tcPr>
          <w:p w:rsidR="00F05654" w:rsidRPr="00177D57" w:rsidRDefault="000E4BAC" w:rsidP="00444C00">
            <w:pPr>
              <w:rPr>
                <w:rFonts w:ascii="Times New Roman" w:hAnsi="Times New Roman"/>
                <w:sz w:val="26"/>
                <w:szCs w:val="26"/>
                <w:lang w:val="uk-UA"/>
              </w:rPr>
            </w:pPr>
            <w:r w:rsidRPr="00177D57">
              <w:rPr>
                <w:rFonts w:ascii="Times New Roman" w:hAnsi="Times New Roman"/>
                <w:sz w:val="26"/>
                <w:szCs w:val="26"/>
                <w:lang w:val="uk-UA"/>
              </w:rPr>
              <w:t>87</w:t>
            </w:r>
          </w:p>
        </w:tc>
        <w:tc>
          <w:tcPr>
            <w:tcW w:w="663" w:type="dxa"/>
            <w:vAlign w:val="center"/>
          </w:tcPr>
          <w:p w:rsidR="00F05654" w:rsidRPr="00177D57" w:rsidRDefault="00A423F4" w:rsidP="000E4BAC">
            <w:pPr>
              <w:rPr>
                <w:rFonts w:ascii="Times New Roman" w:hAnsi="Times New Roman"/>
                <w:sz w:val="26"/>
                <w:szCs w:val="26"/>
                <w:lang w:val="uk-UA"/>
              </w:rPr>
            </w:pPr>
            <w:r w:rsidRPr="00177D57">
              <w:rPr>
                <w:rFonts w:ascii="Times New Roman" w:hAnsi="Times New Roman"/>
                <w:sz w:val="26"/>
                <w:szCs w:val="26"/>
                <w:lang w:val="uk-UA"/>
              </w:rPr>
              <w:t>8</w:t>
            </w:r>
            <w:r w:rsidR="000E4BAC" w:rsidRPr="00177D57">
              <w:rPr>
                <w:rFonts w:ascii="Times New Roman" w:hAnsi="Times New Roman"/>
                <w:sz w:val="26"/>
                <w:szCs w:val="26"/>
                <w:lang w:val="uk-UA"/>
              </w:rPr>
              <w:t>82</w:t>
            </w:r>
          </w:p>
        </w:tc>
        <w:tc>
          <w:tcPr>
            <w:tcW w:w="570" w:type="dxa"/>
            <w:vAlign w:val="center"/>
          </w:tcPr>
          <w:p w:rsidR="00F05654" w:rsidRPr="00177D57" w:rsidRDefault="00A423F4" w:rsidP="000E4BAC">
            <w:pPr>
              <w:rPr>
                <w:rFonts w:ascii="Times New Roman" w:hAnsi="Times New Roman"/>
                <w:sz w:val="26"/>
                <w:szCs w:val="26"/>
                <w:lang w:val="uk-UA"/>
              </w:rPr>
            </w:pPr>
            <w:r w:rsidRPr="00177D57">
              <w:rPr>
                <w:rFonts w:ascii="Times New Roman" w:hAnsi="Times New Roman"/>
                <w:sz w:val="26"/>
                <w:szCs w:val="26"/>
                <w:lang w:val="uk-UA"/>
              </w:rPr>
              <w:t>4</w:t>
            </w:r>
            <w:r w:rsidR="000E4BAC" w:rsidRPr="00177D57">
              <w:rPr>
                <w:rFonts w:ascii="Times New Roman" w:hAnsi="Times New Roman"/>
                <w:sz w:val="26"/>
                <w:szCs w:val="26"/>
                <w:lang w:val="uk-UA"/>
              </w:rPr>
              <w:t>2</w:t>
            </w:r>
          </w:p>
        </w:tc>
        <w:tc>
          <w:tcPr>
            <w:tcW w:w="551" w:type="dxa"/>
            <w:vAlign w:val="center"/>
          </w:tcPr>
          <w:p w:rsidR="00F05654" w:rsidRPr="00177D57" w:rsidRDefault="000E4BAC" w:rsidP="0033722C">
            <w:pPr>
              <w:rPr>
                <w:rFonts w:ascii="Times New Roman" w:hAnsi="Times New Roman"/>
                <w:sz w:val="26"/>
                <w:szCs w:val="26"/>
                <w:lang w:val="uk-UA"/>
              </w:rPr>
            </w:pPr>
            <w:r w:rsidRPr="00177D57">
              <w:rPr>
                <w:rFonts w:ascii="Times New Roman" w:hAnsi="Times New Roman"/>
                <w:sz w:val="26"/>
                <w:szCs w:val="26"/>
                <w:lang w:val="uk-UA"/>
              </w:rPr>
              <w:t>357</w:t>
            </w:r>
          </w:p>
        </w:tc>
        <w:tc>
          <w:tcPr>
            <w:tcW w:w="706" w:type="dxa"/>
            <w:vAlign w:val="center"/>
          </w:tcPr>
          <w:p w:rsidR="00A01B9E" w:rsidRPr="00177D57" w:rsidRDefault="00A01B9E" w:rsidP="00FF67BA">
            <w:pPr>
              <w:jc w:val="center"/>
              <w:rPr>
                <w:rFonts w:ascii="Times New Roman" w:hAnsi="Times New Roman"/>
                <w:sz w:val="26"/>
                <w:szCs w:val="26"/>
                <w:lang w:val="uk-UA"/>
              </w:rPr>
            </w:pPr>
          </w:p>
          <w:p w:rsidR="00936CEB" w:rsidRPr="00177D57" w:rsidRDefault="000E4BAC" w:rsidP="00FF67BA">
            <w:pPr>
              <w:jc w:val="center"/>
              <w:rPr>
                <w:rFonts w:ascii="Times New Roman" w:hAnsi="Times New Roman"/>
                <w:sz w:val="26"/>
                <w:szCs w:val="26"/>
                <w:lang w:val="uk-UA"/>
              </w:rPr>
            </w:pPr>
            <w:r w:rsidRPr="00177D57">
              <w:rPr>
                <w:rFonts w:ascii="Times New Roman" w:hAnsi="Times New Roman"/>
                <w:sz w:val="26"/>
                <w:szCs w:val="26"/>
                <w:lang w:val="uk-UA"/>
              </w:rPr>
              <w:t>1</w:t>
            </w:r>
          </w:p>
        </w:tc>
        <w:tc>
          <w:tcPr>
            <w:tcW w:w="596" w:type="dxa"/>
            <w:vAlign w:val="center"/>
          </w:tcPr>
          <w:p w:rsidR="00A01B9E" w:rsidRPr="00177D57" w:rsidRDefault="00A01B9E" w:rsidP="00FF67BA">
            <w:pPr>
              <w:rPr>
                <w:rFonts w:ascii="Times New Roman" w:hAnsi="Times New Roman"/>
                <w:sz w:val="26"/>
                <w:szCs w:val="26"/>
                <w:lang w:val="uk-UA"/>
              </w:rPr>
            </w:pPr>
          </w:p>
          <w:p w:rsidR="00936CEB" w:rsidRPr="00177D57" w:rsidRDefault="000E4BAC" w:rsidP="00FF67BA">
            <w:pPr>
              <w:rPr>
                <w:rFonts w:ascii="Times New Roman" w:hAnsi="Times New Roman"/>
                <w:sz w:val="26"/>
                <w:szCs w:val="26"/>
                <w:lang w:val="uk-UA"/>
              </w:rPr>
            </w:pPr>
            <w:r w:rsidRPr="00177D57">
              <w:rPr>
                <w:rFonts w:ascii="Times New Roman" w:hAnsi="Times New Roman"/>
                <w:sz w:val="26"/>
                <w:szCs w:val="26"/>
                <w:lang w:val="uk-UA"/>
              </w:rPr>
              <w:t>8</w:t>
            </w:r>
          </w:p>
        </w:tc>
        <w:tc>
          <w:tcPr>
            <w:tcW w:w="625" w:type="dxa"/>
            <w:vAlign w:val="center"/>
          </w:tcPr>
          <w:p w:rsidR="00F05654" w:rsidRPr="00177D57" w:rsidRDefault="000E4BAC" w:rsidP="00FF67BA">
            <w:pPr>
              <w:jc w:val="center"/>
              <w:rPr>
                <w:rFonts w:ascii="Times New Roman" w:hAnsi="Times New Roman"/>
                <w:sz w:val="26"/>
                <w:szCs w:val="26"/>
                <w:lang w:val="uk-UA"/>
              </w:rPr>
            </w:pPr>
            <w:r w:rsidRPr="00177D57">
              <w:rPr>
                <w:rFonts w:ascii="Times New Roman" w:hAnsi="Times New Roman"/>
                <w:sz w:val="26"/>
                <w:szCs w:val="26"/>
                <w:lang w:val="uk-UA"/>
              </w:rPr>
              <w:t>8</w:t>
            </w:r>
          </w:p>
        </w:tc>
        <w:tc>
          <w:tcPr>
            <w:tcW w:w="641" w:type="dxa"/>
            <w:vAlign w:val="center"/>
          </w:tcPr>
          <w:p w:rsidR="00F05654" w:rsidRPr="00177D57" w:rsidRDefault="000E4BAC" w:rsidP="00A01B9E">
            <w:pPr>
              <w:rPr>
                <w:rFonts w:ascii="Times New Roman" w:hAnsi="Times New Roman"/>
                <w:sz w:val="26"/>
                <w:szCs w:val="26"/>
                <w:lang w:val="uk-UA"/>
              </w:rPr>
            </w:pPr>
            <w:r w:rsidRPr="00177D57">
              <w:rPr>
                <w:rFonts w:ascii="Times New Roman" w:hAnsi="Times New Roman"/>
                <w:sz w:val="26"/>
                <w:szCs w:val="26"/>
                <w:lang w:val="uk-UA"/>
              </w:rPr>
              <w:t>44</w:t>
            </w:r>
          </w:p>
        </w:tc>
        <w:tc>
          <w:tcPr>
            <w:tcW w:w="567" w:type="dxa"/>
            <w:vAlign w:val="center"/>
          </w:tcPr>
          <w:p w:rsidR="00F05654" w:rsidRPr="00177D57" w:rsidRDefault="000E4BAC" w:rsidP="00303A31">
            <w:pPr>
              <w:jc w:val="center"/>
              <w:rPr>
                <w:rFonts w:ascii="Times New Roman" w:hAnsi="Times New Roman"/>
                <w:sz w:val="26"/>
                <w:szCs w:val="26"/>
                <w:lang w:val="uk-UA"/>
              </w:rPr>
            </w:pPr>
            <w:r w:rsidRPr="00177D57">
              <w:rPr>
                <w:rFonts w:ascii="Times New Roman" w:hAnsi="Times New Roman"/>
                <w:sz w:val="26"/>
                <w:szCs w:val="26"/>
                <w:lang w:val="uk-UA"/>
              </w:rPr>
              <w:t>58</w:t>
            </w:r>
          </w:p>
        </w:tc>
        <w:tc>
          <w:tcPr>
            <w:tcW w:w="567" w:type="dxa"/>
            <w:vAlign w:val="center"/>
          </w:tcPr>
          <w:p w:rsidR="00F05654" w:rsidRPr="00177D57" w:rsidRDefault="000E4BAC" w:rsidP="00303A31">
            <w:pPr>
              <w:rPr>
                <w:rFonts w:ascii="Times New Roman" w:hAnsi="Times New Roman"/>
                <w:sz w:val="26"/>
                <w:szCs w:val="26"/>
                <w:lang w:val="uk-UA"/>
              </w:rPr>
            </w:pPr>
            <w:r w:rsidRPr="00177D57">
              <w:rPr>
                <w:rFonts w:ascii="Times New Roman" w:hAnsi="Times New Roman"/>
                <w:sz w:val="26"/>
                <w:szCs w:val="26"/>
                <w:lang w:val="uk-UA"/>
              </w:rPr>
              <w:t>429</w:t>
            </w:r>
          </w:p>
        </w:tc>
        <w:tc>
          <w:tcPr>
            <w:tcW w:w="724" w:type="dxa"/>
            <w:vAlign w:val="center"/>
          </w:tcPr>
          <w:p w:rsidR="00F05654" w:rsidRPr="00177D57" w:rsidRDefault="000E4BAC" w:rsidP="00FF67BA">
            <w:pPr>
              <w:rPr>
                <w:rFonts w:ascii="Times New Roman" w:hAnsi="Times New Roman"/>
                <w:sz w:val="26"/>
                <w:szCs w:val="26"/>
                <w:lang w:val="uk-UA"/>
              </w:rPr>
            </w:pPr>
            <w:r w:rsidRPr="00177D57">
              <w:rPr>
                <w:rFonts w:ascii="Times New Roman" w:hAnsi="Times New Roman"/>
                <w:sz w:val="26"/>
                <w:szCs w:val="26"/>
                <w:lang w:val="uk-UA"/>
              </w:rPr>
              <w:t>196</w:t>
            </w:r>
          </w:p>
        </w:tc>
        <w:tc>
          <w:tcPr>
            <w:tcW w:w="682" w:type="dxa"/>
            <w:vAlign w:val="center"/>
          </w:tcPr>
          <w:p w:rsidR="00F05654" w:rsidRPr="00177D57" w:rsidRDefault="000E4BAC" w:rsidP="0033722C">
            <w:pPr>
              <w:jc w:val="center"/>
              <w:rPr>
                <w:rFonts w:ascii="Times New Roman" w:hAnsi="Times New Roman"/>
                <w:sz w:val="26"/>
                <w:szCs w:val="26"/>
                <w:lang w:val="uk-UA"/>
              </w:rPr>
            </w:pPr>
            <w:r w:rsidRPr="00177D57">
              <w:rPr>
                <w:rFonts w:ascii="Times New Roman" w:hAnsi="Times New Roman"/>
                <w:sz w:val="26"/>
                <w:szCs w:val="26"/>
                <w:lang w:val="uk-UA"/>
              </w:rPr>
              <w:t>1010</w:t>
            </w:r>
          </w:p>
        </w:tc>
        <w:tc>
          <w:tcPr>
            <w:tcW w:w="866" w:type="dxa"/>
            <w:vAlign w:val="center"/>
          </w:tcPr>
          <w:p w:rsidR="00F05654" w:rsidRPr="00177D57" w:rsidRDefault="00303A31" w:rsidP="000E4BAC">
            <w:pPr>
              <w:rPr>
                <w:rFonts w:ascii="Times New Roman" w:hAnsi="Times New Roman"/>
                <w:sz w:val="26"/>
                <w:szCs w:val="26"/>
                <w:lang w:val="uk-UA"/>
              </w:rPr>
            </w:pPr>
            <w:r w:rsidRPr="00177D57">
              <w:rPr>
                <w:rFonts w:ascii="Times New Roman" w:hAnsi="Times New Roman"/>
                <w:sz w:val="26"/>
                <w:szCs w:val="26"/>
                <w:lang w:val="uk-UA"/>
              </w:rPr>
              <w:t>1</w:t>
            </w:r>
            <w:r w:rsidR="000E4BAC" w:rsidRPr="00177D57">
              <w:rPr>
                <w:rFonts w:ascii="Times New Roman" w:hAnsi="Times New Roman"/>
                <w:sz w:val="26"/>
                <w:szCs w:val="26"/>
                <w:lang w:val="uk-UA"/>
              </w:rPr>
              <w:t>720</w:t>
            </w:r>
          </w:p>
        </w:tc>
        <w:tc>
          <w:tcPr>
            <w:tcW w:w="880" w:type="dxa"/>
            <w:vAlign w:val="center"/>
          </w:tcPr>
          <w:p w:rsidR="00F05654" w:rsidRPr="00177D57" w:rsidRDefault="000E4BAC" w:rsidP="000E4BAC">
            <w:pPr>
              <w:rPr>
                <w:rFonts w:ascii="Times New Roman" w:hAnsi="Times New Roman"/>
                <w:sz w:val="26"/>
                <w:szCs w:val="26"/>
                <w:lang w:val="uk-UA"/>
              </w:rPr>
            </w:pPr>
            <w:r w:rsidRPr="00177D57">
              <w:rPr>
                <w:rFonts w:ascii="Times New Roman" w:hAnsi="Times New Roman"/>
                <w:sz w:val="26"/>
                <w:szCs w:val="26"/>
                <w:lang w:val="uk-UA"/>
              </w:rPr>
              <w:t>8</w:t>
            </w:r>
            <w:r w:rsidR="00303A31" w:rsidRPr="00177D57">
              <w:rPr>
                <w:rFonts w:ascii="Times New Roman" w:hAnsi="Times New Roman"/>
                <w:sz w:val="26"/>
                <w:szCs w:val="26"/>
                <w:lang w:val="uk-UA"/>
              </w:rPr>
              <w:t>,</w:t>
            </w:r>
            <w:r w:rsidRPr="00177D57">
              <w:rPr>
                <w:rFonts w:ascii="Times New Roman" w:hAnsi="Times New Roman"/>
                <w:sz w:val="26"/>
                <w:szCs w:val="26"/>
                <w:lang w:val="uk-UA"/>
              </w:rPr>
              <w:t>8</w:t>
            </w:r>
          </w:p>
        </w:tc>
      </w:tr>
    </w:tbl>
    <w:p w:rsidR="003D3110" w:rsidRPr="006D737B" w:rsidRDefault="003D3110" w:rsidP="003D3110">
      <w:pPr>
        <w:shd w:val="clear" w:color="auto" w:fill="FFFFFF"/>
        <w:spacing w:after="0" w:line="240" w:lineRule="auto"/>
        <w:rPr>
          <w:rFonts w:ascii="Times New Roman" w:hAnsi="Times New Roman"/>
          <w:color w:val="333333"/>
          <w:sz w:val="28"/>
          <w:szCs w:val="28"/>
          <w:lang w:val="uk-UA"/>
        </w:rPr>
      </w:pPr>
    </w:p>
    <w:p w:rsidR="003D3110" w:rsidRPr="006D737B" w:rsidRDefault="003D3110" w:rsidP="003D3110">
      <w:pPr>
        <w:shd w:val="clear" w:color="auto" w:fill="FFFFFF"/>
        <w:spacing w:after="0" w:line="240" w:lineRule="auto"/>
        <w:ind w:left="360"/>
        <w:jc w:val="both"/>
        <w:rPr>
          <w:rFonts w:ascii="Times New Roman" w:hAnsi="Times New Roman"/>
          <w:sz w:val="28"/>
          <w:szCs w:val="28"/>
        </w:rPr>
      </w:pPr>
      <w:r w:rsidRPr="006D737B">
        <w:rPr>
          <w:rFonts w:ascii="Times New Roman" w:hAnsi="Times New Roman"/>
          <w:b/>
          <w:bCs/>
          <w:sz w:val="28"/>
          <w:szCs w:val="28"/>
        </w:rPr>
        <w:t>  </w:t>
      </w:r>
      <w:r w:rsidRPr="006D737B">
        <w:rPr>
          <w:rFonts w:ascii="Times New Roman" w:hAnsi="Times New Roman"/>
          <w:b/>
          <w:bCs/>
          <w:sz w:val="28"/>
          <w:szCs w:val="28"/>
          <w:u w:val="single"/>
          <w:lang w:val="uk-UA"/>
        </w:rPr>
        <w:t>З метою </w:t>
      </w:r>
      <w:r w:rsidRPr="006D737B">
        <w:rPr>
          <w:rFonts w:ascii="Times New Roman" w:hAnsi="Times New Roman"/>
          <w:b/>
          <w:bCs/>
          <w:sz w:val="28"/>
          <w:szCs w:val="28"/>
          <w:u w:val="single"/>
        </w:rPr>
        <w:t>профілактики захворювань</w:t>
      </w:r>
      <w:r w:rsidRPr="006D737B">
        <w:rPr>
          <w:rFonts w:ascii="Times New Roman" w:hAnsi="Times New Roman"/>
          <w:sz w:val="28"/>
          <w:szCs w:val="28"/>
        </w:rPr>
        <w:t> </w:t>
      </w:r>
      <w:r w:rsidRPr="006D737B">
        <w:rPr>
          <w:rFonts w:ascii="Times New Roman" w:hAnsi="Times New Roman"/>
          <w:sz w:val="28"/>
          <w:szCs w:val="28"/>
          <w:lang w:val="uk-UA"/>
        </w:rPr>
        <w:t>в закладі проводять такі </w:t>
      </w:r>
      <w:r w:rsidRPr="006D737B">
        <w:rPr>
          <w:rFonts w:ascii="Times New Roman" w:hAnsi="Times New Roman"/>
          <w:sz w:val="28"/>
          <w:szCs w:val="28"/>
        </w:rPr>
        <w:t>заходи:</w:t>
      </w:r>
    </w:p>
    <w:p w:rsidR="003D3110" w:rsidRPr="006D737B" w:rsidRDefault="003D3110" w:rsidP="003D3110">
      <w:pPr>
        <w:shd w:val="clear" w:color="auto" w:fill="FFFFFF"/>
        <w:spacing w:after="0" w:line="240" w:lineRule="auto"/>
        <w:ind w:left="720" w:hanging="360"/>
        <w:jc w:val="both"/>
        <w:rPr>
          <w:rFonts w:ascii="Times New Roman" w:hAnsi="Times New Roman"/>
          <w:sz w:val="28"/>
          <w:szCs w:val="28"/>
        </w:rPr>
      </w:pPr>
      <w:r w:rsidRPr="006D737B">
        <w:rPr>
          <w:rFonts w:ascii="Times New Roman" w:hAnsi="Times New Roman"/>
          <w:sz w:val="28"/>
          <w:szCs w:val="28"/>
        </w:rPr>
        <w:t>-  </w:t>
      </w:r>
      <w:r w:rsidR="0033722C" w:rsidRPr="006D737B">
        <w:rPr>
          <w:rFonts w:ascii="Times New Roman" w:hAnsi="Times New Roman"/>
          <w:sz w:val="28"/>
          <w:szCs w:val="28"/>
        </w:rPr>
        <w:t>        вживання свіжих фруктів</w:t>
      </w:r>
      <w:r w:rsidRPr="006D737B">
        <w:rPr>
          <w:rFonts w:ascii="Times New Roman" w:hAnsi="Times New Roman"/>
          <w:sz w:val="28"/>
          <w:szCs w:val="28"/>
        </w:rPr>
        <w:t>, соків, цибулі,  часнику під час обіду;</w:t>
      </w:r>
    </w:p>
    <w:p w:rsidR="003D3110" w:rsidRPr="006D737B" w:rsidRDefault="003D3110" w:rsidP="003D3110">
      <w:pPr>
        <w:shd w:val="clear" w:color="auto" w:fill="FFFFFF"/>
        <w:spacing w:after="0" w:line="240" w:lineRule="auto"/>
        <w:ind w:left="720" w:hanging="360"/>
        <w:jc w:val="both"/>
        <w:rPr>
          <w:rFonts w:ascii="Times New Roman" w:hAnsi="Times New Roman"/>
          <w:sz w:val="28"/>
          <w:szCs w:val="28"/>
        </w:rPr>
      </w:pPr>
      <w:r w:rsidRPr="006D737B">
        <w:rPr>
          <w:rFonts w:ascii="Times New Roman" w:hAnsi="Times New Roman"/>
          <w:sz w:val="28"/>
          <w:szCs w:val="28"/>
        </w:rPr>
        <w:t>-          регулярне проведення загартовуючих процедур, фізкультурних занять.</w:t>
      </w:r>
    </w:p>
    <w:p w:rsidR="003D3110" w:rsidRPr="006D737B" w:rsidRDefault="003D3110" w:rsidP="003D3110">
      <w:pPr>
        <w:shd w:val="clear" w:color="auto" w:fill="FFFFFF"/>
        <w:spacing w:after="0" w:line="240" w:lineRule="auto"/>
        <w:ind w:left="720" w:hanging="360"/>
        <w:jc w:val="both"/>
        <w:rPr>
          <w:rFonts w:ascii="Times New Roman" w:hAnsi="Times New Roman"/>
          <w:sz w:val="28"/>
          <w:szCs w:val="28"/>
        </w:rPr>
      </w:pPr>
      <w:r w:rsidRPr="006D737B">
        <w:rPr>
          <w:rFonts w:ascii="Times New Roman" w:hAnsi="Times New Roman"/>
          <w:sz w:val="28"/>
          <w:szCs w:val="28"/>
        </w:rPr>
        <w:t>-          дотримання денного розпорядку (проведення ранкової гімнастики, прогулянок, організації рухливих ігор, підйому, гімнастики пробудження), режиму провітрювання групових приміщень, навчальних кабінетів та залів</w:t>
      </w:r>
    </w:p>
    <w:p w:rsidR="003D3110" w:rsidRPr="006D737B" w:rsidRDefault="003D3110" w:rsidP="003D3110">
      <w:pPr>
        <w:shd w:val="clear" w:color="auto" w:fill="FFFFFF"/>
        <w:spacing w:after="0" w:line="240" w:lineRule="auto"/>
        <w:ind w:left="720" w:hanging="360"/>
        <w:jc w:val="both"/>
        <w:rPr>
          <w:rFonts w:ascii="Times New Roman" w:hAnsi="Times New Roman"/>
          <w:sz w:val="28"/>
          <w:szCs w:val="28"/>
        </w:rPr>
      </w:pPr>
      <w:r w:rsidRPr="006D737B">
        <w:rPr>
          <w:rFonts w:ascii="Times New Roman" w:hAnsi="Times New Roman"/>
          <w:sz w:val="28"/>
          <w:szCs w:val="28"/>
        </w:rPr>
        <w:t>-          проведення просвітницької роботи серед батьків згідно плану.</w:t>
      </w:r>
    </w:p>
    <w:p w:rsidR="00F05654" w:rsidRPr="006D737B" w:rsidRDefault="003D3110" w:rsidP="00FC6CC8">
      <w:pPr>
        <w:shd w:val="clear" w:color="auto" w:fill="FFFFFF"/>
        <w:spacing w:after="0" w:line="240" w:lineRule="auto"/>
        <w:jc w:val="both"/>
        <w:rPr>
          <w:rFonts w:ascii="Times New Roman" w:hAnsi="Times New Roman"/>
          <w:sz w:val="28"/>
          <w:szCs w:val="28"/>
          <w:lang w:val="uk-UA"/>
        </w:rPr>
      </w:pPr>
      <w:r w:rsidRPr="006D737B">
        <w:rPr>
          <w:rFonts w:ascii="Times New Roman" w:hAnsi="Times New Roman"/>
          <w:b/>
          <w:bCs/>
          <w:sz w:val="28"/>
          <w:szCs w:val="28"/>
        </w:rPr>
        <w:t>      </w:t>
      </w:r>
    </w:p>
    <w:p w:rsidR="003D3110" w:rsidRPr="006D737B" w:rsidRDefault="003D3110" w:rsidP="003D3110">
      <w:pPr>
        <w:shd w:val="clear" w:color="auto" w:fill="FFFFFF"/>
        <w:spacing w:after="0" w:line="327" w:lineRule="atLeast"/>
        <w:jc w:val="center"/>
        <w:rPr>
          <w:rFonts w:ascii="Times New Roman" w:hAnsi="Times New Roman"/>
          <w:i/>
          <w:sz w:val="28"/>
          <w:szCs w:val="28"/>
        </w:rPr>
      </w:pPr>
      <w:r w:rsidRPr="006D737B">
        <w:rPr>
          <w:rFonts w:ascii="Times New Roman" w:hAnsi="Times New Roman"/>
          <w:b/>
          <w:bCs/>
          <w:i/>
          <w:sz w:val="28"/>
          <w:szCs w:val="28"/>
          <w:lang w:val="uk-UA"/>
        </w:rPr>
        <w:t>Харчування</w:t>
      </w:r>
    </w:p>
    <w:p w:rsidR="003D3110" w:rsidRPr="006D737B" w:rsidRDefault="003D3110" w:rsidP="003D3110">
      <w:pPr>
        <w:shd w:val="clear" w:color="auto" w:fill="FFFFFF"/>
        <w:spacing w:after="0" w:line="240" w:lineRule="auto"/>
        <w:jc w:val="both"/>
        <w:rPr>
          <w:rFonts w:ascii="Times New Roman" w:hAnsi="Times New Roman"/>
          <w:sz w:val="28"/>
          <w:szCs w:val="28"/>
          <w:lang w:val="uk-UA"/>
        </w:rPr>
      </w:pPr>
      <w:r w:rsidRPr="006D737B">
        <w:rPr>
          <w:rFonts w:ascii="Times New Roman" w:hAnsi="Times New Roman"/>
          <w:sz w:val="28"/>
          <w:szCs w:val="28"/>
          <w:lang w:val="uk-UA"/>
        </w:rPr>
        <w:t> </w:t>
      </w:r>
      <w:r w:rsidR="00303A31" w:rsidRPr="006D737B">
        <w:rPr>
          <w:rFonts w:ascii="Times New Roman" w:hAnsi="Times New Roman"/>
          <w:sz w:val="28"/>
          <w:szCs w:val="28"/>
          <w:lang w:val="uk-UA"/>
        </w:rPr>
        <w:tab/>
      </w:r>
      <w:r w:rsidRPr="006D737B">
        <w:rPr>
          <w:rFonts w:ascii="Times New Roman" w:hAnsi="Times New Roman"/>
          <w:sz w:val="28"/>
          <w:szCs w:val="28"/>
          <w:lang w:val="uk-UA"/>
        </w:rPr>
        <w:t>   </w:t>
      </w:r>
      <w:r w:rsidRPr="006D737B">
        <w:rPr>
          <w:rFonts w:ascii="Times New Roman" w:hAnsi="Times New Roman"/>
          <w:sz w:val="28"/>
          <w:szCs w:val="28"/>
        </w:rPr>
        <w:t xml:space="preserve">У закладі </w:t>
      </w:r>
      <w:r w:rsidR="00CD56F4" w:rsidRPr="006D737B">
        <w:rPr>
          <w:rFonts w:ascii="Times New Roman" w:hAnsi="Times New Roman"/>
          <w:sz w:val="28"/>
          <w:szCs w:val="28"/>
          <w:lang w:val="uk-UA"/>
        </w:rPr>
        <w:t xml:space="preserve">дошкільної освіти </w:t>
      </w:r>
      <w:r w:rsidRPr="006D737B">
        <w:rPr>
          <w:rFonts w:ascii="Times New Roman" w:hAnsi="Times New Roman"/>
          <w:sz w:val="28"/>
          <w:szCs w:val="28"/>
        </w:rPr>
        <w:t>організовано триразовий режим харчування</w:t>
      </w:r>
      <w:r w:rsidR="00A01B9E" w:rsidRPr="006D737B">
        <w:rPr>
          <w:rFonts w:ascii="Times New Roman" w:hAnsi="Times New Roman"/>
          <w:sz w:val="28"/>
          <w:szCs w:val="28"/>
          <w:lang w:val="uk-UA"/>
        </w:rPr>
        <w:t>.</w:t>
      </w:r>
      <w:r w:rsidRPr="006D737B">
        <w:rPr>
          <w:rFonts w:ascii="Times New Roman" w:hAnsi="Times New Roman"/>
          <w:sz w:val="28"/>
          <w:szCs w:val="28"/>
        </w:rPr>
        <w:t>  </w:t>
      </w:r>
      <w:r w:rsidR="00A01B9E" w:rsidRPr="006D737B">
        <w:rPr>
          <w:rFonts w:ascii="Times New Roman" w:hAnsi="Times New Roman"/>
          <w:sz w:val="28"/>
          <w:szCs w:val="28"/>
          <w:lang w:val="uk-UA"/>
        </w:rPr>
        <w:t>П</w:t>
      </w:r>
      <w:r w:rsidR="006251A6" w:rsidRPr="006D737B">
        <w:rPr>
          <w:rFonts w:ascii="Times New Roman" w:hAnsi="Times New Roman"/>
          <w:sz w:val="28"/>
          <w:szCs w:val="28"/>
          <w:lang w:val="uk-UA"/>
        </w:rPr>
        <w:t>ослуги надає ПП «</w:t>
      </w:r>
      <w:r w:rsidR="00303A31" w:rsidRPr="006D737B">
        <w:rPr>
          <w:rFonts w:ascii="Times New Roman" w:hAnsi="Times New Roman"/>
          <w:sz w:val="28"/>
          <w:szCs w:val="28"/>
          <w:lang w:val="uk-UA"/>
        </w:rPr>
        <w:t>Понтем</w:t>
      </w:r>
      <w:r w:rsidRPr="006D737B">
        <w:rPr>
          <w:rFonts w:ascii="Times New Roman" w:hAnsi="Times New Roman"/>
          <w:sz w:val="28"/>
          <w:szCs w:val="28"/>
          <w:lang w:val="uk-UA"/>
        </w:rPr>
        <w:t>»</w:t>
      </w:r>
      <w:r w:rsidR="006251A6" w:rsidRPr="006D737B">
        <w:rPr>
          <w:rFonts w:ascii="Times New Roman" w:hAnsi="Times New Roman"/>
          <w:sz w:val="28"/>
          <w:szCs w:val="28"/>
          <w:lang w:val="uk-UA"/>
        </w:rPr>
        <w:t>.</w:t>
      </w:r>
      <w:r w:rsidR="00F05654" w:rsidRPr="006D737B">
        <w:rPr>
          <w:rFonts w:ascii="Times New Roman" w:hAnsi="Times New Roman"/>
          <w:sz w:val="28"/>
          <w:szCs w:val="28"/>
        </w:rPr>
        <w:t xml:space="preserve"> </w:t>
      </w:r>
      <w:r w:rsidR="00F05654" w:rsidRPr="006D737B">
        <w:rPr>
          <w:rFonts w:ascii="Times New Roman" w:hAnsi="Times New Roman"/>
          <w:sz w:val="28"/>
          <w:szCs w:val="28"/>
          <w:lang w:val="uk-UA"/>
        </w:rPr>
        <w:t>С</w:t>
      </w:r>
      <w:r w:rsidRPr="006D737B">
        <w:rPr>
          <w:rFonts w:ascii="Times New Roman" w:hAnsi="Times New Roman"/>
          <w:sz w:val="28"/>
          <w:szCs w:val="28"/>
        </w:rPr>
        <w:t>творені належні умови для організації харчування дітей всіх вікових груп. Харчоблок та групи забезпечені відповідним посудом та кухонним інвентарем</w:t>
      </w:r>
      <w:r w:rsidR="00CD56F4" w:rsidRPr="006D737B">
        <w:rPr>
          <w:rFonts w:ascii="Times New Roman" w:hAnsi="Times New Roman"/>
          <w:sz w:val="28"/>
          <w:szCs w:val="28"/>
          <w:lang w:val="uk-UA"/>
        </w:rPr>
        <w:t>.</w:t>
      </w:r>
    </w:p>
    <w:p w:rsidR="003D3110" w:rsidRPr="006D737B" w:rsidRDefault="003D3110" w:rsidP="00B32F46">
      <w:pPr>
        <w:shd w:val="clear" w:color="auto" w:fill="FFFFFF"/>
        <w:spacing w:after="0" w:line="240" w:lineRule="auto"/>
        <w:ind w:firstLine="708"/>
        <w:jc w:val="both"/>
        <w:rPr>
          <w:rFonts w:ascii="Times New Roman" w:hAnsi="Times New Roman"/>
          <w:sz w:val="28"/>
          <w:szCs w:val="28"/>
        </w:rPr>
      </w:pPr>
      <w:r w:rsidRPr="006D737B">
        <w:rPr>
          <w:rFonts w:ascii="Times New Roman" w:hAnsi="Times New Roman"/>
          <w:sz w:val="28"/>
          <w:szCs w:val="28"/>
        </w:rPr>
        <w:t>Комісією з бракеражу продуктів харчування та пр</w:t>
      </w:r>
      <w:r w:rsidR="00AD300A" w:rsidRPr="006D737B">
        <w:rPr>
          <w:rFonts w:ascii="Times New Roman" w:hAnsi="Times New Roman"/>
          <w:sz w:val="28"/>
          <w:szCs w:val="28"/>
        </w:rPr>
        <w:t>одовольчої сировини  прийма</w:t>
      </w:r>
      <w:r w:rsidR="00AD300A" w:rsidRPr="006D737B">
        <w:rPr>
          <w:rFonts w:ascii="Times New Roman" w:hAnsi="Times New Roman"/>
          <w:sz w:val="28"/>
          <w:szCs w:val="28"/>
          <w:lang w:val="uk-UA"/>
        </w:rPr>
        <w:t>ються</w:t>
      </w:r>
      <w:r w:rsidRPr="006D737B">
        <w:rPr>
          <w:rFonts w:ascii="Times New Roman" w:hAnsi="Times New Roman"/>
          <w:sz w:val="28"/>
          <w:szCs w:val="28"/>
        </w:rPr>
        <w:t xml:space="preserve"> якісні продукти, які н</w:t>
      </w:r>
      <w:r w:rsidR="00AD300A" w:rsidRPr="006D737B">
        <w:rPr>
          <w:rFonts w:ascii="Times New Roman" w:hAnsi="Times New Roman"/>
          <w:sz w:val="28"/>
          <w:szCs w:val="28"/>
        </w:rPr>
        <w:t xml:space="preserve">адходили в </w:t>
      </w:r>
      <w:r w:rsidRPr="006D737B">
        <w:rPr>
          <w:rFonts w:ascii="Times New Roman" w:hAnsi="Times New Roman"/>
          <w:sz w:val="28"/>
          <w:szCs w:val="28"/>
        </w:rPr>
        <w:t xml:space="preserve"> заклад.</w:t>
      </w:r>
    </w:p>
    <w:p w:rsidR="003D3110" w:rsidRPr="006D737B" w:rsidRDefault="003D3110" w:rsidP="003D3110">
      <w:pPr>
        <w:shd w:val="clear" w:color="auto" w:fill="FFFFFF"/>
        <w:spacing w:after="0" w:line="240" w:lineRule="auto"/>
        <w:jc w:val="both"/>
        <w:rPr>
          <w:rFonts w:ascii="Times New Roman" w:hAnsi="Times New Roman"/>
          <w:sz w:val="28"/>
          <w:szCs w:val="28"/>
        </w:rPr>
      </w:pPr>
      <w:r w:rsidRPr="006D737B">
        <w:rPr>
          <w:rFonts w:ascii="Times New Roman" w:hAnsi="Times New Roman"/>
          <w:sz w:val="28"/>
          <w:szCs w:val="28"/>
        </w:rPr>
        <w:t>     У</w:t>
      </w:r>
      <w:r w:rsidR="00AD300A" w:rsidRPr="006D737B">
        <w:rPr>
          <w:rFonts w:ascii="Times New Roman" w:hAnsi="Times New Roman"/>
          <w:sz w:val="28"/>
          <w:szCs w:val="28"/>
        </w:rPr>
        <w:t xml:space="preserve"> </w:t>
      </w:r>
      <w:r w:rsidR="00A01B9E" w:rsidRPr="006D737B">
        <w:rPr>
          <w:rFonts w:ascii="Times New Roman" w:hAnsi="Times New Roman"/>
          <w:sz w:val="28"/>
          <w:szCs w:val="28"/>
          <w:lang w:val="uk-UA"/>
        </w:rPr>
        <w:t>ЗДО</w:t>
      </w:r>
      <w:r w:rsidRPr="006D737B">
        <w:rPr>
          <w:rFonts w:ascii="Times New Roman" w:hAnsi="Times New Roman"/>
          <w:sz w:val="28"/>
          <w:szCs w:val="28"/>
        </w:rPr>
        <w:t xml:space="preserve"> видача готових страв на групи здійснюється лише після зняття проби медичною сестрою та відповідно до часу, визначеного графіком видачі їжі. Щоденне меню розміщується поруч з вікном видачі їжі з харчоблоку та в інформаційних </w:t>
      </w:r>
      <w:r w:rsidR="00CD56F4" w:rsidRPr="006D737B">
        <w:rPr>
          <w:rFonts w:ascii="Times New Roman" w:hAnsi="Times New Roman"/>
          <w:sz w:val="28"/>
          <w:szCs w:val="28"/>
          <w:lang w:val="uk-UA"/>
        </w:rPr>
        <w:t xml:space="preserve"> </w:t>
      </w:r>
      <w:r w:rsidRPr="006D737B">
        <w:rPr>
          <w:rFonts w:ascii="Times New Roman" w:hAnsi="Times New Roman"/>
          <w:sz w:val="28"/>
          <w:szCs w:val="28"/>
        </w:rPr>
        <w:t>куточках для батьків.</w:t>
      </w:r>
    </w:p>
    <w:p w:rsidR="00B32F46" w:rsidRPr="006D737B" w:rsidRDefault="003D3110" w:rsidP="00B32F46">
      <w:pPr>
        <w:shd w:val="clear" w:color="auto" w:fill="FFFFFF"/>
        <w:spacing w:after="0" w:line="240" w:lineRule="auto"/>
        <w:jc w:val="both"/>
        <w:rPr>
          <w:rFonts w:ascii="Times New Roman" w:hAnsi="Times New Roman"/>
          <w:sz w:val="28"/>
          <w:szCs w:val="28"/>
          <w:lang w:val="uk-UA"/>
        </w:rPr>
      </w:pPr>
      <w:r w:rsidRPr="006D737B">
        <w:rPr>
          <w:rFonts w:ascii="Times New Roman" w:hAnsi="Times New Roman"/>
          <w:b/>
          <w:bCs/>
          <w:sz w:val="28"/>
          <w:szCs w:val="28"/>
        </w:rPr>
        <w:t>     </w:t>
      </w:r>
      <w:r w:rsidRPr="006D737B">
        <w:rPr>
          <w:rFonts w:ascii="Times New Roman" w:hAnsi="Times New Roman"/>
          <w:sz w:val="28"/>
          <w:szCs w:val="28"/>
        </w:rPr>
        <w:t>Для контролю за виконанням затвердженого набору продуктів старшою</w:t>
      </w:r>
      <w:r w:rsidRPr="006D737B">
        <w:rPr>
          <w:rFonts w:ascii="Times New Roman" w:hAnsi="Times New Roman"/>
          <w:spacing w:val="-1"/>
          <w:sz w:val="28"/>
          <w:szCs w:val="28"/>
        </w:rPr>
        <w:t xml:space="preserve"> медичною сестрою  ведеться </w:t>
      </w:r>
      <w:r w:rsidR="008C2587" w:rsidRPr="006D737B">
        <w:rPr>
          <w:rFonts w:ascii="Times New Roman" w:hAnsi="Times New Roman"/>
          <w:spacing w:val="-1"/>
          <w:sz w:val="28"/>
          <w:szCs w:val="28"/>
          <w:lang w:val="uk-UA"/>
        </w:rPr>
        <w:t xml:space="preserve"> </w:t>
      </w:r>
      <w:r w:rsidRPr="006D737B">
        <w:rPr>
          <w:rFonts w:ascii="Times New Roman" w:hAnsi="Times New Roman"/>
          <w:spacing w:val="-1"/>
          <w:sz w:val="28"/>
          <w:szCs w:val="28"/>
        </w:rPr>
        <w:t>Журнал обліку виконання норм харчування. Аналіз виконання норм харчування за </w:t>
      </w:r>
      <w:r w:rsidR="00B32F46" w:rsidRPr="006D737B">
        <w:rPr>
          <w:rFonts w:ascii="Times New Roman" w:hAnsi="Times New Roman"/>
          <w:spacing w:val="-1"/>
          <w:sz w:val="28"/>
          <w:szCs w:val="28"/>
          <w:lang w:val="uk-UA"/>
        </w:rPr>
        <w:t>20</w:t>
      </w:r>
      <w:r w:rsidR="00A01B9E" w:rsidRPr="006D737B">
        <w:rPr>
          <w:rFonts w:ascii="Times New Roman" w:hAnsi="Times New Roman"/>
          <w:spacing w:val="-1"/>
          <w:sz w:val="28"/>
          <w:szCs w:val="28"/>
          <w:lang w:val="uk-UA"/>
        </w:rPr>
        <w:t>2</w:t>
      </w:r>
      <w:r w:rsidR="000E4BAC" w:rsidRPr="006D737B">
        <w:rPr>
          <w:rFonts w:ascii="Times New Roman" w:hAnsi="Times New Roman"/>
          <w:spacing w:val="-1"/>
          <w:sz w:val="28"/>
          <w:szCs w:val="28"/>
          <w:lang w:val="uk-UA"/>
        </w:rPr>
        <w:t>4</w:t>
      </w:r>
      <w:r w:rsidR="00B32F46" w:rsidRPr="006D737B">
        <w:rPr>
          <w:rFonts w:ascii="Times New Roman" w:hAnsi="Times New Roman"/>
          <w:spacing w:val="-1"/>
          <w:sz w:val="28"/>
          <w:szCs w:val="28"/>
          <w:lang w:val="uk-UA"/>
        </w:rPr>
        <w:t xml:space="preserve"> </w:t>
      </w:r>
      <w:r w:rsidRPr="006D737B">
        <w:rPr>
          <w:rFonts w:ascii="Times New Roman" w:hAnsi="Times New Roman"/>
          <w:spacing w:val="-1"/>
          <w:sz w:val="28"/>
          <w:szCs w:val="28"/>
        </w:rPr>
        <w:t>р</w:t>
      </w:r>
      <w:r w:rsidRPr="006D737B">
        <w:rPr>
          <w:rFonts w:ascii="Times New Roman" w:hAnsi="Times New Roman"/>
          <w:spacing w:val="-1"/>
          <w:sz w:val="28"/>
          <w:szCs w:val="28"/>
          <w:lang w:val="uk-UA"/>
        </w:rPr>
        <w:t>ік</w:t>
      </w:r>
      <w:r w:rsidR="00AD300A" w:rsidRPr="006D737B">
        <w:rPr>
          <w:rFonts w:ascii="Times New Roman" w:hAnsi="Times New Roman"/>
          <w:spacing w:val="-1"/>
          <w:sz w:val="28"/>
          <w:szCs w:val="28"/>
        </w:rPr>
        <w:t> показує</w:t>
      </w:r>
      <w:r w:rsidRPr="006D737B">
        <w:rPr>
          <w:rFonts w:ascii="Times New Roman" w:hAnsi="Times New Roman"/>
          <w:spacing w:val="-1"/>
          <w:sz w:val="28"/>
          <w:szCs w:val="28"/>
        </w:rPr>
        <w:t>, що в цілому харчування вихованців закладу</w:t>
      </w:r>
      <w:r w:rsidR="00936CEB" w:rsidRPr="006D737B">
        <w:rPr>
          <w:rFonts w:ascii="Times New Roman" w:hAnsi="Times New Roman"/>
          <w:spacing w:val="-1"/>
          <w:sz w:val="28"/>
          <w:szCs w:val="28"/>
          <w:lang w:val="uk-UA"/>
        </w:rPr>
        <w:t xml:space="preserve"> дошкільної освіти</w:t>
      </w:r>
      <w:r w:rsidRPr="006D737B">
        <w:rPr>
          <w:rFonts w:ascii="Times New Roman" w:hAnsi="Times New Roman"/>
          <w:spacing w:val="-1"/>
          <w:sz w:val="28"/>
          <w:szCs w:val="28"/>
        </w:rPr>
        <w:t xml:space="preserve"> здійснювалось наближено до норм</w:t>
      </w:r>
      <w:r w:rsidRPr="006D737B">
        <w:rPr>
          <w:rFonts w:ascii="Times New Roman" w:hAnsi="Times New Roman"/>
          <w:sz w:val="28"/>
          <w:szCs w:val="28"/>
        </w:rPr>
        <w:t> у середньому – </w:t>
      </w:r>
      <w:r w:rsidR="006A7CBC" w:rsidRPr="006D737B">
        <w:rPr>
          <w:rFonts w:ascii="Times New Roman" w:hAnsi="Times New Roman"/>
          <w:sz w:val="28"/>
          <w:szCs w:val="28"/>
          <w:lang w:val="uk-UA"/>
        </w:rPr>
        <w:t>10</w:t>
      </w:r>
      <w:r w:rsidR="002B34B9" w:rsidRPr="006D737B">
        <w:rPr>
          <w:rFonts w:ascii="Times New Roman" w:hAnsi="Times New Roman"/>
          <w:sz w:val="28"/>
          <w:szCs w:val="28"/>
          <w:lang w:val="uk-UA"/>
        </w:rPr>
        <w:t>4</w:t>
      </w:r>
      <w:r w:rsidR="00114649" w:rsidRPr="006D737B">
        <w:rPr>
          <w:rFonts w:ascii="Times New Roman" w:hAnsi="Times New Roman"/>
          <w:sz w:val="28"/>
          <w:szCs w:val="28"/>
          <w:lang w:val="uk-UA"/>
        </w:rPr>
        <w:t>,</w:t>
      </w:r>
      <w:r w:rsidR="002B34B9" w:rsidRPr="006D737B">
        <w:rPr>
          <w:rFonts w:ascii="Times New Roman" w:hAnsi="Times New Roman"/>
          <w:sz w:val="28"/>
          <w:szCs w:val="28"/>
          <w:lang w:val="uk-UA"/>
        </w:rPr>
        <w:t>1</w:t>
      </w:r>
      <w:r w:rsidR="00B32F46" w:rsidRPr="006D737B">
        <w:rPr>
          <w:rFonts w:ascii="Times New Roman" w:hAnsi="Times New Roman"/>
          <w:sz w:val="28"/>
          <w:szCs w:val="28"/>
          <w:lang w:val="uk-UA"/>
        </w:rPr>
        <w:t>%.</w:t>
      </w:r>
    </w:p>
    <w:p w:rsidR="00135FF5" w:rsidRPr="006D737B" w:rsidRDefault="00135FF5" w:rsidP="00B32F46">
      <w:pPr>
        <w:shd w:val="clear" w:color="auto" w:fill="FFFFFF"/>
        <w:spacing w:after="0" w:line="240" w:lineRule="auto"/>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394"/>
      </w:tblGrid>
      <w:tr w:rsidR="002D2338" w:rsidRPr="006D737B" w:rsidTr="00FC6CC8">
        <w:tc>
          <w:tcPr>
            <w:tcW w:w="4928" w:type="dxa"/>
          </w:tcPr>
          <w:p w:rsidR="002D2338" w:rsidRPr="006D737B" w:rsidRDefault="002D2338" w:rsidP="00B35CB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Назва продукту</w:t>
            </w:r>
          </w:p>
        </w:tc>
        <w:tc>
          <w:tcPr>
            <w:tcW w:w="4394" w:type="dxa"/>
          </w:tcPr>
          <w:p w:rsidR="002D2338" w:rsidRPr="006D737B" w:rsidRDefault="002D2338" w:rsidP="00B35CB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Виконання норм у відсотках</w:t>
            </w:r>
          </w:p>
        </w:tc>
      </w:tr>
      <w:tr w:rsidR="002D2338" w:rsidRPr="006D737B" w:rsidTr="00FC6CC8">
        <w:tc>
          <w:tcPr>
            <w:tcW w:w="4928" w:type="dxa"/>
          </w:tcPr>
          <w:p w:rsidR="002D2338" w:rsidRPr="006D737B" w:rsidRDefault="002D2338" w:rsidP="00FC6CC8">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 xml:space="preserve">Хліб </w:t>
            </w:r>
            <w:r w:rsidR="00FC6CC8" w:rsidRPr="006D737B">
              <w:rPr>
                <w:rFonts w:ascii="Times New Roman" w:hAnsi="Times New Roman"/>
                <w:sz w:val="28"/>
                <w:szCs w:val="28"/>
                <w:lang w:val="uk-UA" w:eastAsia="en-US"/>
              </w:rPr>
              <w:t>цільнозерновий</w:t>
            </w:r>
          </w:p>
        </w:tc>
        <w:tc>
          <w:tcPr>
            <w:tcW w:w="4394" w:type="dxa"/>
          </w:tcPr>
          <w:p w:rsidR="002D2338" w:rsidRPr="006D737B" w:rsidRDefault="00FC6CC8"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w:t>
            </w:r>
            <w:r w:rsidR="002B34B9" w:rsidRPr="006D737B">
              <w:rPr>
                <w:rFonts w:ascii="Times New Roman" w:hAnsi="Times New Roman"/>
                <w:sz w:val="28"/>
                <w:szCs w:val="28"/>
                <w:lang w:val="uk-UA" w:eastAsia="en-US"/>
              </w:rPr>
              <w:t>18</w:t>
            </w:r>
          </w:p>
        </w:tc>
      </w:tr>
      <w:tr w:rsidR="002D2338" w:rsidRPr="006D737B" w:rsidTr="00FC6CC8">
        <w:tc>
          <w:tcPr>
            <w:tcW w:w="4928" w:type="dxa"/>
          </w:tcPr>
          <w:p w:rsidR="002D2338" w:rsidRPr="006D737B" w:rsidRDefault="00FC6CC8" w:rsidP="00B35CB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Злакові та бобові</w:t>
            </w:r>
          </w:p>
        </w:tc>
        <w:tc>
          <w:tcPr>
            <w:tcW w:w="4394" w:type="dxa"/>
          </w:tcPr>
          <w:p w:rsidR="002D2338" w:rsidRPr="006D737B" w:rsidRDefault="000E4478"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8</w:t>
            </w:r>
            <w:r w:rsidR="002B34B9" w:rsidRPr="006D737B">
              <w:rPr>
                <w:rFonts w:ascii="Times New Roman" w:hAnsi="Times New Roman"/>
                <w:sz w:val="28"/>
                <w:szCs w:val="28"/>
                <w:lang w:val="uk-UA" w:eastAsia="en-US"/>
              </w:rPr>
              <w:t>2</w:t>
            </w:r>
          </w:p>
        </w:tc>
      </w:tr>
      <w:tr w:rsidR="002D2338" w:rsidRPr="006D737B" w:rsidTr="00FC6CC8">
        <w:tc>
          <w:tcPr>
            <w:tcW w:w="4928" w:type="dxa"/>
          </w:tcPr>
          <w:p w:rsidR="002D2338" w:rsidRPr="006D737B" w:rsidRDefault="002D2338" w:rsidP="00B35CB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Картопля</w:t>
            </w:r>
          </w:p>
        </w:tc>
        <w:tc>
          <w:tcPr>
            <w:tcW w:w="4394" w:type="dxa"/>
          </w:tcPr>
          <w:p w:rsidR="002D2338" w:rsidRPr="006D737B" w:rsidRDefault="00303A31"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10</w:t>
            </w:r>
            <w:r w:rsidR="002B34B9" w:rsidRPr="006D737B">
              <w:rPr>
                <w:rFonts w:ascii="Times New Roman" w:hAnsi="Times New Roman"/>
                <w:sz w:val="28"/>
                <w:szCs w:val="28"/>
                <w:lang w:val="uk-UA" w:eastAsia="en-US"/>
              </w:rPr>
              <w:t>4</w:t>
            </w:r>
          </w:p>
        </w:tc>
      </w:tr>
      <w:tr w:rsidR="002D2338" w:rsidRPr="006D737B" w:rsidTr="00FC6CC8">
        <w:tc>
          <w:tcPr>
            <w:tcW w:w="4928" w:type="dxa"/>
          </w:tcPr>
          <w:p w:rsidR="002D2338" w:rsidRPr="006D737B" w:rsidRDefault="00FC6CC8" w:rsidP="00B35CB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Птиця</w:t>
            </w:r>
          </w:p>
        </w:tc>
        <w:tc>
          <w:tcPr>
            <w:tcW w:w="4394" w:type="dxa"/>
          </w:tcPr>
          <w:p w:rsidR="002D2338" w:rsidRPr="006D737B" w:rsidRDefault="00FC6CC8"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9</w:t>
            </w:r>
            <w:r w:rsidR="002B34B9" w:rsidRPr="006D737B">
              <w:rPr>
                <w:rFonts w:ascii="Times New Roman" w:hAnsi="Times New Roman"/>
                <w:sz w:val="28"/>
                <w:szCs w:val="28"/>
                <w:lang w:val="uk-UA" w:eastAsia="en-US"/>
              </w:rPr>
              <w:t>5</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Яйця</w:t>
            </w:r>
          </w:p>
        </w:tc>
        <w:tc>
          <w:tcPr>
            <w:tcW w:w="4394" w:type="dxa"/>
          </w:tcPr>
          <w:p w:rsidR="00FC6CC8" w:rsidRPr="006D737B" w:rsidRDefault="002B34B9"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83</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Насичені жири тваринного походження</w:t>
            </w:r>
          </w:p>
        </w:tc>
        <w:tc>
          <w:tcPr>
            <w:tcW w:w="4394"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w:t>
            </w:r>
            <w:r w:rsidR="00303A31" w:rsidRPr="006D737B">
              <w:rPr>
                <w:rFonts w:ascii="Times New Roman" w:hAnsi="Times New Roman"/>
                <w:sz w:val="28"/>
                <w:szCs w:val="28"/>
                <w:lang w:val="uk-UA" w:eastAsia="en-US"/>
              </w:rPr>
              <w:t>23</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Рослинні жири</w:t>
            </w:r>
          </w:p>
        </w:tc>
        <w:tc>
          <w:tcPr>
            <w:tcW w:w="4394" w:type="dxa"/>
          </w:tcPr>
          <w:p w:rsidR="00FC6CC8" w:rsidRPr="006D737B" w:rsidRDefault="00303A31"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w:t>
            </w:r>
            <w:r w:rsidR="002B34B9" w:rsidRPr="006D737B">
              <w:rPr>
                <w:rFonts w:ascii="Times New Roman" w:hAnsi="Times New Roman"/>
                <w:sz w:val="28"/>
                <w:szCs w:val="28"/>
                <w:lang w:val="uk-UA" w:eastAsia="en-US"/>
              </w:rPr>
              <w:t>14</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Риба</w:t>
            </w:r>
          </w:p>
        </w:tc>
        <w:tc>
          <w:tcPr>
            <w:tcW w:w="4394" w:type="dxa"/>
          </w:tcPr>
          <w:p w:rsidR="00FC6CC8" w:rsidRPr="006D737B" w:rsidRDefault="00303A31"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w:t>
            </w:r>
            <w:r w:rsidR="002B34B9" w:rsidRPr="006D737B">
              <w:rPr>
                <w:rFonts w:ascii="Times New Roman" w:hAnsi="Times New Roman"/>
                <w:sz w:val="28"/>
                <w:szCs w:val="28"/>
                <w:lang w:val="uk-UA" w:eastAsia="en-US"/>
              </w:rPr>
              <w:t>28</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Фрукти та ягоди</w:t>
            </w:r>
          </w:p>
        </w:tc>
        <w:tc>
          <w:tcPr>
            <w:tcW w:w="4394" w:type="dxa"/>
          </w:tcPr>
          <w:p w:rsidR="00FC6CC8" w:rsidRPr="006D737B" w:rsidRDefault="00FC6CC8"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9</w:t>
            </w:r>
            <w:r w:rsidR="002B34B9" w:rsidRPr="006D737B">
              <w:rPr>
                <w:rFonts w:ascii="Times New Roman" w:hAnsi="Times New Roman"/>
                <w:sz w:val="28"/>
                <w:szCs w:val="28"/>
                <w:lang w:val="uk-UA" w:eastAsia="en-US"/>
              </w:rPr>
              <w:t>4</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Овочі різні</w:t>
            </w:r>
          </w:p>
        </w:tc>
        <w:tc>
          <w:tcPr>
            <w:tcW w:w="4394" w:type="dxa"/>
          </w:tcPr>
          <w:p w:rsidR="00FC6CC8" w:rsidRPr="006D737B" w:rsidRDefault="002B34B9"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103</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Соки</w:t>
            </w:r>
          </w:p>
        </w:tc>
        <w:tc>
          <w:tcPr>
            <w:tcW w:w="4394" w:type="dxa"/>
          </w:tcPr>
          <w:p w:rsidR="00FC6CC8" w:rsidRPr="006D737B" w:rsidRDefault="006A7CBC"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100</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Молоко і молочні продукти</w:t>
            </w:r>
          </w:p>
        </w:tc>
        <w:tc>
          <w:tcPr>
            <w:tcW w:w="4394" w:type="dxa"/>
          </w:tcPr>
          <w:p w:rsidR="00FC6CC8" w:rsidRPr="006D737B" w:rsidRDefault="00FC6CC8"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w:t>
            </w:r>
            <w:r w:rsidR="006A7CBC" w:rsidRPr="006D737B">
              <w:rPr>
                <w:rFonts w:ascii="Times New Roman" w:hAnsi="Times New Roman"/>
                <w:sz w:val="28"/>
                <w:szCs w:val="28"/>
                <w:lang w:val="uk-UA" w:eastAsia="en-US"/>
              </w:rPr>
              <w:t>3</w:t>
            </w:r>
            <w:r w:rsidR="002B34B9" w:rsidRPr="006D737B">
              <w:rPr>
                <w:rFonts w:ascii="Times New Roman" w:hAnsi="Times New Roman"/>
                <w:sz w:val="28"/>
                <w:szCs w:val="28"/>
                <w:lang w:val="uk-UA" w:eastAsia="en-US"/>
              </w:rPr>
              <w:t>6</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М'ясо</w:t>
            </w:r>
          </w:p>
        </w:tc>
        <w:tc>
          <w:tcPr>
            <w:tcW w:w="4394" w:type="dxa"/>
          </w:tcPr>
          <w:p w:rsidR="00FC6CC8" w:rsidRPr="006D737B" w:rsidRDefault="00FC6CC8"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w:t>
            </w:r>
            <w:r w:rsidR="006A7CBC" w:rsidRPr="006D737B">
              <w:rPr>
                <w:rFonts w:ascii="Times New Roman" w:hAnsi="Times New Roman"/>
                <w:sz w:val="28"/>
                <w:szCs w:val="28"/>
                <w:lang w:val="uk-UA" w:eastAsia="en-US"/>
              </w:rPr>
              <w:t>0</w:t>
            </w:r>
            <w:r w:rsidR="002B34B9" w:rsidRPr="006D737B">
              <w:rPr>
                <w:rFonts w:ascii="Times New Roman" w:hAnsi="Times New Roman"/>
                <w:sz w:val="28"/>
                <w:szCs w:val="28"/>
                <w:lang w:val="uk-UA" w:eastAsia="en-US"/>
              </w:rPr>
              <w:t>8</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Сіль</w:t>
            </w:r>
          </w:p>
        </w:tc>
        <w:tc>
          <w:tcPr>
            <w:tcW w:w="4394" w:type="dxa"/>
          </w:tcPr>
          <w:p w:rsidR="00FC6CC8" w:rsidRPr="006D737B" w:rsidRDefault="00FC6CC8"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w:t>
            </w:r>
            <w:r w:rsidR="006A7CBC" w:rsidRPr="006D737B">
              <w:rPr>
                <w:rFonts w:ascii="Times New Roman" w:hAnsi="Times New Roman"/>
                <w:sz w:val="28"/>
                <w:szCs w:val="28"/>
                <w:lang w:val="uk-UA" w:eastAsia="en-US"/>
              </w:rPr>
              <w:t>1</w:t>
            </w:r>
            <w:r w:rsidR="002B34B9" w:rsidRPr="006D737B">
              <w:rPr>
                <w:rFonts w:ascii="Times New Roman" w:hAnsi="Times New Roman"/>
                <w:sz w:val="28"/>
                <w:szCs w:val="28"/>
                <w:lang w:val="uk-UA" w:eastAsia="en-US"/>
              </w:rPr>
              <w:t>8</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lastRenderedPageBreak/>
              <w:t>Цукор</w:t>
            </w:r>
          </w:p>
        </w:tc>
        <w:tc>
          <w:tcPr>
            <w:tcW w:w="4394" w:type="dxa"/>
          </w:tcPr>
          <w:p w:rsidR="00FC6CC8" w:rsidRPr="006D737B" w:rsidRDefault="006A7CBC"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7</w:t>
            </w:r>
            <w:r w:rsidR="002B34B9" w:rsidRPr="006D737B">
              <w:rPr>
                <w:rFonts w:ascii="Times New Roman" w:hAnsi="Times New Roman"/>
                <w:sz w:val="28"/>
                <w:szCs w:val="28"/>
                <w:lang w:val="uk-UA" w:eastAsia="en-US"/>
              </w:rPr>
              <w:t>0</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Какао</w:t>
            </w:r>
          </w:p>
        </w:tc>
        <w:tc>
          <w:tcPr>
            <w:tcW w:w="4394" w:type="dxa"/>
          </w:tcPr>
          <w:p w:rsidR="00FC6CC8" w:rsidRPr="006D737B" w:rsidRDefault="006A7CBC"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12</w:t>
            </w:r>
            <w:r w:rsidR="002B34B9" w:rsidRPr="006D737B">
              <w:rPr>
                <w:rFonts w:ascii="Times New Roman" w:hAnsi="Times New Roman"/>
                <w:sz w:val="28"/>
                <w:szCs w:val="28"/>
                <w:lang w:val="uk-UA" w:eastAsia="en-US"/>
              </w:rPr>
              <w:t>4</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Чай</w:t>
            </w:r>
          </w:p>
        </w:tc>
        <w:tc>
          <w:tcPr>
            <w:tcW w:w="4394" w:type="dxa"/>
          </w:tcPr>
          <w:p w:rsidR="00FC6CC8" w:rsidRPr="006D737B" w:rsidRDefault="006A7CBC" w:rsidP="002B34B9">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1</w:t>
            </w:r>
            <w:r w:rsidR="002B34B9" w:rsidRPr="006D737B">
              <w:rPr>
                <w:rFonts w:ascii="Times New Roman" w:hAnsi="Times New Roman"/>
                <w:sz w:val="28"/>
                <w:szCs w:val="28"/>
                <w:lang w:val="uk-UA" w:eastAsia="en-US"/>
              </w:rPr>
              <w:t>20</w:t>
            </w:r>
          </w:p>
        </w:tc>
      </w:tr>
      <w:tr w:rsidR="00FC6CC8" w:rsidRPr="006D737B" w:rsidTr="00FC6CC8">
        <w:tc>
          <w:tcPr>
            <w:tcW w:w="4928" w:type="dxa"/>
          </w:tcPr>
          <w:p w:rsidR="00FC6CC8" w:rsidRPr="006D737B" w:rsidRDefault="00FC6CC8"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Сухофрукти</w:t>
            </w:r>
          </w:p>
        </w:tc>
        <w:tc>
          <w:tcPr>
            <w:tcW w:w="4394" w:type="dxa"/>
          </w:tcPr>
          <w:p w:rsidR="00FC6CC8" w:rsidRPr="006D737B" w:rsidRDefault="002B34B9" w:rsidP="00851430">
            <w:pPr>
              <w:spacing w:after="0" w:line="240" w:lineRule="auto"/>
              <w:jc w:val="both"/>
              <w:rPr>
                <w:rFonts w:ascii="Times New Roman" w:hAnsi="Times New Roman"/>
                <w:sz w:val="28"/>
                <w:szCs w:val="28"/>
                <w:lang w:val="uk-UA" w:eastAsia="en-US"/>
              </w:rPr>
            </w:pPr>
            <w:r w:rsidRPr="006D737B">
              <w:rPr>
                <w:rFonts w:ascii="Times New Roman" w:hAnsi="Times New Roman"/>
                <w:sz w:val="28"/>
                <w:szCs w:val="28"/>
                <w:lang w:val="uk-UA" w:eastAsia="en-US"/>
              </w:rPr>
              <w:t>54</w:t>
            </w:r>
          </w:p>
        </w:tc>
      </w:tr>
    </w:tbl>
    <w:p w:rsidR="002D2338" w:rsidRPr="006D737B" w:rsidRDefault="002D2338" w:rsidP="00B32F46">
      <w:pPr>
        <w:shd w:val="clear" w:color="auto" w:fill="FFFFFF"/>
        <w:spacing w:after="0" w:line="240" w:lineRule="auto"/>
        <w:jc w:val="both"/>
        <w:rPr>
          <w:rFonts w:ascii="Times New Roman" w:hAnsi="Times New Roman"/>
          <w:sz w:val="28"/>
          <w:szCs w:val="28"/>
          <w:lang w:val="uk-UA"/>
        </w:rPr>
      </w:pPr>
    </w:p>
    <w:p w:rsidR="003D3110" w:rsidRPr="006D737B" w:rsidRDefault="003D3110" w:rsidP="00B32F46">
      <w:pPr>
        <w:shd w:val="clear" w:color="auto" w:fill="FFFFFF"/>
        <w:spacing w:after="0" w:line="240" w:lineRule="auto"/>
        <w:ind w:firstLine="708"/>
        <w:jc w:val="both"/>
        <w:rPr>
          <w:rFonts w:ascii="Times New Roman" w:hAnsi="Times New Roman"/>
          <w:sz w:val="28"/>
          <w:szCs w:val="28"/>
        </w:rPr>
      </w:pPr>
      <w:r w:rsidRPr="006D737B">
        <w:rPr>
          <w:rFonts w:ascii="Times New Roman" w:hAnsi="Times New Roman"/>
          <w:sz w:val="28"/>
          <w:szCs w:val="28"/>
        </w:rPr>
        <w:t>  Протягом року старша медична сестра здійсню</w:t>
      </w:r>
      <w:r w:rsidRPr="006D737B">
        <w:rPr>
          <w:rFonts w:ascii="Times New Roman" w:hAnsi="Times New Roman"/>
          <w:sz w:val="28"/>
          <w:szCs w:val="28"/>
          <w:lang w:val="uk-UA"/>
        </w:rPr>
        <w:t>є</w:t>
      </w:r>
      <w:r w:rsidRPr="006D737B">
        <w:rPr>
          <w:rFonts w:ascii="Times New Roman" w:hAnsi="Times New Roman"/>
          <w:sz w:val="28"/>
          <w:szCs w:val="28"/>
        </w:rPr>
        <w:t xml:space="preserve"> контроль за санітарним станом харчоблоку та груп </w:t>
      </w:r>
      <w:r w:rsidR="00CD56F4" w:rsidRPr="006D737B">
        <w:rPr>
          <w:rFonts w:ascii="Times New Roman" w:hAnsi="Times New Roman"/>
          <w:sz w:val="28"/>
          <w:szCs w:val="28"/>
          <w:lang w:val="uk-UA"/>
        </w:rPr>
        <w:t>ЗДО</w:t>
      </w:r>
      <w:r w:rsidRPr="006D737B">
        <w:rPr>
          <w:rFonts w:ascii="Times New Roman" w:hAnsi="Times New Roman"/>
          <w:sz w:val="28"/>
          <w:szCs w:val="28"/>
        </w:rPr>
        <w:t>, за своєчасним проходженням медичних оглядів та здачею санітарних мінімумів працівниками. Результати контролю  розгля</w:t>
      </w:r>
      <w:r w:rsidR="00B32F46" w:rsidRPr="006D737B">
        <w:rPr>
          <w:rFonts w:ascii="Times New Roman" w:hAnsi="Times New Roman"/>
          <w:sz w:val="28"/>
          <w:szCs w:val="28"/>
        </w:rPr>
        <w:t xml:space="preserve">далися на </w:t>
      </w:r>
      <w:r w:rsidR="00E93024" w:rsidRPr="006D737B">
        <w:rPr>
          <w:rFonts w:ascii="Times New Roman" w:hAnsi="Times New Roman"/>
          <w:sz w:val="28"/>
          <w:szCs w:val="28"/>
          <w:lang w:val="uk-UA"/>
        </w:rPr>
        <w:t xml:space="preserve"> педагогічних радах, </w:t>
      </w:r>
      <w:r w:rsidR="00B32F46" w:rsidRPr="006D737B">
        <w:rPr>
          <w:rFonts w:ascii="Times New Roman" w:hAnsi="Times New Roman"/>
          <w:sz w:val="28"/>
          <w:szCs w:val="28"/>
        </w:rPr>
        <w:t xml:space="preserve">нарадах при </w:t>
      </w:r>
      <w:r w:rsidR="00B32F46" w:rsidRPr="006D737B">
        <w:rPr>
          <w:rFonts w:ascii="Times New Roman" w:hAnsi="Times New Roman"/>
          <w:sz w:val="28"/>
          <w:szCs w:val="28"/>
          <w:lang w:val="uk-UA"/>
        </w:rPr>
        <w:t>директору</w:t>
      </w:r>
      <w:r w:rsidRPr="006D737B">
        <w:rPr>
          <w:rFonts w:ascii="Times New Roman" w:hAnsi="Times New Roman"/>
          <w:sz w:val="28"/>
          <w:szCs w:val="28"/>
        </w:rPr>
        <w:t>.</w:t>
      </w:r>
    </w:p>
    <w:p w:rsidR="00FF67BA" w:rsidRPr="006D737B" w:rsidRDefault="00FF67BA" w:rsidP="00FF67BA">
      <w:pPr>
        <w:pStyle w:val="ab"/>
        <w:shd w:val="clear" w:color="auto" w:fill="FFFFFF"/>
        <w:spacing w:before="0" w:beforeAutospacing="0" w:after="0" w:afterAutospacing="0"/>
        <w:jc w:val="center"/>
        <w:rPr>
          <w:color w:val="333333"/>
          <w:sz w:val="28"/>
          <w:szCs w:val="28"/>
        </w:rPr>
      </w:pPr>
    </w:p>
    <w:p w:rsidR="00FF67BA" w:rsidRPr="006D737B" w:rsidRDefault="003D3110" w:rsidP="00FF67BA">
      <w:pPr>
        <w:pStyle w:val="ab"/>
        <w:shd w:val="clear" w:color="auto" w:fill="FFFFFF"/>
        <w:spacing w:before="0" w:beforeAutospacing="0" w:after="0" w:afterAutospacing="0"/>
        <w:jc w:val="center"/>
        <w:rPr>
          <w:b/>
          <w:sz w:val="28"/>
          <w:szCs w:val="28"/>
        </w:rPr>
      </w:pPr>
      <w:r w:rsidRPr="006D737B">
        <w:rPr>
          <w:b/>
          <w:sz w:val="28"/>
          <w:szCs w:val="28"/>
        </w:rPr>
        <w:t>    </w:t>
      </w:r>
      <w:r w:rsidR="00FF67BA" w:rsidRPr="006D737B">
        <w:rPr>
          <w:rStyle w:val="a8"/>
          <w:b/>
          <w:bCs/>
          <w:sz w:val="28"/>
          <w:szCs w:val="28"/>
        </w:rPr>
        <w:t>Забезпечення оптимальних умов праці та</w:t>
      </w:r>
    </w:p>
    <w:p w:rsidR="00FF67BA" w:rsidRPr="006D737B" w:rsidRDefault="00FF67BA" w:rsidP="00FF67BA">
      <w:pPr>
        <w:pStyle w:val="ab"/>
        <w:shd w:val="clear" w:color="auto" w:fill="FFFFFF"/>
        <w:spacing w:before="0" w:beforeAutospacing="0" w:after="0" w:afterAutospacing="0"/>
        <w:jc w:val="center"/>
        <w:rPr>
          <w:b/>
          <w:sz w:val="28"/>
          <w:szCs w:val="28"/>
        </w:rPr>
      </w:pPr>
      <w:r w:rsidRPr="006D737B">
        <w:rPr>
          <w:rStyle w:val="a8"/>
          <w:b/>
          <w:bCs/>
          <w:sz w:val="28"/>
          <w:szCs w:val="28"/>
        </w:rPr>
        <w:t xml:space="preserve">соціального захисту працівників </w:t>
      </w:r>
      <w:r w:rsidR="00CD56F4" w:rsidRPr="006D737B">
        <w:rPr>
          <w:rStyle w:val="a8"/>
          <w:b/>
          <w:bCs/>
          <w:sz w:val="28"/>
          <w:szCs w:val="28"/>
        </w:rPr>
        <w:t>ЗДО</w:t>
      </w:r>
    </w:p>
    <w:p w:rsidR="00FF67BA" w:rsidRPr="006D737B" w:rsidRDefault="00FF67BA" w:rsidP="00FF67BA">
      <w:pPr>
        <w:pStyle w:val="ab"/>
        <w:shd w:val="clear" w:color="auto" w:fill="FFFFFF"/>
        <w:spacing w:before="0" w:beforeAutospacing="0" w:after="0" w:afterAutospacing="0"/>
        <w:jc w:val="center"/>
        <w:rPr>
          <w:sz w:val="28"/>
          <w:szCs w:val="28"/>
        </w:rPr>
      </w:pPr>
      <w:r w:rsidRPr="006D737B">
        <w:rPr>
          <w:sz w:val="28"/>
          <w:szCs w:val="28"/>
        </w:rPr>
        <w:t> </w:t>
      </w:r>
    </w:p>
    <w:p w:rsidR="00FF67BA" w:rsidRPr="006D737B" w:rsidRDefault="00FF67BA" w:rsidP="0028718C">
      <w:pPr>
        <w:pStyle w:val="ab"/>
        <w:shd w:val="clear" w:color="auto" w:fill="FFFFFF"/>
        <w:spacing w:before="0" w:beforeAutospacing="0" w:after="0" w:afterAutospacing="0"/>
        <w:jc w:val="both"/>
        <w:rPr>
          <w:sz w:val="28"/>
          <w:szCs w:val="28"/>
        </w:rPr>
      </w:pPr>
      <w:r w:rsidRPr="006D737B">
        <w:rPr>
          <w:sz w:val="28"/>
          <w:szCs w:val="28"/>
        </w:rPr>
        <w:t>        Між адміністрацією і трудовим колективом закладу укладений Колективний договір, ухвалений на зборах тру</w:t>
      </w:r>
      <w:r w:rsidR="00CD56F4" w:rsidRPr="006D737B">
        <w:rPr>
          <w:sz w:val="28"/>
          <w:szCs w:val="28"/>
        </w:rPr>
        <w:t>дового колективу</w:t>
      </w:r>
      <w:r w:rsidRPr="006D737B">
        <w:rPr>
          <w:sz w:val="28"/>
          <w:szCs w:val="28"/>
        </w:rPr>
        <w:t>. Цей договір є нормативним актом, на підставі якого здійснюється регулювання соціально - економічних, виробничих і трудових відносин.</w:t>
      </w:r>
    </w:p>
    <w:p w:rsidR="00FF67BA" w:rsidRPr="006D737B" w:rsidRDefault="00FF67BA" w:rsidP="0028718C">
      <w:pPr>
        <w:pStyle w:val="ab"/>
        <w:shd w:val="clear" w:color="auto" w:fill="FFFFFF"/>
        <w:spacing w:before="0" w:beforeAutospacing="0" w:after="0" w:afterAutospacing="0"/>
        <w:jc w:val="both"/>
        <w:rPr>
          <w:sz w:val="28"/>
          <w:szCs w:val="28"/>
        </w:rPr>
      </w:pPr>
      <w:r w:rsidRPr="006D737B">
        <w:rPr>
          <w:sz w:val="28"/>
          <w:szCs w:val="28"/>
        </w:rPr>
        <w:t>        Між адміністрацією та профспілков</w:t>
      </w:r>
      <w:r w:rsidR="00677E39" w:rsidRPr="006D737B">
        <w:rPr>
          <w:sz w:val="28"/>
          <w:szCs w:val="28"/>
        </w:rPr>
        <w:t xml:space="preserve">ою організацією </w:t>
      </w:r>
      <w:r w:rsidRPr="006D737B">
        <w:rPr>
          <w:sz w:val="28"/>
          <w:szCs w:val="28"/>
        </w:rPr>
        <w:t xml:space="preserve">існує тісний зв'язок. </w:t>
      </w:r>
      <w:r w:rsidR="00AE4A3C" w:rsidRPr="006D737B">
        <w:rPr>
          <w:sz w:val="28"/>
          <w:szCs w:val="28"/>
        </w:rPr>
        <w:t>Директором</w:t>
      </w:r>
      <w:r w:rsidRPr="006D737B">
        <w:rPr>
          <w:sz w:val="28"/>
          <w:szCs w:val="28"/>
        </w:rPr>
        <w:t xml:space="preserve"> узгоджуються з </w:t>
      </w:r>
      <w:r w:rsidR="00362FB2" w:rsidRPr="006D737B">
        <w:rPr>
          <w:sz w:val="28"/>
          <w:szCs w:val="28"/>
        </w:rPr>
        <w:t>профорганізатором ЗДО № 9</w:t>
      </w:r>
      <w:r w:rsidRPr="006D737B">
        <w:rPr>
          <w:sz w:val="28"/>
          <w:szCs w:val="28"/>
        </w:rPr>
        <w:t xml:space="preserve"> усі накази щодо преміювання, нагородження, стягнення, встановлення надбавок. </w:t>
      </w:r>
      <w:r w:rsidR="00362FB2" w:rsidRPr="006D737B">
        <w:rPr>
          <w:sz w:val="28"/>
          <w:szCs w:val="28"/>
        </w:rPr>
        <w:t xml:space="preserve">Профорганізатор </w:t>
      </w:r>
      <w:r w:rsidRPr="006D737B">
        <w:rPr>
          <w:sz w:val="28"/>
          <w:szCs w:val="28"/>
        </w:rPr>
        <w:t>є член</w:t>
      </w:r>
      <w:r w:rsidR="00362FB2" w:rsidRPr="006D737B">
        <w:rPr>
          <w:sz w:val="28"/>
          <w:szCs w:val="28"/>
        </w:rPr>
        <w:t>ом</w:t>
      </w:r>
      <w:r w:rsidRPr="006D737B">
        <w:rPr>
          <w:sz w:val="28"/>
          <w:szCs w:val="28"/>
        </w:rPr>
        <w:t xml:space="preserve"> атестаційної та тарифікаційної комісій, з організації техніки безпеки, пожежної безпеки, охорони праці.</w:t>
      </w:r>
    </w:p>
    <w:p w:rsidR="00FF67BA" w:rsidRPr="006D737B" w:rsidRDefault="00FF67BA" w:rsidP="0028718C">
      <w:pPr>
        <w:pStyle w:val="ab"/>
        <w:shd w:val="clear" w:color="auto" w:fill="FFFFFF"/>
        <w:spacing w:before="0" w:beforeAutospacing="0" w:after="0" w:afterAutospacing="0"/>
        <w:jc w:val="both"/>
        <w:rPr>
          <w:sz w:val="28"/>
          <w:szCs w:val="28"/>
        </w:rPr>
      </w:pPr>
      <w:r w:rsidRPr="006D737B">
        <w:rPr>
          <w:sz w:val="28"/>
          <w:szCs w:val="28"/>
        </w:rPr>
        <w:t>        Мікроклімат в колективі можна визна</w:t>
      </w:r>
      <w:r w:rsidR="002B34B9" w:rsidRPr="006D737B">
        <w:rPr>
          <w:sz w:val="28"/>
          <w:szCs w:val="28"/>
        </w:rPr>
        <w:t>но</w:t>
      </w:r>
      <w:r w:rsidRPr="006D737B">
        <w:rPr>
          <w:sz w:val="28"/>
          <w:szCs w:val="28"/>
        </w:rPr>
        <w:t xml:space="preserve"> </w:t>
      </w:r>
      <w:r w:rsidR="00362FB2" w:rsidRPr="006D737B">
        <w:rPr>
          <w:sz w:val="28"/>
          <w:szCs w:val="28"/>
        </w:rPr>
        <w:t>сприятливим</w:t>
      </w:r>
      <w:r w:rsidRPr="006D737B">
        <w:rPr>
          <w:sz w:val="28"/>
          <w:szCs w:val="28"/>
        </w:rPr>
        <w:t>. Створені належні умови для</w:t>
      </w:r>
      <w:r w:rsidR="0028718C" w:rsidRPr="006D737B">
        <w:rPr>
          <w:sz w:val="28"/>
          <w:szCs w:val="28"/>
        </w:rPr>
        <w:t xml:space="preserve"> здійснення освітньої</w:t>
      </w:r>
      <w:r w:rsidRPr="006D737B">
        <w:rPr>
          <w:sz w:val="28"/>
          <w:szCs w:val="28"/>
        </w:rPr>
        <w:t xml:space="preserve"> роботи, відносини з керівництвом та колегами стабільні, доброзичливі. Кожен працівник добросовісно відповідає за свій об'єм роботи, з відповідальністю відноситься до виконання своїх функціональних та посадових </w:t>
      </w:r>
      <w:r w:rsidR="00362FB2" w:rsidRPr="006D737B">
        <w:rPr>
          <w:sz w:val="28"/>
          <w:szCs w:val="28"/>
        </w:rPr>
        <w:t xml:space="preserve">обов'язків. Творчий  </w:t>
      </w:r>
      <w:r w:rsidRPr="006D737B">
        <w:rPr>
          <w:sz w:val="28"/>
          <w:szCs w:val="28"/>
        </w:rPr>
        <w:t xml:space="preserve"> </w:t>
      </w:r>
      <w:r w:rsidR="00362FB2" w:rsidRPr="006D737B">
        <w:rPr>
          <w:sz w:val="28"/>
          <w:szCs w:val="28"/>
        </w:rPr>
        <w:t>потенціал</w:t>
      </w:r>
      <w:r w:rsidRPr="006D737B">
        <w:rPr>
          <w:sz w:val="28"/>
          <w:szCs w:val="28"/>
        </w:rPr>
        <w:t xml:space="preserve"> колектив</w:t>
      </w:r>
      <w:r w:rsidR="00362FB2" w:rsidRPr="006D737B">
        <w:rPr>
          <w:sz w:val="28"/>
          <w:szCs w:val="28"/>
        </w:rPr>
        <w:t>у</w:t>
      </w:r>
      <w:r w:rsidRPr="006D737B">
        <w:rPr>
          <w:sz w:val="28"/>
          <w:szCs w:val="28"/>
        </w:rPr>
        <w:t xml:space="preserve"> відповідає високому </w:t>
      </w:r>
      <w:r w:rsidR="00362FB2" w:rsidRPr="006D737B">
        <w:rPr>
          <w:sz w:val="28"/>
          <w:szCs w:val="28"/>
        </w:rPr>
        <w:t>рівню.</w:t>
      </w:r>
    </w:p>
    <w:p w:rsidR="003D3110" w:rsidRPr="006D737B" w:rsidRDefault="003D3110" w:rsidP="00AD300A">
      <w:pPr>
        <w:shd w:val="clear" w:color="auto" w:fill="FFFFFF"/>
        <w:spacing w:after="0" w:line="240" w:lineRule="auto"/>
        <w:jc w:val="both"/>
        <w:rPr>
          <w:rFonts w:ascii="Times New Roman" w:hAnsi="Times New Roman"/>
          <w:sz w:val="28"/>
          <w:szCs w:val="28"/>
          <w:lang w:val="uk-UA"/>
        </w:rPr>
      </w:pPr>
    </w:p>
    <w:p w:rsidR="00B32F46" w:rsidRPr="006D737B" w:rsidRDefault="00B32F46" w:rsidP="00362FB2">
      <w:pPr>
        <w:pStyle w:val="a6"/>
        <w:jc w:val="center"/>
        <w:rPr>
          <w:rFonts w:ascii="Times New Roman" w:hAnsi="Times New Roman"/>
          <w:b/>
          <w:i/>
          <w:sz w:val="28"/>
          <w:szCs w:val="28"/>
        </w:rPr>
      </w:pPr>
      <w:r w:rsidRPr="006D737B">
        <w:rPr>
          <w:rFonts w:ascii="Times New Roman" w:hAnsi="Times New Roman"/>
          <w:b/>
          <w:i/>
          <w:sz w:val="28"/>
          <w:szCs w:val="28"/>
        </w:rPr>
        <w:t>Дотримання вимог щодо забезпечення безпечних та нешкідливих умов навчання та виховання дітей</w:t>
      </w:r>
    </w:p>
    <w:p w:rsidR="003D3110" w:rsidRPr="006D737B" w:rsidRDefault="003D3110" w:rsidP="003D3110">
      <w:pPr>
        <w:shd w:val="clear" w:color="auto" w:fill="FFFFFF"/>
        <w:spacing w:after="0" w:line="240" w:lineRule="auto"/>
        <w:ind w:left="14" w:firstLine="350"/>
        <w:jc w:val="both"/>
        <w:rPr>
          <w:rFonts w:ascii="Times New Roman" w:hAnsi="Times New Roman"/>
          <w:sz w:val="28"/>
          <w:szCs w:val="28"/>
        </w:rPr>
      </w:pPr>
      <w:r w:rsidRPr="006D737B">
        <w:rPr>
          <w:rFonts w:ascii="Times New Roman" w:hAnsi="Times New Roman"/>
          <w:iCs/>
          <w:sz w:val="28"/>
          <w:szCs w:val="28"/>
          <w:lang w:val="uk-UA"/>
        </w:rPr>
        <w:t>Згідно з ст. 23 Закону України «Про освіту» заклад</w:t>
      </w:r>
      <w:r w:rsidR="00CD56F4" w:rsidRPr="006D737B">
        <w:rPr>
          <w:rFonts w:ascii="Times New Roman" w:hAnsi="Times New Roman"/>
          <w:iCs/>
          <w:sz w:val="28"/>
          <w:szCs w:val="28"/>
          <w:lang w:val="uk-UA"/>
        </w:rPr>
        <w:t xml:space="preserve"> дошкільної освіти</w:t>
      </w:r>
      <w:r w:rsidRPr="006D737B">
        <w:rPr>
          <w:rFonts w:ascii="Times New Roman" w:hAnsi="Times New Roman"/>
          <w:iCs/>
          <w:sz w:val="28"/>
          <w:szCs w:val="28"/>
          <w:lang w:val="uk-UA"/>
        </w:rPr>
        <w:t xml:space="preserve"> забезпечує</w:t>
      </w:r>
      <w:r w:rsidRPr="006D737B">
        <w:rPr>
          <w:rFonts w:ascii="Times New Roman" w:hAnsi="Times New Roman"/>
          <w:iCs/>
          <w:sz w:val="28"/>
          <w:szCs w:val="28"/>
        </w:rPr>
        <w:t> </w:t>
      </w:r>
      <w:r w:rsidRPr="006D737B">
        <w:rPr>
          <w:rFonts w:ascii="Times New Roman" w:hAnsi="Times New Roman"/>
          <w:iCs/>
          <w:spacing w:val="-1"/>
          <w:sz w:val="28"/>
          <w:szCs w:val="28"/>
          <w:lang w:val="uk-UA"/>
        </w:rPr>
        <w:t>право дитини на охорону здоров'я, здоровий спосіб життя, через створення умов</w:t>
      </w:r>
      <w:r w:rsidR="00AD300A" w:rsidRPr="006D737B">
        <w:rPr>
          <w:rFonts w:ascii="Times New Roman" w:hAnsi="Times New Roman"/>
          <w:iCs/>
          <w:spacing w:val="-1"/>
          <w:sz w:val="28"/>
          <w:szCs w:val="28"/>
          <w:lang w:val="uk-UA"/>
        </w:rPr>
        <w:t xml:space="preserve"> </w:t>
      </w:r>
      <w:r w:rsidRPr="006D737B">
        <w:rPr>
          <w:rFonts w:ascii="Times New Roman" w:hAnsi="Times New Roman"/>
          <w:iCs/>
          <w:sz w:val="28"/>
          <w:szCs w:val="28"/>
          <w:lang w:val="uk-UA"/>
        </w:rPr>
        <w:t xml:space="preserve">для безпечного нешкідливого утримання дітей. </w:t>
      </w:r>
      <w:r w:rsidRPr="006D737B">
        <w:rPr>
          <w:rFonts w:ascii="Times New Roman" w:hAnsi="Times New Roman"/>
          <w:iCs/>
          <w:sz w:val="28"/>
          <w:szCs w:val="28"/>
        </w:rPr>
        <w:t>Ця проблема ведеться в таких напрямках: </w:t>
      </w:r>
    </w:p>
    <w:p w:rsidR="003D3110" w:rsidRPr="006D737B" w:rsidRDefault="003D3110" w:rsidP="003D3110">
      <w:pPr>
        <w:shd w:val="clear" w:color="auto" w:fill="FFFFFF"/>
        <w:spacing w:after="0" w:line="240" w:lineRule="auto"/>
        <w:ind w:left="1570"/>
        <w:jc w:val="both"/>
        <w:rPr>
          <w:rFonts w:ascii="Times New Roman" w:hAnsi="Times New Roman"/>
          <w:sz w:val="28"/>
          <w:szCs w:val="28"/>
        </w:rPr>
      </w:pPr>
      <w:r w:rsidRPr="006D737B">
        <w:rPr>
          <w:rFonts w:ascii="Times New Roman" w:hAnsi="Times New Roman"/>
          <w:sz w:val="28"/>
          <w:szCs w:val="28"/>
        </w:rPr>
        <w:t>-</w:t>
      </w:r>
      <w:r w:rsidRPr="006D737B">
        <w:rPr>
          <w:rFonts w:ascii="Times New Roman" w:hAnsi="Times New Roman"/>
          <w:iCs/>
          <w:sz w:val="28"/>
          <w:szCs w:val="28"/>
        </w:rPr>
        <w:t> </w:t>
      </w:r>
      <w:r w:rsidRPr="006D737B">
        <w:rPr>
          <w:rFonts w:ascii="Times New Roman" w:hAnsi="Times New Roman"/>
          <w:iCs/>
          <w:spacing w:val="-2"/>
          <w:sz w:val="28"/>
          <w:szCs w:val="28"/>
        </w:rPr>
        <w:t>створення умов для безпечного перебування дітей в закладі;</w:t>
      </w:r>
    </w:p>
    <w:p w:rsidR="003D3110" w:rsidRPr="006D737B" w:rsidRDefault="003D3110" w:rsidP="003D3110">
      <w:pPr>
        <w:shd w:val="clear" w:color="auto" w:fill="FFFFFF"/>
        <w:spacing w:after="0" w:line="240" w:lineRule="auto"/>
        <w:ind w:left="1570"/>
        <w:jc w:val="both"/>
        <w:rPr>
          <w:rFonts w:ascii="Times New Roman" w:hAnsi="Times New Roman"/>
          <w:sz w:val="28"/>
          <w:szCs w:val="28"/>
        </w:rPr>
      </w:pPr>
      <w:r w:rsidRPr="006D737B">
        <w:rPr>
          <w:rFonts w:ascii="Times New Roman" w:hAnsi="Times New Roman"/>
          <w:sz w:val="28"/>
          <w:szCs w:val="28"/>
        </w:rPr>
        <w:t>-</w:t>
      </w:r>
      <w:r w:rsidRPr="006D737B">
        <w:rPr>
          <w:rFonts w:ascii="Times New Roman" w:hAnsi="Times New Roman"/>
          <w:iCs/>
          <w:sz w:val="28"/>
          <w:szCs w:val="28"/>
        </w:rPr>
        <w:t> </w:t>
      </w:r>
      <w:r w:rsidRPr="006D737B">
        <w:rPr>
          <w:rFonts w:ascii="Times New Roman" w:hAnsi="Times New Roman"/>
          <w:iCs/>
          <w:spacing w:val="-2"/>
          <w:sz w:val="28"/>
          <w:szCs w:val="28"/>
        </w:rPr>
        <w:t>організація догляду за дітьми;</w:t>
      </w:r>
    </w:p>
    <w:p w:rsidR="00AD300A" w:rsidRPr="006D737B" w:rsidRDefault="003D3110" w:rsidP="00AD300A">
      <w:pPr>
        <w:shd w:val="clear" w:color="auto" w:fill="FFFFFF"/>
        <w:spacing w:after="0" w:line="240" w:lineRule="auto"/>
        <w:ind w:left="1565"/>
        <w:rPr>
          <w:rFonts w:ascii="Times New Roman" w:hAnsi="Times New Roman"/>
          <w:sz w:val="28"/>
          <w:szCs w:val="28"/>
          <w:lang w:val="uk-UA"/>
        </w:rPr>
      </w:pPr>
      <w:r w:rsidRPr="006D737B">
        <w:rPr>
          <w:rFonts w:ascii="Times New Roman" w:hAnsi="Times New Roman"/>
          <w:iCs/>
          <w:sz w:val="28"/>
          <w:szCs w:val="28"/>
        </w:rPr>
        <w:t>- робота з колективом по ОП, ТБ, БЖД;</w:t>
      </w:r>
    </w:p>
    <w:p w:rsidR="003D3110" w:rsidRPr="006D737B" w:rsidRDefault="00B32F46" w:rsidP="00AD300A">
      <w:pPr>
        <w:shd w:val="clear" w:color="auto" w:fill="FFFFFF"/>
        <w:spacing w:after="0" w:line="240" w:lineRule="auto"/>
        <w:ind w:left="1565"/>
        <w:rPr>
          <w:rFonts w:ascii="Times New Roman" w:hAnsi="Times New Roman"/>
          <w:sz w:val="28"/>
          <w:szCs w:val="28"/>
        </w:rPr>
      </w:pPr>
      <w:r w:rsidRPr="006D737B">
        <w:rPr>
          <w:rFonts w:ascii="Times New Roman" w:hAnsi="Times New Roman"/>
          <w:iCs/>
          <w:sz w:val="28"/>
          <w:szCs w:val="28"/>
        </w:rPr>
        <w:t xml:space="preserve">- </w:t>
      </w:r>
      <w:r w:rsidRPr="006D737B">
        <w:rPr>
          <w:rFonts w:ascii="Times New Roman" w:hAnsi="Times New Roman"/>
          <w:iCs/>
          <w:sz w:val="28"/>
          <w:szCs w:val="28"/>
          <w:lang w:val="uk-UA"/>
        </w:rPr>
        <w:t>освітня</w:t>
      </w:r>
      <w:r w:rsidR="003D3110" w:rsidRPr="006D737B">
        <w:rPr>
          <w:rFonts w:ascii="Times New Roman" w:hAnsi="Times New Roman"/>
          <w:iCs/>
          <w:sz w:val="28"/>
          <w:szCs w:val="28"/>
        </w:rPr>
        <w:t xml:space="preserve"> робота з дітьми з питань ОБЖД.</w:t>
      </w:r>
    </w:p>
    <w:p w:rsidR="003D3110" w:rsidRPr="006D737B" w:rsidRDefault="003D3110" w:rsidP="003D3110">
      <w:pPr>
        <w:shd w:val="clear" w:color="auto" w:fill="FFFFFF"/>
        <w:spacing w:after="0" w:line="240" w:lineRule="auto"/>
        <w:ind w:left="10" w:right="5" w:firstLine="346"/>
        <w:jc w:val="both"/>
        <w:rPr>
          <w:rFonts w:ascii="Times New Roman" w:hAnsi="Times New Roman"/>
          <w:sz w:val="28"/>
          <w:szCs w:val="28"/>
        </w:rPr>
      </w:pPr>
      <w:r w:rsidRPr="006D737B">
        <w:rPr>
          <w:rFonts w:ascii="Times New Roman" w:hAnsi="Times New Roman"/>
          <w:iCs/>
          <w:sz w:val="28"/>
          <w:szCs w:val="28"/>
        </w:rPr>
        <w:t>Кожен працівик проявляє турботу по створенню безпечних умов для </w:t>
      </w:r>
      <w:r w:rsidRPr="006D737B">
        <w:rPr>
          <w:rFonts w:ascii="Times New Roman" w:hAnsi="Times New Roman"/>
          <w:iCs/>
          <w:spacing w:val="-1"/>
          <w:sz w:val="28"/>
          <w:szCs w:val="28"/>
        </w:rPr>
        <w:t xml:space="preserve">перебування дітей в дошкільному закладі, про що свідчить </w:t>
      </w:r>
      <w:r w:rsidR="002B34B9" w:rsidRPr="006D737B">
        <w:rPr>
          <w:rFonts w:ascii="Times New Roman" w:hAnsi="Times New Roman"/>
          <w:iCs/>
          <w:spacing w:val="-1"/>
          <w:sz w:val="28"/>
          <w:szCs w:val="28"/>
          <w:lang w:val="uk-UA"/>
        </w:rPr>
        <w:t>лише 1</w:t>
      </w:r>
      <w:r w:rsidR="002B34B9" w:rsidRPr="006D737B">
        <w:rPr>
          <w:rFonts w:ascii="Times New Roman" w:hAnsi="Times New Roman"/>
          <w:iCs/>
          <w:spacing w:val="-1"/>
          <w:sz w:val="28"/>
          <w:szCs w:val="28"/>
        </w:rPr>
        <w:t xml:space="preserve"> випад</w:t>
      </w:r>
      <w:r w:rsidR="002B34B9" w:rsidRPr="006D737B">
        <w:rPr>
          <w:rFonts w:ascii="Times New Roman" w:hAnsi="Times New Roman"/>
          <w:iCs/>
          <w:spacing w:val="-1"/>
          <w:sz w:val="28"/>
          <w:szCs w:val="28"/>
          <w:lang w:val="uk-UA"/>
        </w:rPr>
        <w:t>ок</w:t>
      </w:r>
      <w:r w:rsidR="00B32F46" w:rsidRPr="006D737B">
        <w:rPr>
          <w:rFonts w:ascii="Times New Roman" w:hAnsi="Times New Roman"/>
          <w:iCs/>
          <w:spacing w:val="-1"/>
          <w:sz w:val="28"/>
          <w:szCs w:val="28"/>
          <w:lang w:val="uk-UA"/>
        </w:rPr>
        <w:t xml:space="preserve"> </w:t>
      </w:r>
      <w:r w:rsidRPr="006D737B">
        <w:rPr>
          <w:rFonts w:ascii="Times New Roman" w:hAnsi="Times New Roman"/>
          <w:iCs/>
          <w:sz w:val="28"/>
          <w:szCs w:val="28"/>
        </w:rPr>
        <w:t>травмування дошкільників.</w:t>
      </w:r>
    </w:p>
    <w:p w:rsidR="003D3110" w:rsidRPr="006D737B" w:rsidRDefault="003D3110" w:rsidP="003D3110">
      <w:pPr>
        <w:shd w:val="clear" w:color="auto" w:fill="FFFFFF"/>
        <w:spacing w:after="0" w:line="240" w:lineRule="auto"/>
        <w:ind w:left="5" w:firstLine="346"/>
        <w:jc w:val="both"/>
        <w:rPr>
          <w:rFonts w:ascii="Times New Roman" w:hAnsi="Times New Roman"/>
          <w:sz w:val="28"/>
          <w:szCs w:val="28"/>
        </w:rPr>
      </w:pPr>
      <w:r w:rsidRPr="006D737B">
        <w:rPr>
          <w:rFonts w:ascii="Times New Roman" w:hAnsi="Times New Roman"/>
          <w:sz w:val="28"/>
          <w:szCs w:val="28"/>
        </w:rPr>
        <w:t>На виконання Законів України «Про пожежну безпеку», «Про охорону праці» в закладі розроблені заходи,</w:t>
      </w:r>
      <w:r w:rsidRPr="006D737B">
        <w:rPr>
          <w:rFonts w:ascii="Times New Roman" w:hAnsi="Times New Roman"/>
          <w:sz w:val="28"/>
          <w:szCs w:val="28"/>
          <w:u w:val="single"/>
        </w:rPr>
        <w:t> </w:t>
      </w:r>
      <w:r w:rsidRPr="006D737B">
        <w:rPr>
          <w:rFonts w:ascii="Times New Roman" w:hAnsi="Times New Roman"/>
          <w:sz w:val="28"/>
          <w:szCs w:val="28"/>
        </w:rPr>
        <w:t xml:space="preserve">направлені на поліпшення умов праці та </w:t>
      </w:r>
      <w:r w:rsidRPr="006D737B">
        <w:rPr>
          <w:rFonts w:ascii="Times New Roman" w:hAnsi="Times New Roman"/>
          <w:sz w:val="28"/>
          <w:szCs w:val="28"/>
        </w:rPr>
        <w:lastRenderedPageBreak/>
        <w:t>безпечне </w:t>
      </w:r>
      <w:r w:rsidRPr="006D737B">
        <w:rPr>
          <w:rFonts w:ascii="Times New Roman" w:hAnsi="Times New Roman"/>
          <w:spacing w:val="-1"/>
          <w:sz w:val="28"/>
          <w:szCs w:val="28"/>
        </w:rPr>
        <w:t>перебування дітей, дотримання вимог чинного законодавства. Розроблені та </w:t>
      </w:r>
      <w:r w:rsidRPr="006D737B">
        <w:rPr>
          <w:rFonts w:ascii="Times New Roman" w:hAnsi="Times New Roman"/>
          <w:spacing w:val="-6"/>
          <w:sz w:val="28"/>
          <w:szCs w:val="28"/>
        </w:rPr>
        <w:t>затверджені інструкції з безпеки діяльності працівників закладу</w:t>
      </w:r>
      <w:r w:rsidR="00CD56F4" w:rsidRPr="006D737B">
        <w:rPr>
          <w:rFonts w:ascii="Times New Roman" w:hAnsi="Times New Roman"/>
          <w:spacing w:val="-6"/>
          <w:sz w:val="28"/>
          <w:szCs w:val="28"/>
          <w:lang w:val="uk-UA"/>
        </w:rPr>
        <w:t xml:space="preserve"> дошкільної освіти</w:t>
      </w:r>
      <w:r w:rsidRPr="006D737B">
        <w:rPr>
          <w:rFonts w:ascii="Times New Roman" w:hAnsi="Times New Roman"/>
          <w:spacing w:val="-6"/>
          <w:sz w:val="28"/>
          <w:szCs w:val="28"/>
        </w:rPr>
        <w:t xml:space="preserve"> під</w:t>
      </w:r>
      <w:r w:rsidR="00AD300A" w:rsidRPr="006D737B">
        <w:rPr>
          <w:rFonts w:ascii="Times New Roman" w:hAnsi="Times New Roman"/>
          <w:spacing w:val="-6"/>
          <w:sz w:val="28"/>
          <w:szCs w:val="28"/>
          <w:lang w:val="uk-UA"/>
        </w:rPr>
        <w:t xml:space="preserve"> </w:t>
      </w:r>
      <w:r w:rsidR="00B32F46" w:rsidRPr="006D737B">
        <w:rPr>
          <w:rFonts w:ascii="Times New Roman" w:hAnsi="Times New Roman"/>
          <w:spacing w:val="-1"/>
          <w:sz w:val="28"/>
          <w:szCs w:val="28"/>
        </w:rPr>
        <w:t xml:space="preserve">час </w:t>
      </w:r>
      <w:r w:rsidR="00B32F46" w:rsidRPr="006D737B">
        <w:rPr>
          <w:rFonts w:ascii="Times New Roman" w:hAnsi="Times New Roman"/>
          <w:spacing w:val="-1"/>
          <w:sz w:val="28"/>
          <w:szCs w:val="28"/>
          <w:lang w:val="uk-UA"/>
        </w:rPr>
        <w:t>освітнього</w:t>
      </w:r>
      <w:r w:rsidRPr="006D737B">
        <w:rPr>
          <w:rFonts w:ascii="Times New Roman" w:hAnsi="Times New Roman"/>
          <w:spacing w:val="-1"/>
          <w:sz w:val="28"/>
          <w:szCs w:val="28"/>
        </w:rPr>
        <w:t xml:space="preserve"> процесу, посадові та функціональні обов'язки всіх </w:t>
      </w:r>
      <w:r w:rsidRPr="006D737B">
        <w:rPr>
          <w:rFonts w:ascii="Times New Roman" w:hAnsi="Times New Roman"/>
          <w:sz w:val="28"/>
          <w:szCs w:val="28"/>
        </w:rPr>
        <w:t>категорій працівників встановленого зразка.</w:t>
      </w:r>
    </w:p>
    <w:p w:rsidR="00B32F46" w:rsidRPr="006D737B" w:rsidRDefault="003D3110" w:rsidP="00B32F46">
      <w:pPr>
        <w:shd w:val="clear" w:color="auto" w:fill="FFFFFF"/>
        <w:spacing w:after="0" w:line="240" w:lineRule="auto"/>
        <w:ind w:firstLine="341"/>
        <w:jc w:val="both"/>
        <w:rPr>
          <w:rFonts w:ascii="Times New Roman" w:hAnsi="Times New Roman"/>
          <w:sz w:val="28"/>
          <w:szCs w:val="28"/>
        </w:rPr>
      </w:pPr>
      <w:r w:rsidRPr="006D737B">
        <w:rPr>
          <w:rFonts w:ascii="Times New Roman" w:hAnsi="Times New Roman"/>
          <w:sz w:val="28"/>
          <w:szCs w:val="28"/>
        </w:rPr>
        <w:t> </w:t>
      </w:r>
      <w:r w:rsidR="00B32F46" w:rsidRPr="006D737B">
        <w:rPr>
          <w:rFonts w:ascii="Times New Roman" w:hAnsi="Times New Roman"/>
          <w:iCs/>
          <w:sz w:val="28"/>
          <w:szCs w:val="28"/>
        </w:rPr>
        <w:t xml:space="preserve">В садочку систематично проводяться </w:t>
      </w:r>
      <w:r w:rsidR="00246348" w:rsidRPr="006D737B">
        <w:rPr>
          <w:rFonts w:ascii="Times New Roman" w:hAnsi="Times New Roman"/>
          <w:iCs/>
          <w:sz w:val="28"/>
          <w:szCs w:val="28"/>
          <w:lang w:val="uk-UA"/>
        </w:rPr>
        <w:t xml:space="preserve"> сезонні </w:t>
      </w:r>
      <w:r w:rsidR="00B32F46" w:rsidRPr="006D737B">
        <w:rPr>
          <w:rFonts w:ascii="Times New Roman" w:hAnsi="Times New Roman"/>
          <w:iCs/>
          <w:sz w:val="28"/>
          <w:szCs w:val="28"/>
        </w:rPr>
        <w:t>«Тижні безпеки»</w:t>
      </w:r>
      <w:r w:rsidR="002B34B9" w:rsidRPr="006D737B">
        <w:rPr>
          <w:rFonts w:ascii="Times New Roman" w:hAnsi="Times New Roman"/>
          <w:iCs/>
          <w:sz w:val="28"/>
          <w:szCs w:val="28"/>
          <w:lang w:val="uk-UA"/>
        </w:rPr>
        <w:t xml:space="preserve">, </w:t>
      </w:r>
      <w:r w:rsidR="00F9117D" w:rsidRPr="006D737B">
        <w:rPr>
          <w:rFonts w:ascii="Times New Roman" w:hAnsi="Times New Roman"/>
          <w:iCs/>
          <w:sz w:val="28"/>
          <w:szCs w:val="28"/>
          <w:lang w:val="uk-UA"/>
        </w:rPr>
        <w:t xml:space="preserve"> був проведений </w:t>
      </w:r>
      <w:r w:rsidR="002B34B9" w:rsidRPr="006D737B">
        <w:rPr>
          <w:rFonts w:ascii="Times New Roman" w:hAnsi="Times New Roman"/>
          <w:iCs/>
          <w:sz w:val="28"/>
          <w:szCs w:val="28"/>
          <w:lang w:val="uk-UA"/>
        </w:rPr>
        <w:t>також</w:t>
      </w:r>
      <w:r w:rsidR="00F9117D" w:rsidRPr="006D737B">
        <w:rPr>
          <w:rFonts w:ascii="Times New Roman" w:hAnsi="Times New Roman"/>
          <w:iCs/>
          <w:sz w:val="28"/>
          <w:szCs w:val="28"/>
          <w:lang w:val="uk-UA"/>
        </w:rPr>
        <w:t xml:space="preserve"> </w:t>
      </w:r>
      <w:r w:rsidR="002B34B9" w:rsidRPr="006D737B">
        <w:rPr>
          <w:rFonts w:ascii="Times New Roman" w:hAnsi="Times New Roman"/>
          <w:iCs/>
          <w:sz w:val="28"/>
          <w:szCs w:val="28"/>
          <w:lang w:val="uk-UA"/>
        </w:rPr>
        <w:t xml:space="preserve">День безпеки </w:t>
      </w:r>
      <w:r w:rsidR="00B32F46" w:rsidRPr="006D737B">
        <w:rPr>
          <w:rFonts w:ascii="Times New Roman" w:hAnsi="Times New Roman"/>
          <w:iCs/>
          <w:sz w:val="28"/>
          <w:szCs w:val="28"/>
        </w:rPr>
        <w:t xml:space="preserve"> та заняття з</w:t>
      </w:r>
      <w:r w:rsidR="00E5763C" w:rsidRPr="006D737B">
        <w:rPr>
          <w:rFonts w:ascii="Times New Roman" w:hAnsi="Times New Roman"/>
          <w:iCs/>
          <w:sz w:val="28"/>
          <w:szCs w:val="28"/>
          <w:lang w:val="uk-UA"/>
        </w:rPr>
        <w:t xml:space="preserve"> ОБЖД</w:t>
      </w:r>
      <w:r w:rsidR="00B32F46" w:rsidRPr="006D737B">
        <w:rPr>
          <w:rFonts w:ascii="Times New Roman" w:hAnsi="Times New Roman"/>
          <w:iCs/>
          <w:spacing w:val="-3"/>
          <w:sz w:val="28"/>
          <w:szCs w:val="28"/>
        </w:rPr>
        <w:t>. В ігровій формі дітям даються знання з правил культури </w:t>
      </w:r>
      <w:r w:rsidR="00B32F46" w:rsidRPr="006D737B">
        <w:rPr>
          <w:rFonts w:ascii="Times New Roman" w:hAnsi="Times New Roman"/>
          <w:iCs/>
          <w:sz w:val="28"/>
          <w:szCs w:val="28"/>
        </w:rPr>
        <w:t>поведінки в оточуючому середовищі, проводяться колективні перегляди на тему: «Вогонь - ворог, вогонь - друг», «Лікарські рослини для здоров'я та сили» та інші; конкурси дитячих малюнків за тематикою: «Щоб не сталося лиха», «Чистота - запорука здоров'я»</w:t>
      </w:r>
      <w:r w:rsidR="00F9117D" w:rsidRPr="006D737B">
        <w:rPr>
          <w:rFonts w:ascii="Times New Roman" w:hAnsi="Times New Roman"/>
          <w:iCs/>
          <w:sz w:val="28"/>
          <w:szCs w:val="28"/>
          <w:lang w:val="uk-UA"/>
        </w:rPr>
        <w:t>, "Мінна безпека"</w:t>
      </w:r>
      <w:r w:rsidR="00B32F46" w:rsidRPr="006D737B">
        <w:rPr>
          <w:rFonts w:ascii="Times New Roman" w:hAnsi="Times New Roman"/>
          <w:iCs/>
          <w:sz w:val="28"/>
          <w:szCs w:val="28"/>
        </w:rPr>
        <w:t>; лялькові вистави - «Його величають Сірничок», «Наш друг - світлофор»</w:t>
      </w:r>
      <w:r w:rsidR="00B32F46" w:rsidRPr="006D737B">
        <w:rPr>
          <w:rFonts w:ascii="Times New Roman" w:hAnsi="Times New Roman"/>
          <w:iCs/>
          <w:sz w:val="28"/>
          <w:szCs w:val="28"/>
          <w:lang w:val="uk-UA"/>
        </w:rPr>
        <w:t>.</w:t>
      </w:r>
    </w:p>
    <w:p w:rsidR="00AE4A3C" w:rsidRPr="006D737B" w:rsidRDefault="003D3110" w:rsidP="00AE4A3C">
      <w:pPr>
        <w:shd w:val="clear" w:color="auto" w:fill="FFFFFF"/>
        <w:spacing w:before="5" w:after="0" w:line="240" w:lineRule="auto"/>
        <w:ind w:right="19" w:firstLine="341"/>
        <w:jc w:val="both"/>
        <w:rPr>
          <w:rFonts w:ascii="Times New Roman" w:hAnsi="Times New Roman"/>
          <w:sz w:val="28"/>
          <w:szCs w:val="28"/>
          <w:lang w:val="uk-UA"/>
        </w:rPr>
      </w:pPr>
      <w:r w:rsidRPr="006D737B">
        <w:rPr>
          <w:rFonts w:ascii="Times New Roman" w:hAnsi="Times New Roman"/>
          <w:sz w:val="28"/>
          <w:szCs w:val="28"/>
        </w:rPr>
        <w:t>Регулярно проводяться бесіди  з попередження дитячого травматизму. Видаються відповідні накази, проводяться інструктажі з персоналом</w:t>
      </w:r>
      <w:r w:rsidR="00AE4A3C" w:rsidRPr="006D737B">
        <w:rPr>
          <w:rFonts w:ascii="Times New Roman" w:hAnsi="Times New Roman"/>
          <w:sz w:val="28"/>
          <w:szCs w:val="28"/>
          <w:lang w:val="uk-UA"/>
        </w:rPr>
        <w:t>, а також</w:t>
      </w:r>
      <w:r w:rsidR="00AE4A3C" w:rsidRPr="006D737B">
        <w:rPr>
          <w:rFonts w:ascii="Times New Roman" w:hAnsi="Times New Roman"/>
          <w:sz w:val="28"/>
          <w:szCs w:val="28"/>
        </w:rPr>
        <w:t xml:space="preserve"> інструктажі з працівниками щодо  організації протиепідемічних заходів у заклад</w:t>
      </w:r>
      <w:r w:rsidR="00AE4A3C" w:rsidRPr="006D737B">
        <w:rPr>
          <w:rFonts w:ascii="Times New Roman" w:hAnsi="Times New Roman"/>
          <w:sz w:val="28"/>
          <w:szCs w:val="28"/>
          <w:lang w:val="uk-UA"/>
        </w:rPr>
        <w:t>і</w:t>
      </w:r>
      <w:r w:rsidR="00AE4A3C" w:rsidRPr="006D737B">
        <w:rPr>
          <w:rFonts w:ascii="Times New Roman" w:hAnsi="Times New Roman"/>
          <w:sz w:val="28"/>
          <w:szCs w:val="28"/>
          <w:bdr w:val="none" w:sz="0" w:space="0" w:color="auto" w:frame="1"/>
        </w:rPr>
        <w:br/>
      </w:r>
      <w:r w:rsidR="00AE4A3C" w:rsidRPr="006D737B">
        <w:rPr>
          <w:rFonts w:ascii="Times New Roman" w:hAnsi="Times New Roman"/>
          <w:sz w:val="28"/>
          <w:szCs w:val="28"/>
        </w:rPr>
        <w:t xml:space="preserve">дошкільної освіти на період </w:t>
      </w:r>
      <w:r w:rsidR="00F9117D" w:rsidRPr="006D737B">
        <w:rPr>
          <w:rFonts w:ascii="Times New Roman" w:hAnsi="Times New Roman"/>
          <w:sz w:val="28"/>
          <w:szCs w:val="28"/>
          <w:lang w:val="uk-UA"/>
        </w:rPr>
        <w:t>воєнного стану.</w:t>
      </w:r>
    </w:p>
    <w:p w:rsidR="003D3110" w:rsidRPr="006D737B" w:rsidRDefault="003D3110" w:rsidP="003D3110">
      <w:pPr>
        <w:shd w:val="clear" w:color="auto" w:fill="FFFFFF"/>
        <w:spacing w:before="5" w:after="0" w:line="480" w:lineRule="atLeast"/>
        <w:ind w:left="10" w:firstLine="571"/>
        <w:jc w:val="center"/>
        <w:rPr>
          <w:rFonts w:ascii="Times New Roman" w:hAnsi="Times New Roman"/>
          <w:i/>
          <w:sz w:val="28"/>
          <w:szCs w:val="28"/>
          <w:lang w:val="uk-UA"/>
        </w:rPr>
      </w:pPr>
      <w:r w:rsidRPr="006D737B">
        <w:rPr>
          <w:rFonts w:ascii="Times New Roman" w:hAnsi="Times New Roman"/>
          <w:sz w:val="28"/>
          <w:szCs w:val="28"/>
          <w:lang w:val="uk-UA"/>
        </w:rPr>
        <w:t> </w:t>
      </w:r>
      <w:r w:rsidRPr="006D737B">
        <w:rPr>
          <w:rFonts w:ascii="Times New Roman" w:hAnsi="Times New Roman"/>
          <w:b/>
          <w:bCs/>
          <w:i/>
          <w:sz w:val="28"/>
          <w:szCs w:val="28"/>
          <w:lang w:val="uk-UA"/>
        </w:rPr>
        <w:t>Додаткові платні послуги</w:t>
      </w:r>
    </w:p>
    <w:p w:rsidR="00FF4934" w:rsidRPr="006D737B" w:rsidRDefault="003D3110" w:rsidP="00FF4934">
      <w:pPr>
        <w:pStyle w:val="normal"/>
        <w:widowControl w:val="0"/>
        <w:pBdr>
          <w:top w:val="nil"/>
          <w:left w:val="nil"/>
          <w:bottom w:val="nil"/>
          <w:right w:val="nil"/>
          <w:between w:val="nil"/>
        </w:pBdr>
        <w:ind w:firstLine="284"/>
        <w:jc w:val="both"/>
        <w:rPr>
          <w:rFonts w:ascii="Times New Roman" w:hAnsi="Times New Roman"/>
          <w:sz w:val="28"/>
          <w:szCs w:val="28"/>
        </w:rPr>
      </w:pPr>
      <w:r w:rsidRPr="006D737B">
        <w:rPr>
          <w:rFonts w:ascii="Times New Roman" w:hAnsi="Times New Roman"/>
          <w:spacing w:val="-1"/>
          <w:sz w:val="28"/>
          <w:szCs w:val="28"/>
        </w:rPr>
        <w:t xml:space="preserve">3 метою </w:t>
      </w:r>
      <w:r w:rsidR="00E5763C" w:rsidRPr="006D737B">
        <w:rPr>
          <w:rFonts w:ascii="Times New Roman" w:hAnsi="Times New Roman"/>
          <w:spacing w:val="-1"/>
          <w:sz w:val="28"/>
          <w:szCs w:val="28"/>
        </w:rPr>
        <w:t xml:space="preserve"> впровадження</w:t>
      </w:r>
      <w:r w:rsidR="00AD300A" w:rsidRPr="006D737B">
        <w:rPr>
          <w:rFonts w:ascii="Times New Roman" w:hAnsi="Times New Roman"/>
          <w:spacing w:val="-1"/>
          <w:sz w:val="28"/>
          <w:szCs w:val="28"/>
        </w:rPr>
        <w:t xml:space="preserve"> варіативної частини програми «</w:t>
      </w:r>
      <w:r w:rsidR="00E5763C" w:rsidRPr="006D737B">
        <w:rPr>
          <w:rFonts w:ascii="Times New Roman" w:hAnsi="Times New Roman"/>
          <w:spacing w:val="-1"/>
          <w:sz w:val="28"/>
          <w:szCs w:val="28"/>
        </w:rPr>
        <w:t xml:space="preserve">Українське дошкілля» </w:t>
      </w:r>
      <w:r w:rsidRPr="006D737B">
        <w:rPr>
          <w:rFonts w:ascii="Times New Roman" w:hAnsi="Times New Roman"/>
          <w:sz w:val="28"/>
          <w:szCs w:val="28"/>
        </w:rPr>
        <w:t xml:space="preserve"> в </w:t>
      </w:r>
      <w:r w:rsidR="00E5763C" w:rsidRPr="006D737B">
        <w:rPr>
          <w:rFonts w:ascii="Times New Roman" w:hAnsi="Times New Roman"/>
          <w:sz w:val="28"/>
          <w:szCs w:val="28"/>
        </w:rPr>
        <w:t xml:space="preserve">закладі </w:t>
      </w:r>
      <w:r w:rsidR="00246348" w:rsidRPr="006D737B">
        <w:rPr>
          <w:rFonts w:ascii="Times New Roman" w:hAnsi="Times New Roman"/>
          <w:sz w:val="28"/>
          <w:szCs w:val="28"/>
        </w:rPr>
        <w:t xml:space="preserve"> дошкільної освіти </w:t>
      </w:r>
      <w:r w:rsidR="00E5763C" w:rsidRPr="006D737B">
        <w:rPr>
          <w:rFonts w:ascii="Times New Roman" w:hAnsi="Times New Roman"/>
          <w:sz w:val="28"/>
          <w:szCs w:val="28"/>
        </w:rPr>
        <w:t>надавалася додатков</w:t>
      </w:r>
      <w:r w:rsidR="00B35CB0" w:rsidRPr="006D737B">
        <w:rPr>
          <w:rFonts w:ascii="Times New Roman" w:hAnsi="Times New Roman"/>
          <w:sz w:val="28"/>
          <w:szCs w:val="28"/>
        </w:rPr>
        <w:t>і</w:t>
      </w:r>
      <w:r w:rsidR="00E5763C" w:rsidRPr="006D737B">
        <w:rPr>
          <w:rFonts w:ascii="Times New Roman" w:hAnsi="Times New Roman"/>
          <w:sz w:val="28"/>
          <w:szCs w:val="28"/>
        </w:rPr>
        <w:t xml:space="preserve"> освітн</w:t>
      </w:r>
      <w:r w:rsidR="00B35CB0" w:rsidRPr="006D737B">
        <w:rPr>
          <w:rFonts w:ascii="Times New Roman" w:hAnsi="Times New Roman"/>
          <w:sz w:val="28"/>
          <w:szCs w:val="28"/>
        </w:rPr>
        <w:t>і</w:t>
      </w:r>
      <w:r w:rsidR="00E5763C" w:rsidRPr="006D737B">
        <w:rPr>
          <w:rFonts w:ascii="Times New Roman" w:hAnsi="Times New Roman"/>
          <w:sz w:val="28"/>
          <w:szCs w:val="28"/>
        </w:rPr>
        <w:t xml:space="preserve"> послуг</w:t>
      </w:r>
      <w:r w:rsidR="00B35CB0" w:rsidRPr="006D737B">
        <w:rPr>
          <w:rFonts w:ascii="Times New Roman" w:hAnsi="Times New Roman"/>
          <w:sz w:val="28"/>
          <w:szCs w:val="28"/>
        </w:rPr>
        <w:t>и</w:t>
      </w:r>
      <w:r w:rsidR="00AD300A" w:rsidRPr="006D737B">
        <w:rPr>
          <w:rFonts w:ascii="Times New Roman" w:hAnsi="Times New Roman"/>
          <w:sz w:val="28"/>
          <w:szCs w:val="28"/>
        </w:rPr>
        <w:t xml:space="preserve"> </w:t>
      </w:r>
      <w:r w:rsidR="00BE6EAB" w:rsidRPr="006D737B">
        <w:rPr>
          <w:rFonts w:ascii="Times New Roman" w:eastAsia="Times New Roman" w:hAnsi="Times New Roman" w:cs="Times New Roman"/>
          <w:color w:val="595858"/>
          <w:sz w:val="28"/>
          <w:szCs w:val="28"/>
        </w:rPr>
        <w:t xml:space="preserve"> </w:t>
      </w:r>
      <w:r w:rsidR="00BE6EAB" w:rsidRPr="006D737B">
        <w:rPr>
          <w:rFonts w:ascii="Times New Roman" w:hAnsi="Times New Roman"/>
          <w:sz w:val="28"/>
          <w:szCs w:val="28"/>
        </w:rPr>
        <w:t xml:space="preserve">підприємцем </w:t>
      </w:r>
      <w:r w:rsidR="00BE6EAB" w:rsidRPr="006D737B">
        <w:rPr>
          <w:rFonts w:ascii="Times New Roman" w:eastAsia="Times New Roman" w:hAnsi="Times New Roman" w:cs="Times New Roman"/>
          <w:sz w:val="28"/>
          <w:szCs w:val="28"/>
        </w:rPr>
        <w:t>Поліванов</w:t>
      </w:r>
      <w:r w:rsidR="00BE6EAB" w:rsidRPr="006D737B">
        <w:rPr>
          <w:rFonts w:ascii="Times New Roman" w:hAnsi="Times New Roman"/>
          <w:sz w:val="28"/>
          <w:szCs w:val="28"/>
        </w:rPr>
        <w:t>ою</w:t>
      </w:r>
      <w:r w:rsidR="00BE6EAB" w:rsidRPr="006D737B">
        <w:rPr>
          <w:rFonts w:ascii="Times New Roman" w:eastAsia="Times New Roman" w:hAnsi="Times New Roman" w:cs="Times New Roman"/>
          <w:sz w:val="28"/>
          <w:szCs w:val="28"/>
        </w:rPr>
        <w:t xml:space="preserve"> Ян</w:t>
      </w:r>
      <w:r w:rsidR="00BE6EAB" w:rsidRPr="006D737B">
        <w:rPr>
          <w:rFonts w:ascii="Times New Roman" w:hAnsi="Times New Roman"/>
          <w:sz w:val="28"/>
          <w:szCs w:val="28"/>
        </w:rPr>
        <w:t>ою</w:t>
      </w:r>
      <w:r w:rsidR="00BE6EAB" w:rsidRPr="006D737B">
        <w:rPr>
          <w:rFonts w:ascii="Times New Roman" w:eastAsia="Times New Roman" w:hAnsi="Times New Roman" w:cs="Times New Roman"/>
          <w:sz w:val="28"/>
          <w:szCs w:val="28"/>
        </w:rPr>
        <w:t xml:space="preserve"> Геннадіївн</w:t>
      </w:r>
      <w:r w:rsidR="00BE6EAB" w:rsidRPr="006D737B">
        <w:rPr>
          <w:rFonts w:ascii="Times New Roman" w:hAnsi="Times New Roman"/>
          <w:sz w:val="28"/>
          <w:szCs w:val="28"/>
        </w:rPr>
        <w:t xml:space="preserve">ою, а саме </w:t>
      </w:r>
      <w:r w:rsidR="00AD300A" w:rsidRPr="006D737B">
        <w:rPr>
          <w:rFonts w:ascii="Times New Roman" w:hAnsi="Times New Roman"/>
          <w:sz w:val="28"/>
          <w:szCs w:val="28"/>
        </w:rPr>
        <w:t xml:space="preserve"> г</w:t>
      </w:r>
      <w:r w:rsidR="00E5763C" w:rsidRPr="006D737B">
        <w:rPr>
          <w:rFonts w:ascii="Times New Roman" w:hAnsi="Times New Roman"/>
          <w:sz w:val="28"/>
          <w:szCs w:val="28"/>
        </w:rPr>
        <w:t>урт</w:t>
      </w:r>
      <w:r w:rsidR="00AD300A" w:rsidRPr="006D737B">
        <w:rPr>
          <w:rFonts w:ascii="Times New Roman" w:hAnsi="Times New Roman"/>
          <w:sz w:val="28"/>
          <w:szCs w:val="28"/>
        </w:rPr>
        <w:t>ок «</w:t>
      </w:r>
      <w:r w:rsidR="00E5763C" w:rsidRPr="006D737B">
        <w:rPr>
          <w:rFonts w:ascii="Times New Roman" w:hAnsi="Times New Roman"/>
          <w:sz w:val="28"/>
          <w:szCs w:val="28"/>
        </w:rPr>
        <w:t>Англійська мова»</w:t>
      </w:r>
      <w:r w:rsidR="00B35CB0" w:rsidRPr="006D737B">
        <w:rPr>
          <w:rFonts w:ascii="Times New Roman" w:hAnsi="Times New Roman"/>
          <w:sz w:val="28"/>
          <w:szCs w:val="28"/>
        </w:rPr>
        <w:t xml:space="preserve"> та</w:t>
      </w:r>
      <w:r w:rsidR="00BE6EAB" w:rsidRPr="006D737B">
        <w:rPr>
          <w:rFonts w:ascii="Times New Roman" w:hAnsi="Times New Roman"/>
          <w:sz w:val="28"/>
          <w:szCs w:val="28"/>
        </w:rPr>
        <w:t xml:space="preserve"> «</w:t>
      </w:r>
      <w:r w:rsidR="00246348" w:rsidRPr="006D737B">
        <w:rPr>
          <w:rFonts w:ascii="Times New Roman" w:hAnsi="Times New Roman"/>
          <w:sz w:val="28"/>
          <w:szCs w:val="28"/>
        </w:rPr>
        <w:t>Хореографія»</w:t>
      </w:r>
      <w:r w:rsidR="002B34B9" w:rsidRPr="006D737B">
        <w:rPr>
          <w:rFonts w:ascii="Times New Roman" w:hAnsi="Times New Roman"/>
          <w:sz w:val="28"/>
          <w:szCs w:val="28"/>
        </w:rPr>
        <w:t>.</w:t>
      </w:r>
      <w:r w:rsidR="00AD300A" w:rsidRPr="006D737B">
        <w:rPr>
          <w:rFonts w:ascii="Times New Roman" w:hAnsi="Times New Roman"/>
          <w:sz w:val="28"/>
          <w:szCs w:val="28"/>
        </w:rPr>
        <w:t xml:space="preserve"> </w:t>
      </w:r>
      <w:r w:rsidR="00FF4934" w:rsidRPr="006D737B">
        <w:rPr>
          <w:rFonts w:ascii="Times New Roman" w:hAnsi="Times New Roman"/>
          <w:sz w:val="28"/>
          <w:szCs w:val="28"/>
        </w:rPr>
        <w:t xml:space="preserve"> </w:t>
      </w:r>
    </w:p>
    <w:p w:rsidR="00FF4934" w:rsidRPr="006D737B" w:rsidRDefault="00FF4934" w:rsidP="00FF4934">
      <w:pPr>
        <w:pStyle w:val="normal"/>
        <w:widowControl w:val="0"/>
        <w:pBdr>
          <w:top w:val="nil"/>
          <w:left w:val="nil"/>
          <w:bottom w:val="nil"/>
          <w:right w:val="nil"/>
          <w:between w:val="nil"/>
        </w:pBdr>
        <w:ind w:firstLine="284"/>
        <w:jc w:val="both"/>
        <w:rPr>
          <w:rFonts w:ascii="Times New Roman" w:hAnsi="Times New Roman"/>
          <w:sz w:val="28"/>
          <w:szCs w:val="28"/>
        </w:rPr>
      </w:pPr>
    </w:p>
    <w:p w:rsidR="00FF4934" w:rsidRPr="006D737B" w:rsidRDefault="00FF4934" w:rsidP="00942A3C">
      <w:pPr>
        <w:pStyle w:val="normal"/>
        <w:widowControl w:val="0"/>
        <w:pBdr>
          <w:top w:val="nil"/>
          <w:left w:val="nil"/>
          <w:bottom w:val="nil"/>
          <w:right w:val="nil"/>
          <w:between w:val="nil"/>
        </w:pBdr>
        <w:ind w:firstLine="284"/>
        <w:jc w:val="center"/>
        <w:rPr>
          <w:rFonts w:ascii="Times New Roman" w:eastAsia="Times New Roman" w:hAnsi="Times New Roman" w:cs="Times New Roman"/>
          <w:i/>
          <w:color w:val="000000"/>
          <w:sz w:val="28"/>
          <w:szCs w:val="28"/>
        </w:rPr>
      </w:pPr>
      <w:r w:rsidRPr="006D737B">
        <w:rPr>
          <w:rFonts w:ascii="Times New Roman" w:eastAsia="Times New Roman" w:hAnsi="Times New Roman" w:cs="Times New Roman"/>
          <w:b/>
          <w:i/>
          <w:color w:val="000000"/>
          <w:sz w:val="28"/>
          <w:szCs w:val="28"/>
        </w:rPr>
        <w:t>Виконання вимог чинного законодавства з питань охорони дитинства і захисту прав малолітніх</w:t>
      </w:r>
    </w:p>
    <w:p w:rsidR="00FF4934" w:rsidRPr="006D737B" w:rsidRDefault="00FF4934" w:rsidP="00FF4934">
      <w:pPr>
        <w:pStyle w:val="normal"/>
        <w:widowControl w:v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i/>
          <w:color w:val="000000"/>
          <w:sz w:val="28"/>
          <w:szCs w:val="28"/>
        </w:rPr>
        <w:t xml:space="preserve"> </w:t>
      </w:r>
    </w:p>
    <w:p w:rsidR="00FF4934" w:rsidRPr="006D737B" w:rsidRDefault="00FF4934" w:rsidP="00FF4934">
      <w:pPr>
        <w:pStyle w:val="normal"/>
        <w:widowControl w:v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xml:space="preserve">Значна увага протягом року приділялась питанням протидії булінгу: практичним психологом розроблено Положення про порядок розгляду випадків булінгу (цькування) в </w:t>
      </w:r>
      <w:r w:rsidR="00942A3C" w:rsidRPr="006D737B">
        <w:rPr>
          <w:rFonts w:ascii="Times New Roman" w:eastAsia="Times New Roman" w:hAnsi="Times New Roman" w:cs="Times New Roman"/>
          <w:color w:val="000000"/>
          <w:sz w:val="28"/>
          <w:szCs w:val="28"/>
        </w:rPr>
        <w:t>ЗДО</w:t>
      </w:r>
      <w:r w:rsidRPr="006D737B">
        <w:rPr>
          <w:rFonts w:ascii="Times New Roman" w:eastAsia="Times New Roman" w:hAnsi="Times New Roman" w:cs="Times New Roman"/>
          <w:color w:val="030303"/>
          <w:sz w:val="28"/>
          <w:szCs w:val="28"/>
        </w:rPr>
        <w:t xml:space="preserve">, </w:t>
      </w:r>
      <w:r w:rsidRPr="006D737B">
        <w:rPr>
          <w:rFonts w:ascii="Times New Roman" w:eastAsia="Times New Roman" w:hAnsi="Times New Roman" w:cs="Times New Roman"/>
          <w:color w:val="000000"/>
          <w:sz w:val="28"/>
          <w:szCs w:val="28"/>
        </w:rPr>
        <w:t xml:space="preserve">Порядок реагування на доведені випадки булінгу (цькування) в </w:t>
      </w:r>
      <w:r w:rsidR="00942A3C" w:rsidRPr="006D737B">
        <w:rPr>
          <w:rFonts w:ascii="Times New Roman" w:eastAsia="Times New Roman" w:hAnsi="Times New Roman" w:cs="Times New Roman"/>
          <w:color w:val="000000"/>
          <w:sz w:val="28"/>
          <w:szCs w:val="28"/>
        </w:rPr>
        <w:t>ЗДО</w:t>
      </w:r>
      <w:r w:rsidRPr="006D737B">
        <w:rPr>
          <w:rFonts w:ascii="Times New Roman" w:eastAsia="Times New Roman" w:hAnsi="Times New Roman" w:cs="Times New Roman"/>
          <w:color w:val="000000"/>
          <w:sz w:val="28"/>
          <w:szCs w:val="28"/>
        </w:rPr>
        <w:t xml:space="preserve"> та відповідал</w:t>
      </w:r>
      <w:r w:rsidR="00942A3C" w:rsidRPr="006D737B">
        <w:rPr>
          <w:rFonts w:ascii="Times New Roman" w:eastAsia="Times New Roman" w:hAnsi="Times New Roman" w:cs="Times New Roman"/>
          <w:color w:val="000000"/>
          <w:sz w:val="28"/>
          <w:szCs w:val="28"/>
        </w:rPr>
        <w:t>ьність осіб, причетних до булінг</w:t>
      </w:r>
      <w:r w:rsidRPr="006D737B">
        <w:rPr>
          <w:rFonts w:ascii="Times New Roman" w:eastAsia="Times New Roman" w:hAnsi="Times New Roman" w:cs="Times New Roman"/>
          <w:color w:val="000000"/>
          <w:sz w:val="28"/>
          <w:szCs w:val="28"/>
        </w:rPr>
        <w:t xml:space="preserve">у (цькування), Порядок подання та розгляду заяв про випадки булінгу (цькування)  в </w:t>
      </w:r>
      <w:r w:rsidR="00942A3C" w:rsidRPr="006D737B">
        <w:rPr>
          <w:rFonts w:ascii="Times New Roman" w:eastAsia="Times New Roman" w:hAnsi="Times New Roman" w:cs="Times New Roman"/>
          <w:color w:val="000000"/>
          <w:sz w:val="28"/>
          <w:szCs w:val="28"/>
        </w:rPr>
        <w:t>ЗДО</w:t>
      </w:r>
      <w:r w:rsidRPr="006D737B">
        <w:rPr>
          <w:rFonts w:ascii="Times New Roman" w:eastAsia="Times New Roman" w:hAnsi="Times New Roman" w:cs="Times New Roman"/>
          <w:color w:val="000000"/>
          <w:sz w:val="28"/>
          <w:szCs w:val="28"/>
        </w:rPr>
        <w:t xml:space="preserve">, Правила поведінки  здобувачів дошкільної освіти в дошкільному навчальному закладі. </w:t>
      </w:r>
    </w:p>
    <w:p w:rsidR="00942A3C" w:rsidRPr="006D737B" w:rsidRDefault="00942A3C" w:rsidP="00942A3C">
      <w:pPr>
        <w:pStyle w:val="normal"/>
        <w:widowControl w:val="0"/>
        <w:pBdr>
          <w:top w:val="nil"/>
          <w:left w:val="nil"/>
          <w:bottom w:val="nil"/>
          <w:right w:val="nil"/>
          <w:between w:val="nil"/>
        </w:pBdr>
        <w:jc w:val="center"/>
        <w:rPr>
          <w:rFonts w:ascii="Times New Roman" w:eastAsia="Times New Roman" w:hAnsi="Times New Roman" w:cs="Times New Roman"/>
          <w:i/>
          <w:color w:val="000000"/>
          <w:sz w:val="28"/>
          <w:szCs w:val="28"/>
        </w:rPr>
      </w:pPr>
      <w:r w:rsidRPr="006D737B">
        <w:rPr>
          <w:rFonts w:ascii="Times New Roman" w:eastAsia="Times New Roman" w:hAnsi="Times New Roman" w:cs="Times New Roman"/>
          <w:b/>
          <w:i/>
          <w:color w:val="000000"/>
          <w:sz w:val="28"/>
          <w:szCs w:val="28"/>
        </w:rPr>
        <w:t>Дисциплінарна практика та аналіз звернень громадян з питань                                                                                                                                                 діяльності навчального закладу</w:t>
      </w:r>
    </w:p>
    <w:p w:rsidR="00942A3C" w:rsidRPr="006D737B" w:rsidRDefault="00942A3C" w:rsidP="00942A3C">
      <w:pPr>
        <w:pStyle w:val="normal"/>
        <w:widowControl w:val="0"/>
        <w:pBdr>
          <w:top w:val="nil"/>
          <w:left w:val="nil"/>
          <w:bottom w:val="nil"/>
          <w:right w:val="nil"/>
          <w:between w:val="nil"/>
        </w:pBdr>
        <w:ind w:firstLine="708"/>
        <w:jc w:val="both"/>
        <w:rPr>
          <w:rFonts w:ascii="Times New Roman" w:eastAsia="Times New Roman" w:hAnsi="Times New Roman" w:cs="Times New Roman"/>
          <w:i/>
          <w:color w:val="000000"/>
          <w:sz w:val="28"/>
          <w:szCs w:val="28"/>
        </w:rPr>
      </w:pPr>
      <w:r w:rsidRPr="006D737B">
        <w:rPr>
          <w:rFonts w:ascii="Times New Roman" w:eastAsia="Times New Roman" w:hAnsi="Times New Roman" w:cs="Times New Roman"/>
          <w:b/>
          <w:i/>
          <w:color w:val="000000"/>
          <w:sz w:val="28"/>
          <w:szCs w:val="28"/>
        </w:rPr>
        <w:t>Реагування керівника на зауваження та пропозиції, викладені батьківським комітетом, радою, батьками, представниками інших органів громадського самоврядування.</w:t>
      </w:r>
    </w:p>
    <w:p w:rsidR="003D3110" w:rsidRPr="006D737B" w:rsidRDefault="003D3110" w:rsidP="003D3110">
      <w:pPr>
        <w:shd w:val="clear" w:color="auto" w:fill="FFFFFF"/>
        <w:spacing w:after="0" w:line="240" w:lineRule="auto"/>
        <w:ind w:left="5" w:right="14" w:firstLine="538"/>
        <w:jc w:val="both"/>
        <w:rPr>
          <w:rFonts w:ascii="Times New Roman" w:hAnsi="Times New Roman"/>
          <w:sz w:val="28"/>
          <w:szCs w:val="28"/>
          <w:lang w:val="uk-UA"/>
        </w:rPr>
      </w:pPr>
      <w:r w:rsidRPr="006D737B">
        <w:rPr>
          <w:rFonts w:ascii="Times New Roman" w:hAnsi="Times New Roman"/>
          <w:sz w:val="28"/>
          <w:szCs w:val="28"/>
          <w:lang w:val="uk-UA"/>
        </w:rPr>
        <w:t xml:space="preserve">Для </w:t>
      </w:r>
      <w:r w:rsidR="00246348" w:rsidRPr="006D737B">
        <w:rPr>
          <w:rFonts w:ascii="Times New Roman" w:hAnsi="Times New Roman"/>
          <w:sz w:val="28"/>
          <w:szCs w:val="28"/>
          <w:lang w:val="uk-UA"/>
        </w:rPr>
        <w:t>покращення</w:t>
      </w:r>
      <w:r w:rsidRPr="006D737B">
        <w:rPr>
          <w:rFonts w:ascii="Times New Roman" w:hAnsi="Times New Roman"/>
          <w:sz w:val="28"/>
          <w:szCs w:val="28"/>
          <w:lang w:val="uk-UA"/>
        </w:rPr>
        <w:t xml:space="preserve"> роботи зі зверненнями громадян у </w:t>
      </w:r>
      <w:r w:rsidR="00246348" w:rsidRPr="006D737B">
        <w:rPr>
          <w:rFonts w:ascii="Times New Roman" w:hAnsi="Times New Roman"/>
          <w:sz w:val="28"/>
          <w:szCs w:val="28"/>
          <w:lang w:val="uk-UA"/>
        </w:rPr>
        <w:t>ЗДО</w:t>
      </w:r>
      <w:r w:rsidRPr="006D737B">
        <w:rPr>
          <w:rFonts w:ascii="Times New Roman" w:hAnsi="Times New Roman"/>
          <w:sz w:val="28"/>
          <w:szCs w:val="28"/>
          <w:lang w:val="uk-UA"/>
        </w:rPr>
        <w:t xml:space="preserve"> </w:t>
      </w:r>
      <w:r w:rsidR="00E5763C" w:rsidRPr="006D737B">
        <w:rPr>
          <w:rFonts w:ascii="Times New Roman" w:hAnsi="Times New Roman"/>
          <w:sz w:val="28"/>
          <w:szCs w:val="28"/>
          <w:lang w:val="uk-UA"/>
        </w:rPr>
        <w:t>ведеться</w:t>
      </w:r>
      <w:r w:rsidR="00942A3C" w:rsidRPr="006D737B">
        <w:rPr>
          <w:rFonts w:ascii="Times New Roman" w:hAnsi="Times New Roman"/>
          <w:sz w:val="28"/>
          <w:szCs w:val="28"/>
          <w:lang w:val="uk-UA"/>
        </w:rPr>
        <w:t xml:space="preserve"> щотижня</w:t>
      </w:r>
      <w:r w:rsidR="00E5763C" w:rsidRPr="006D737B">
        <w:rPr>
          <w:rFonts w:ascii="Times New Roman" w:hAnsi="Times New Roman"/>
          <w:spacing w:val="-1"/>
          <w:sz w:val="28"/>
          <w:szCs w:val="28"/>
          <w:lang w:val="uk-UA"/>
        </w:rPr>
        <w:t xml:space="preserve"> прийом громадян директором</w:t>
      </w:r>
      <w:r w:rsidRPr="006D737B">
        <w:rPr>
          <w:rFonts w:ascii="Times New Roman" w:hAnsi="Times New Roman"/>
          <w:spacing w:val="-1"/>
          <w:sz w:val="28"/>
          <w:szCs w:val="28"/>
          <w:lang w:val="uk-UA"/>
        </w:rPr>
        <w:t>, вихователем-методистом,</w:t>
      </w:r>
      <w:r w:rsidR="00E5763C" w:rsidRPr="006D737B">
        <w:rPr>
          <w:rFonts w:ascii="Times New Roman" w:hAnsi="Times New Roman"/>
          <w:spacing w:val="-1"/>
          <w:sz w:val="28"/>
          <w:szCs w:val="28"/>
          <w:lang w:val="uk-UA"/>
        </w:rPr>
        <w:t xml:space="preserve"> </w:t>
      </w:r>
      <w:r w:rsidRPr="006D737B">
        <w:rPr>
          <w:rFonts w:ascii="Times New Roman" w:hAnsi="Times New Roman"/>
          <w:sz w:val="28"/>
          <w:szCs w:val="28"/>
          <w:lang w:val="uk-UA"/>
        </w:rPr>
        <w:t>вчит</w:t>
      </w:r>
      <w:r w:rsidR="00E5763C" w:rsidRPr="006D737B">
        <w:rPr>
          <w:rFonts w:ascii="Times New Roman" w:hAnsi="Times New Roman"/>
          <w:sz w:val="28"/>
          <w:szCs w:val="28"/>
          <w:lang w:val="uk-UA"/>
        </w:rPr>
        <w:t>елями-логопедами</w:t>
      </w:r>
      <w:r w:rsidRPr="006D737B">
        <w:rPr>
          <w:rFonts w:ascii="Times New Roman" w:hAnsi="Times New Roman"/>
          <w:sz w:val="28"/>
          <w:szCs w:val="28"/>
          <w:lang w:val="uk-UA"/>
        </w:rPr>
        <w:t>, старшою медичною сестрою</w:t>
      </w:r>
      <w:r w:rsidR="00E5763C" w:rsidRPr="006D737B">
        <w:rPr>
          <w:rFonts w:ascii="Times New Roman" w:hAnsi="Times New Roman"/>
          <w:sz w:val="28"/>
          <w:szCs w:val="28"/>
          <w:lang w:val="uk-UA"/>
        </w:rPr>
        <w:t xml:space="preserve"> та практичним психологом.</w:t>
      </w:r>
    </w:p>
    <w:p w:rsidR="00AD300A" w:rsidRPr="006D737B" w:rsidRDefault="003D3110" w:rsidP="00AD300A">
      <w:pPr>
        <w:shd w:val="clear" w:color="auto" w:fill="FFFFFF"/>
        <w:spacing w:after="0" w:line="240" w:lineRule="auto"/>
        <w:ind w:left="29" w:firstLine="605"/>
        <w:jc w:val="both"/>
        <w:rPr>
          <w:rFonts w:ascii="Times New Roman" w:hAnsi="Times New Roman"/>
          <w:sz w:val="28"/>
          <w:szCs w:val="28"/>
          <w:lang w:val="uk-UA"/>
        </w:rPr>
      </w:pPr>
      <w:r w:rsidRPr="006D737B">
        <w:rPr>
          <w:rFonts w:ascii="Times New Roman" w:hAnsi="Times New Roman"/>
          <w:sz w:val="28"/>
          <w:szCs w:val="28"/>
        </w:rPr>
        <w:t xml:space="preserve">Дана інформація розміщена на інформаційних стендах в приміщені </w:t>
      </w:r>
      <w:r w:rsidR="00246348" w:rsidRPr="006D737B">
        <w:rPr>
          <w:rFonts w:ascii="Times New Roman" w:hAnsi="Times New Roman"/>
          <w:sz w:val="28"/>
          <w:szCs w:val="28"/>
          <w:lang w:val="uk-UA"/>
        </w:rPr>
        <w:t>ЗДО</w:t>
      </w:r>
      <w:r w:rsidR="004B58BA" w:rsidRPr="006D737B">
        <w:rPr>
          <w:rFonts w:ascii="Times New Roman" w:hAnsi="Times New Roman"/>
          <w:sz w:val="28"/>
          <w:szCs w:val="28"/>
        </w:rPr>
        <w:t xml:space="preserve"> та на веб</w:t>
      </w:r>
      <w:r w:rsidRPr="006D737B">
        <w:rPr>
          <w:rFonts w:ascii="Times New Roman" w:hAnsi="Times New Roman"/>
          <w:sz w:val="28"/>
          <w:szCs w:val="28"/>
        </w:rPr>
        <w:t xml:space="preserve">сайті  </w:t>
      </w:r>
      <w:r w:rsidR="00246348" w:rsidRPr="006D737B">
        <w:rPr>
          <w:rFonts w:ascii="Times New Roman" w:hAnsi="Times New Roman"/>
          <w:sz w:val="28"/>
          <w:szCs w:val="28"/>
          <w:lang w:val="uk-UA"/>
        </w:rPr>
        <w:t>ЗДО</w:t>
      </w:r>
      <w:r w:rsidRPr="006D737B">
        <w:rPr>
          <w:rFonts w:ascii="Times New Roman" w:hAnsi="Times New Roman"/>
          <w:sz w:val="28"/>
          <w:szCs w:val="28"/>
        </w:rPr>
        <w:t>. </w:t>
      </w:r>
      <w:r w:rsidR="00AD300A" w:rsidRPr="006D737B">
        <w:rPr>
          <w:rFonts w:ascii="Times New Roman" w:hAnsi="Times New Roman"/>
          <w:sz w:val="28"/>
          <w:szCs w:val="28"/>
          <w:lang w:val="uk-UA"/>
        </w:rPr>
        <w:t>В садочку розміщена «Скринька довіри».</w:t>
      </w:r>
      <w:r w:rsidRPr="006D737B">
        <w:rPr>
          <w:rFonts w:ascii="Times New Roman" w:hAnsi="Times New Roman"/>
          <w:sz w:val="28"/>
          <w:szCs w:val="28"/>
        </w:rPr>
        <w:t xml:space="preserve"> </w:t>
      </w:r>
    </w:p>
    <w:p w:rsidR="003D3110" w:rsidRPr="006D737B" w:rsidRDefault="003D3110" w:rsidP="003D3110">
      <w:pPr>
        <w:shd w:val="clear" w:color="auto" w:fill="FFFFFF"/>
        <w:spacing w:before="5" w:after="0" w:line="240" w:lineRule="auto"/>
        <w:ind w:right="24" w:firstLine="422"/>
        <w:jc w:val="both"/>
        <w:rPr>
          <w:rFonts w:ascii="Times New Roman" w:hAnsi="Times New Roman"/>
          <w:sz w:val="28"/>
          <w:szCs w:val="28"/>
          <w:lang w:val="uk-UA"/>
        </w:rPr>
      </w:pPr>
      <w:r w:rsidRPr="006D737B">
        <w:rPr>
          <w:rFonts w:ascii="Times New Roman" w:hAnsi="Times New Roman"/>
          <w:sz w:val="28"/>
          <w:szCs w:val="28"/>
        </w:rPr>
        <w:lastRenderedPageBreak/>
        <w:t>Звернення громадян, що н</w:t>
      </w:r>
      <w:r w:rsidR="00E5763C" w:rsidRPr="006D737B">
        <w:rPr>
          <w:rFonts w:ascii="Times New Roman" w:hAnsi="Times New Roman"/>
          <w:sz w:val="28"/>
          <w:szCs w:val="28"/>
        </w:rPr>
        <w:t xml:space="preserve">адходять, розглянуті </w:t>
      </w:r>
      <w:r w:rsidR="00E5763C" w:rsidRPr="006D737B">
        <w:rPr>
          <w:rFonts w:ascii="Times New Roman" w:hAnsi="Times New Roman"/>
          <w:sz w:val="28"/>
          <w:szCs w:val="28"/>
          <w:lang w:val="uk-UA"/>
        </w:rPr>
        <w:t>директором</w:t>
      </w:r>
      <w:r w:rsidRPr="006D737B">
        <w:rPr>
          <w:rFonts w:ascii="Times New Roman" w:hAnsi="Times New Roman"/>
          <w:sz w:val="28"/>
          <w:szCs w:val="28"/>
        </w:rPr>
        <w:t xml:space="preserve"> закладу</w:t>
      </w:r>
      <w:r w:rsidR="00246348" w:rsidRPr="006D737B">
        <w:rPr>
          <w:rFonts w:ascii="Times New Roman" w:hAnsi="Times New Roman"/>
          <w:sz w:val="28"/>
          <w:szCs w:val="28"/>
          <w:lang w:val="uk-UA"/>
        </w:rPr>
        <w:t xml:space="preserve"> дошкільної освіти</w:t>
      </w:r>
      <w:r w:rsidRPr="006D737B">
        <w:rPr>
          <w:rFonts w:ascii="Times New Roman" w:hAnsi="Times New Roman"/>
          <w:sz w:val="28"/>
          <w:szCs w:val="28"/>
        </w:rPr>
        <w:t>. Всі питання адміністрацією </w:t>
      </w:r>
      <w:r w:rsidRPr="006D737B">
        <w:rPr>
          <w:rFonts w:ascii="Times New Roman" w:hAnsi="Times New Roman"/>
          <w:spacing w:val="-1"/>
          <w:sz w:val="28"/>
          <w:szCs w:val="28"/>
        </w:rPr>
        <w:t>вирішувалися позитивно. Громадянам, які цього потребували, надали необхідні </w:t>
      </w:r>
      <w:r w:rsidR="00AD300A" w:rsidRPr="006D737B">
        <w:rPr>
          <w:rFonts w:ascii="Times New Roman" w:hAnsi="Times New Roman"/>
          <w:sz w:val="28"/>
          <w:szCs w:val="28"/>
        </w:rPr>
        <w:t>роз'яснення.</w:t>
      </w:r>
    </w:p>
    <w:p w:rsidR="003D3110" w:rsidRPr="006D737B" w:rsidRDefault="003D3110" w:rsidP="003D3110">
      <w:pPr>
        <w:shd w:val="clear" w:color="auto" w:fill="FFFFFF"/>
        <w:spacing w:after="0" w:line="240" w:lineRule="auto"/>
        <w:jc w:val="center"/>
        <w:rPr>
          <w:rFonts w:ascii="Times New Roman" w:hAnsi="Times New Roman"/>
          <w:i/>
          <w:sz w:val="28"/>
          <w:szCs w:val="28"/>
        </w:rPr>
      </w:pPr>
      <w:r w:rsidRPr="006D737B">
        <w:rPr>
          <w:rFonts w:ascii="Times New Roman" w:hAnsi="Times New Roman"/>
          <w:b/>
          <w:bCs/>
          <w:i/>
          <w:sz w:val="28"/>
          <w:szCs w:val="28"/>
          <w:lang w:val="uk-UA"/>
        </w:rPr>
        <w:t xml:space="preserve">Робота по зміцненню матеріально - технічної бази </w:t>
      </w:r>
      <w:r w:rsidR="00246348" w:rsidRPr="006D737B">
        <w:rPr>
          <w:rFonts w:ascii="Times New Roman" w:hAnsi="Times New Roman"/>
          <w:b/>
          <w:bCs/>
          <w:i/>
          <w:sz w:val="28"/>
          <w:szCs w:val="28"/>
          <w:lang w:val="uk-UA"/>
        </w:rPr>
        <w:t>ЗДО</w:t>
      </w:r>
    </w:p>
    <w:p w:rsidR="00E87A27" w:rsidRPr="006D737B" w:rsidRDefault="0074023E" w:rsidP="00E250B1">
      <w:pPr>
        <w:pStyle w:val="a9"/>
        <w:spacing w:after="0"/>
        <w:ind w:left="0" w:firstLine="708"/>
        <w:jc w:val="both"/>
        <w:rPr>
          <w:sz w:val="28"/>
          <w:szCs w:val="28"/>
          <w:lang w:val="uk-UA"/>
        </w:rPr>
      </w:pPr>
      <w:r w:rsidRPr="006D737B">
        <w:rPr>
          <w:sz w:val="28"/>
          <w:szCs w:val="28"/>
        </w:rPr>
        <w:t xml:space="preserve">Адміністрація закладу постійно працює над матеріально-технічним забезпеченням </w:t>
      </w:r>
      <w:r w:rsidRPr="006D737B">
        <w:rPr>
          <w:sz w:val="28"/>
          <w:szCs w:val="28"/>
          <w:lang w:val="uk-UA"/>
        </w:rPr>
        <w:t>освітнього</w:t>
      </w:r>
      <w:r w:rsidRPr="006D737B">
        <w:rPr>
          <w:sz w:val="28"/>
          <w:szCs w:val="28"/>
        </w:rPr>
        <w:t xml:space="preserve"> процесу. Протягом </w:t>
      </w:r>
      <w:r w:rsidR="00444C00" w:rsidRPr="006D737B">
        <w:rPr>
          <w:sz w:val="28"/>
          <w:szCs w:val="28"/>
          <w:lang w:val="uk-UA"/>
        </w:rPr>
        <w:t>202</w:t>
      </w:r>
      <w:r w:rsidR="002B34B9" w:rsidRPr="006D737B">
        <w:rPr>
          <w:sz w:val="28"/>
          <w:szCs w:val="28"/>
          <w:lang w:val="uk-UA"/>
        </w:rPr>
        <w:t>4</w:t>
      </w:r>
      <w:r w:rsidR="00444C00" w:rsidRPr="006D737B">
        <w:rPr>
          <w:sz w:val="28"/>
          <w:szCs w:val="28"/>
          <w:lang w:val="uk-UA"/>
        </w:rPr>
        <w:t xml:space="preserve"> - </w:t>
      </w:r>
      <w:r w:rsidRPr="006D737B">
        <w:rPr>
          <w:sz w:val="28"/>
          <w:szCs w:val="28"/>
        </w:rPr>
        <w:t>20</w:t>
      </w:r>
      <w:r w:rsidR="00FB1F63" w:rsidRPr="006D737B">
        <w:rPr>
          <w:sz w:val="28"/>
          <w:szCs w:val="28"/>
          <w:lang w:val="uk-UA"/>
        </w:rPr>
        <w:t>2</w:t>
      </w:r>
      <w:r w:rsidR="002B34B9" w:rsidRPr="006D737B">
        <w:rPr>
          <w:sz w:val="28"/>
          <w:szCs w:val="28"/>
          <w:lang w:val="uk-UA"/>
        </w:rPr>
        <w:t>5</w:t>
      </w:r>
      <w:r w:rsidRPr="006D737B">
        <w:rPr>
          <w:sz w:val="28"/>
          <w:szCs w:val="28"/>
        </w:rPr>
        <w:t xml:space="preserve"> року зроблено поточні ремонти</w:t>
      </w:r>
      <w:r w:rsidR="00BE6EAB" w:rsidRPr="006D737B">
        <w:rPr>
          <w:sz w:val="28"/>
          <w:szCs w:val="28"/>
        </w:rPr>
        <w:t xml:space="preserve"> в усіх вікових групах</w:t>
      </w:r>
      <w:r w:rsidR="00F9117D" w:rsidRPr="006D737B">
        <w:rPr>
          <w:sz w:val="28"/>
          <w:szCs w:val="28"/>
          <w:lang w:val="uk-UA"/>
        </w:rPr>
        <w:t>.</w:t>
      </w:r>
      <w:r w:rsidR="00BE6EAB" w:rsidRPr="006D737B">
        <w:rPr>
          <w:sz w:val="28"/>
          <w:szCs w:val="28"/>
          <w:lang w:val="uk-UA"/>
        </w:rPr>
        <w:t xml:space="preserve"> Обладнано 5 кімнат в укритті лавками для сидіння</w:t>
      </w:r>
      <w:r w:rsidR="00284FAA" w:rsidRPr="006D737B">
        <w:rPr>
          <w:sz w:val="28"/>
          <w:szCs w:val="28"/>
          <w:lang w:val="uk-UA"/>
        </w:rPr>
        <w:t>,</w:t>
      </w:r>
      <w:r w:rsidR="002B34B9" w:rsidRPr="006D737B">
        <w:rPr>
          <w:sz w:val="28"/>
          <w:szCs w:val="28"/>
          <w:lang w:val="uk-UA"/>
        </w:rPr>
        <w:t xml:space="preserve"> </w:t>
      </w:r>
      <w:r w:rsidR="00284FAA" w:rsidRPr="006D737B">
        <w:rPr>
          <w:sz w:val="28"/>
          <w:szCs w:val="28"/>
          <w:lang w:val="uk-UA"/>
        </w:rPr>
        <w:t>фонариками, аптечками запасом води та печива і всім необхідним для гігієни.</w:t>
      </w:r>
      <w:r w:rsidR="00BE6EAB" w:rsidRPr="006D737B">
        <w:rPr>
          <w:sz w:val="28"/>
          <w:szCs w:val="28"/>
          <w:lang w:val="uk-UA"/>
        </w:rPr>
        <w:t xml:space="preserve"> </w:t>
      </w:r>
      <w:r w:rsidR="00284FAA" w:rsidRPr="006D737B">
        <w:rPr>
          <w:sz w:val="28"/>
          <w:szCs w:val="28"/>
          <w:lang w:val="uk-UA"/>
        </w:rPr>
        <w:t xml:space="preserve"> Завдяки участі в </w:t>
      </w:r>
      <w:r w:rsidR="002B34B9" w:rsidRPr="006D737B">
        <w:rPr>
          <w:sz w:val="28"/>
          <w:szCs w:val="28"/>
          <w:lang w:val="uk-UA"/>
        </w:rPr>
        <w:t xml:space="preserve"> обласному </w:t>
      </w:r>
      <w:r w:rsidR="00284FAA" w:rsidRPr="006D737B">
        <w:rPr>
          <w:sz w:val="28"/>
          <w:szCs w:val="28"/>
          <w:lang w:val="uk-UA"/>
        </w:rPr>
        <w:t>проєкті "</w:t>
      </w:r>
      <w:r w:rsidR="002B34B9" w:rsidRPr="006D737B">
        <w:rPr>
          <w:sz w:val="28"/>
          <w:szCs w:val="28"/>
          <w:lang w:val="uk-UA"/>
        </w:rPr>
        <w:t>Цифрова освіта ЗДО</w:t>
      </w:r>
      <w:r w:rsidR="00284FAA" w:rsidRPr="006D737B">
        <w:rPr>
          <w:sz w:val="28"/>
          <w:szCs w:val="28"/>
          <w:lang w:val="uk-UA"/>
        </w:rPr>
        <w:t xml:space="preserve">"  </w:t>
      </w:r>
      <w:r w:rsidR="002B34B9" w:rsidRPr="006D737B">
        <w:rPr>
          <w:sz w:val="28"/>
          <w:szCs w:val="28"/>
          <w:lang w:val="uk-UA"/>
        </w:rPr>
        <w:t xml:space="preserve"> за сприяння відділу освіти придбано 5 планшетів.</w:t>
      </w:r>
      <w:r w:rsidR="00284FAA" w:rsidRPr="006D737B">
        <w:rPr>
          <w:sz w:val="28"/>
          <w:szCs w:val="28"/>
          <w:lang w:val="uk-UA"/>
        </w:rPr>
        <w:t xml:space="preserve"> В</w:t>
      </w:r>
      <w:r w:rsidR="00FB1F63" w:rsidRPr="006D737B">
        <w:rPr>
          <w:sz w:val="28"/>
          <w:szCs w:val="28"/>
          <w:lang w:val="uk-UA"/>
        </w:rPr>
        <w:t xml:space="preserve"> </w:t>
      </w:r>
      <w:r w:rsidR="00BE6EAB" w:rsidRPr="006D737B">
        <w:rPr>
          <w:sz w:val="28"/>
          <w:szCs w:val="28"/>
          <w:lang w:val="uk-UA"/>
        </w:rPr>
        <w:t xml:space="preserve"> </w:t>
      </w:r>
      <w:r w:rsidR="002B34B9" w:rsidRPr="006D737B">
        <w:rPr>
          <w:sz w:val="28"/>
          <w:szCs w:val="28"/>
          <w:lang w:val="uk-UA"/>
        </w:rPr>
        <w:t xml:space="preserve">закладі </w:t>
      </w:r>
      <w:r w:rsidR="00BE6EAB" w:rsidRPr="006D737B">
        <w:rPr>
          <w:sz w:val="28"/>
          <w:szCs w:val="28"/>
          <w:lang w:val="uk-UA"/>
        </w:rPr>
        <w:t xml:space="preserve">поміняно </w:t>
      </w:r>
      <w:r w:rsidR="002B34B9" w:rsidRPr="006D737B">
        <w:rPr>
          <w:sz w:val="28"/>
          <w:szCs w:val="28"/>
          <w:lang w:val="uk-UA"/>
        </w:rPr>
        <w:t>6</w:t>
      </w:r>
      <w:r w:rsidR="00BE6EAB" w:rsidRPr="006D737B">
        <w:rPr>
          <w:sz w:val="28"/>
          <w:szCs w:val="28"/>
          <w:lang w:val="uk-UA"/>
        </w:rPr>
        <w:t xml:space="preserve"> дверей</w:t>
      </w:r>
      <w:r w:rsidR="002B34B9" w:rsidRPr="006D737B">
        <w:rPr>
          <w:sz w:val="28"/>
          <w:szCs w:val="28"/>
          <w:lang w:val="uk-UA"/>
        </w:rPr>
        <w:t xml:space="preserve">. Придбано дитячі стільці, праску, газонокосарку. </w:t>
      </w:r>
      <w:r w:rsidR="00BE6EAB" w:rsidRPr="006D737B">
        <w:rPr>
          <w:color w:val="000000"/>
          <w:sz w:val="28"/>
          <w:szCs w:val="28"/>
          <w:lang w:val="uk-UA"/>
        </w:rPr>
        <w:t xml:space="preserve">Весною цього року проведена </w:t>
      </w:r>
      <w:r w:rsidR="00BE6EAB" w:rsidRPr="006D737B">
        <w:rPr>
          <w:color w:val="000000"/>
          <w:sz w:val="28"/>
          <w:szCs w:val="28"/>
        </w:rPr>
        <w:t xml:space="preserve"> робота щодо  фарбування  та  збереження</w:t>
      </w:r>
      <w:r w:rsidR="00BE6EAB" w:rsidRPr="006D737B">
        <w:rPr>
          <w:color w:val="000000"/>
          <w:sz w:val="28"/>
          <w:szCs w:val="28"/>
          <w:lang w:val="uk-UA"/>
        </w:rPr>
        <w:t xml:space="preserve"> споруд на ігрових майданчиках.</w:t>
      </w:r>
      <w:r w:rsidR="00BE6EAB" w:rsidRPr="006D737B">
        <w:rPr>
          <w:color w:val="000000"/>
          <w:sz w:val="28"/>
          <w:szCs w:val="28"/>
        </w:rPr>
        <w:t xml:space="preserve"> Поновлені </w:t>
      </w:r>
      <w:r w:rsidR="00284FAA" w:rsidRPr="006D737B">
        <w:rPr>
          <w:color w:val="000000"/>
          <w:sz w:val="28"/>
          <w:szCs w:val="28"/>
          <w:lang w:val="uk-UA"/>
        </w:rPr>
        <w:t>споруди на ігрових майданчиках.</w:t>
      </w:r>
    </w:p>
    <w:p w:rsidR="00FF4934" w:rsidRPr="006D737B" w:rsidRDefault="00FF4934" w:rsidP="00FF4934">
      <w:pPr>
        <w:pStyle w:val="normal"/>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xml:space="preserve">Варто відмітити, що ЗДО підключений до високошвидкісного інтернету (більше 100 МБ/с), що покращує освітній процес  і дозволяє використовувати всі можливості глобальної мережі Інтернет. Інтернет дозволив вести спілкування між колегами-педагогами на сторінках веб-ресурсів, обмінюватися своїми надбаннями тощо. </w:t>
      </w:r>
    </w:p>
    <w:p w:rsidR="00FF4934" w:rsidRPr="006D737B" w:rsidRDefault="00FF4934" w:rsidP="00FF4934">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З метою покращення матеріально-технічної бази, створення комфортного освітнього середовища, вчасної та якісної підготовки до нового навчального року в закладі проведено:</w:t>
      </w:r>
    </w:p>
    <w:p w:rsidR="00FF4934" w:rsidRPr="006D737B" w:rsidRDefault="00FF4934" w:rsidP="00FF4934">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поточні внутрішні та зовнішні ремонтні роботи;</w:t>
      </w:r>
    </w:p>
    <w:p w:rsidR="00FF4934" w:rsidRPr="006D737B" w:rsidRDefault="00FF4934" w:rsidP="00FF4934">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лабораторні дослідження;</w:t>
      </w:r>
    </w:p>
    <w:p w:rsidR="00FF4934" w:rsidRPr="006D737B" w:rsidRDefault="00FF4934" w:rsidP="00FF4934">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оснащення  укриття;</w:t>
      </w:r>
    </w:p>
    <w:p w:rsidR="00FF4934" w:rsidRPr="006D737B" w:rsidRDefault="00FF4934" w:rsidP="00FF4934">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протипожежні заходи;</w:t>
      </w:r>
    </w:p>
    <w:p w:rsidR="00FF4934" w:rsidRPr="006D737B" w:rsidRDefault="00FF4934" w:rsidP="00FF4934">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дезінсекцію, дератизацію;</w:t>
      </w:r>
    </w:p>
    <w:p w:rsidR="00FF4934" w:rsidRPr="006D737B" w:rsidRDefault="00FF4934" w:rsidP="00FF4934">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лабораторні заміри піску, освітлення;</w:t>
      </w:r>
    </w:p>
    <w:p w:rsidR="00FF4934" w:rsidRPr="006D737B" w:rsidRDefault="00FF4934" w:rsidP="00FF4934">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перезарядку вогнегасників;</w:t>
      </w:r>
    </w:p>
    <w:p w:rsidR="00FF4934" w:rsidRPr="006D737B" w:rsidRDefault="00FF4934" w:rsidP="00FF4934">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промивання систем теплопостачання;</w:t>
      </w:r>
    </w:p>
    <w:p w:rsidR="00BC4F49" w:rsidRPr="006D737B" w:rsidRDefault="00A37F5F" w:rsidP="00523774">
      <w:pPr>
        <w:pStyle w:val="normal"/>
        <w:widowControl w:val="0"/>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xml:space="preserve">- </w:t>
      </w:r>
      <w:r w:rsidR="00FF4934" w:rsidRPr="006D737B">
        <w:rPr>
          <w:rFonts w:ascii="Times New Roman" w:eastAsia="Times New Roman" w:hAnsi="Times New Roman" w:cs="Times New Roman"/>
          <w:color w:val="000000"/>
          <w:sz w:val="28"/>
          <w:szCs w:val="28"/>
        </w:rPr>
        <w:t xml:space="preserve"> </w:t>
      </w:r>
      <w:r w:rsidRPr="006D737B">
        <w:rPr>
          <w:rFonts w:ascii="Times New Roman" w:eastAsia="Times New Roman" w:hAnsi="Times New Roman" w:cs="Times New Roman"/>
          <w:color w:val="000000"/>
          <w:sz w:val="28"/>
          <w:szCs w:val="28"/>
        </w:rPr>
        <w:t>наявна</w:t>
      </w:r>
      <w:r w:rsidR="00FF4934" w:rsidRPr="006D737B">
        <w:rPr>
          <w:rFonts w:ascii="Times New Roman" w:eastAsia="Times New Roman" w:hAnsi="Times New Roman" w:cs="Times New Roman"/>
          <w:color w:val="000000"/>
          <w:sz w:val="28"/>
          <w:szCs w:val="28"/>
        </w:rPr>
        <w:t xml:space="preserve"> охоронно-тривожн</w:t>
      </w:r>
      <w:r w:rsidRPr="006D737B">
        <w:rPr>
          <w:rFonts w:ascii="Times New Roman" w:eastAsia="Times New Roman" w:hAnsi="Times New Roman" w:cs="Times New Roman"/>
          <w:color w:val="000000"/>
          <w:sz w:val="28"/>
          <w:szCs w:val="28"/>
        </w:rPr>
        <w:t>а</w:t>
      </w:r>
      <w:r w:rsidR="00FF4934" w:rsidRPr="006D737B">
        <w:rPr>
          <w:rFonts w:ascii="Times New Roman" w:eastAsia="Times New Roman" w:hAnsi="Times New Roman" w:cs="Times New Roman"/>
          <w:color w:val="000000"/>
          <w:sz w:val="28"/>
          <w:szCs w:val="28"/>
        </w:rPr>
        <w:t xml:space="preserve"> сигналізаці</w:t>
      </w:r>
      <w:r w:rsidRPr="006D737B">
        <w:rPr>
          <w:rFonts w:ascii="Times New Roman" w:eastAsia="Times New Roman" w:hAnsi="Times New Roman" w:cs="Times New Roman"/>
          <w:color w:val="000000"/>
          <w:sz w:val="28"/>
          <w:szCs w:val="28"/>
        </w:rPr>
        <w:t>я</w:t>
      </w:r>
      <w:r w:rsidR="00FF4934" w:rsidRPr="006D737B">
        <w:rPr>
          <w:rFonts w:ascii="Times New Roman" w:eastAsia="Times New Roman" w:hAnsi="Times New Roman" w:cs="Times New Roman"/>
          <w:color w:val="000000"/>
          <w:sz w:val="28"/>
          <w:szCs w:val="28"/>
        </w:rPr>
        <w:t>.</w:t>
      </w:r>
    </w:p>
    <w:p w:rsidR="0074023E" w:rsidRPr="006D737B" w:rsidRDefault="0074023E" w:rsidP="00CB1522">
      <w:pPr>
        <w:shd w:val="clear" w:color="auto" w:fill="FFFFFF"/>
        <w:spacing w:after="0" w:line="240" w:lineRule="auto"/>
        <w:ind w:firstLine="425"/>
        <w:jc w:val="both"/>
        <w:rPr>
          <w:rFonts w:ascii="Times New Roman" w:hAnsi="Times New Roman"/>
          <w:color w:val="595858"/>
          <w:sz w:val="28"/>
          <w:szCs w:val="28"/>
          <w:lang w:val="uk-UA" w:eastAsia="uk-UA"/>
        </w:rPr>
      </w:pPr>
      <w:r w:rsidRPr="006D737B">
        <w:rPr>
          <w:rFonts w:ascii="Times New Roman" w:hAnsi="Times New Roman"/>
          <w:sz w:val="28"/>
          <w:szCs w:val="28"/>
          <w:lang w:val="uk-UA"/>
        </w:rPr>
        <w:t>Обладнання майда</w:t>
      </w:r>
      <w:r w:rsidR="00AE4A3C" w:rsidRPr="006D737B">
        <w:rPr>
          <w:rFonts w:ascii="Times New Roman" w:hAnsi="Times New Roman"/>
          <w:sz w:val="28"/>
          <w:szCs w:val="28"/>
          <w:lang w:val="uk-UA"/>
        </w:rPr>
        <w:t>нчиків підтримується у належ</w:t>
      </w:r>
      <w:r w:rsidRPr="006D737B">
        <w:rPr>
          <w:rFonts w:ascii="Times New Roman" w:hAnsi="Times New Roman"/>
          <w:sz w:val="28"/>
          <w:szCs w:val="28"/>
          <w:lang w:val="uk-UA"/>
        </w:rPr>
        <w:t>ному стані, безпечне у використанні. Прибирання майданчиків і всієї території закладу здійснюється щоденно. За потребою здійснюється викос трави, обрізка дерев, та кущів. У теплу пору року за спекотної та сухої погоди ділянки поливаються.</w:t>
      </w:r>
    </w:p>
    <w:p w:rsidR="00A02383" w:rsidRPr="006D737B" w:rsidRDefault="00A02383" w:rsidP="00523774">
      <w:pPr>
        <w:spacing w:after="0" w:line="240" w:lineRule="auto"/>
        <w:ind w:firstLine="708"/>
        <w:jc w:val="both"/>
        <w:rPr>
          <w:rFonts w:ascii="Times New Roman" w:hAnsi="Times New Roman"/>
          <w:sz w:val="28"/>
          <w:szCs w:val="28"/>
          <w:lang w:val="uk-UA"/>
        </w:rPr>
      </w:pPr>
      <w:r w:rsidRPr="006D737B">
        <w:rPr>
          <w:rFonts w:ascii="Times New Roman" w:hAnsi="Times New Roman"/>
          <w:sz w:val="28"/>
          <w:szCs w:val="28"/>
          <w:lang w:val="uk-UA"/>
        </w:rPr>
        <w:t xml:space="preserve">       Педагоги разом з бат</w:t>
      </w:r>
      <w:r w:rsidR="006A1B0E" w:rsidRPr="006D737B">
        <w:rPr>
          <w:rFonts w:ascii="Times New Roman" w:hAnsi="Times New Roman"/>
          <w:sz w:val="28"/>
          <w:szCs w:val="28"/>
          <w:lang w:val="uk-UA"/>
        </w:rPr>
        <w:t>ьками на кожній віковій групі о</w:t>
      </w:r>
      <w:r w:rsidRPr="006D737B">
        <w:rPr>
          <w:rFonts w:ascii="Times New Roman" w:hAnsi="Times New Roman"/>
          <w:sz w:val="28"/>
          <w:szCs w:val="28"/>
          <w:lang w:val="uk-UA"/>
        </w:rPr>
        <w:t>новлюють і створюють предметно-розвивальне середовище</w:t>
      </w:r>
      <w:r w:rsidR="00AE4A3C" w:rsidRPr="006D737B">
        <w:rPr>
          <w:rFonts w:ascii="Times New Roman" w:hAnsi="Times New Roman"/>
          <w:sz w:val="28"/>
          <w:szCs w:val="28"/>
          <w:lang w:val="uk-UA"/>
        </w:rPr>
        <w:t>.</w:t>
      </w:r>
      <w:r w:rsidRPr="006D737B">
        <w:rPr>
          <w:rFonts w:ascii="Times New Roman" w:hAnsi="Times New Roman"/>
          <w:sz w:val="28"/>
          <w:szCs w:val="28"/>
          <w:lang w:val="uk-UA"/>
        </w:rPr>
        <w:t xml:space="preserve"> Сучасні оригінальні ігри, дидактично-логічні посібники, виготовлені руками працівників  садочка та придбані за допомого</w:t>
      </w:r>
      <w:r w:rsidR="00A97556" w:rsidRPr="006D737B">
        <w:rPr>
          <w:rFonts w:ascii="Times New Roman" w:hAnsi="Times New Roman"/>
          <w:sz w:val="28"/>
          <w:szCs w:val="28"/>
          <w:lang w:val="uk-UA"/>
        </w:rPr>
        <w:t>ю батьків, зміцнюють освітньо -</w:t>
      </w:r>
      <w:r w:rsidRPr="006D737B">
        <w:rPr>
          <w:rFonts w:ascii="Times New Roman" w:hAnsi="Times New Roman"/>
          <w:sz w:val="28"/>
          <w:szCs w:val="28"/>
          <w:lang w:val="uk-UA"/>
        </w:rPr>
        <w:t>розвивальну базу закладу.</w:t>
      </w:r>
    </w:p>
    <w:p w:rsidR="00A97556" w:rsidRPr="006D737B" w:rsidRDefault="00A02383" w:rsidP="00A97556">
      <w:pPr>
        <w:pStyle w:val="a6"/>
        <w:jc w:val="both"/>
        <w:rPr>
          <w:rFonts w:ascii="Times New Roman" w:hAnsi="Times New Roman"/>
          <w:sz w:val="28"/>
          <w:szCs w:val="28"/>
        </w:rPr>
      </w:pPr>
      <w:r w:rsidRPr="006D737B">
        <w:rPr>
          <w:rFonts w:ascii="Times New Roman" w:hAnsi="Times New Roman"/>
          <w:sz w:val="28"/>
          <w:szCs w:val="28"/>
        </w:rPr>
        <w:t>        </w:t>
      </w:r>
      <w:r w:rsidR="00A97556" w:rsidRPr="006D737B">
        <w:rPr>
          <w:rFonts w:ascii="Times New Roman" w:hAnsi="Times New Roman"/>
          <w:sz w:val="28"/>
          <w:szCs w:val="28"/>
        </w:rPr>
        <w:t xml:space="preserve">Особливо цінною стала активна участь закладу дошкільної освіти та батьків у благодійних проєктах на підтримку воїнів ЗСУ. У рамках проєкту "Збери каштани - допоможи ЗСУ" було зібрано 2 400 грн, від педагогічного колективу для волонтерки Надії Липчук - 10 000 грн, "По пір'їнці на пташку" зібрано 7 300 грн., "Макарова двайцятка"  5 940 грн. Вихованці старших груп № 3, 4 та 11 зробили  свій внесок для ЗСУ замість святкування випускного, </w:t>
      </w:r>
      <w:r w:rsidR="00A97556" w:rsidRPr="006D737B">
        <w:rPr>
          <w:rFonts w:ascii="Times New Roman" w:hAnsi="Times New Roman"/>
          <w:sz w:val="28"/>
          <w:szCs w:val="28"/>
        </w:rPr>
        <w:lastRenderedPageBreak/>
        <w:t xml:space="preserve">завдяки чому були зібрані кошти на придбання </w:t>
      </w:r>
      <w:r w:rsidR="00A97556" w:rsidRPr="006D737B">
        <w:rPr>
          <w:rFonts w:ascii="Times New Roman" w:hAnsi="Times New Roman"/>
          <w:sz w:val="28"/>
          <w:szCs w:val="28"/>
          <w:lang w:val="en-US"/>
        </w:rPr>
        <w:t>FPV</w:t>
      </w:r>
      <w:r w:rsidR="00A97556" w:rsidRPr="006D737B">
        <w:rPr>
          <w:rFonts w:ascii="Times New Roman" w:hAnsi="Times New Roman"/>
          <w:sz w:val="28"/>
          <w:szCs w:val="28"/>
        </w:rPr>
        <w:t>-дрон</w:t>
      </w:r>
      <w:r w:rsidR="00177D57">
        <w:rPr>
          <w:rFonts w:ascii="Times New Roman" w:hAnsi="Times New Roman"/>
          <w:sz w:val="28"/>
          <w:szCs w:val="28"/>
        </w:rPr>
        <w:t>ів</w:t>
      </w:r>
      <w:r w:rsidR="00A97556" w:rsidRPr="006D737B">
        <w:rPr>
          <w:rFonts w:ascii="Times New Roman" w:hAnsi="Times New Roman"/>
          <w:sz w:val="28"/>
          <w:szCs w:val="28"/>
        </w:rPr>
        <w:t>,  та ремонт автомобіл</w:t>
      </w:r>
      <w:r w:rsidR="00177D57">
        <w:rPr>
          <w:rFonts w:ascii="Times New Roman" w:hAnsi="Times New Roman"/>
          <w:sz w:val="28"/>
          <w:szCs w:val="28"/>
        </w:rPr>
        <w:t xml:space="preserve">я </w:t>
      </w:r>
      <w:r w:rsidR="00A97556" w:rsidRPr="006D737B">
        <w:rPr>
          <w:rFonts w:ascii="Times New Roman" w:hAnsi="Times New Roman"/>
          <w:sz w:val="28"/>
          <w:szCs w:val="28"/>
        </w:rPr>
        <w:t xml:space="preserve"> для захисників. У свідомість наших дошкільнят вводили поняття героїзм розповідями про наших героїв на фронті і в тилу, самовідданості волонтерів, мужність титанів, сіючи в душах малечі почуття гордості за них, впевненості в перемозі, надії на кращі часи.</w:t>
      </w:r>
    </w:p>
    <w:p w:rsidR="003E68CB" w:rsidRPr="006D737B" w:rsidRDefault="003E68CB" w:rsidP="00A02383">
      <w:pPr>
        <w:shd w:val="clear" w:color="auto" w:fill="FFFFFF"/>
        <w:spacing w:after="0" w:line="327" w:lineRule="atLeast"/>
        <w:jc w:val="both"/>
        <w:rPr>
          <w:rFonts w:ascii="Times New Roman" w:hAnsi="Times New Roman"/>
          <w:sz w:val="28"/>
          <w:szCs w:val="28"/>
          <w:lang w:val="uk-UA"/>
        </w:rPr>
      </w:pPr>
    </w:p>
    <w:p w:rsidR="003E68CB" w:rsidRPr="006D737B" w:rsidRDefault="00523774" w:rsidP="00A37F5F">
      <w:pPr>
        <w:pStyle w:val="normal"/>
        <w:widowControl w:val="0"/>
        <w:pBdr>
          <w:top w:val="nil"/>
          <w:left w:val="nil"/>
          <w:bottom w:val="nil"/>
          <w:right w:val="nil"/>
          <w:between w:val="nil"/>
        </w:pBdr>
        <w:ind w:firstLine="708"/>
        <w:jc w:val="both"/>
        <w:rPr>
          <w:rFonts w:ascii="Times New Roman" w:eastAsia="Times New Roman" w:hAnsi="Times New Roman" w:cs="Times New Roman"/>
          <w:i/>
          <w:sz w:val="28"/>
          <w:szCs w:val="28"/>
          <w:highlight w:val="white"/>
        </w:rPr>
      </w:pPr>
      <w:r w:rsidRPr="006D737B">
        <w:rPr>
          <w:rFonts w:ascii="Times New Roman" w:eastAsia="Times New Roman" w:hAnsi="Times New Roman" w:cs="Times New Roman"/>
          <w:i/>
          <w:color w:val="000000"/>
          <w:sz w:val="28"/>
          <w:szCs w:val="28"/>
          <w:highlight w:val="white"/>
        </w:rPr>
        <w:t xml:space="preserve">Хочу подякувати працівникам закладу, батькам наших вихованців за спільну допомогу у забезпеченні функціонування закладу. Ми цінуємо Вашу </w:t>
      </w:r>
      <w:r w:rsidRPr="006D737B">
        <w:rPr>
          <w:rFonts w:ascii="Times New Roman" w:eastAsia="Times New Roman" w:hAnsi="Times New Roman" w:cs="Times New Roman"/>
          <w:i/>
          <w:sz w:val="28"/>
          <w:szCs w:val="28"/>
          <w:highlight w:val="white"/>
        </w:rPr>
        <w:t>турботу</w:t>
      </w:r>
      <w:r w:rsidRPr="006D737B">
        <w:rPr>
          <w:rFonts w:ascii="Times New Roman" w:eastAsia="Times New Roman" w:hAnsi="Times New Roman" w:cs="Times New Roman"/>
          <w:i/>
          <w:color w:val="000000"/>
          <w:sz w:val="28"/>
          <w:szCs w:val="28"/>
          <w:highlight w:val="white"/>
        </w:rPr>
        <w:t xml:space="preserve"> про розвиток ЗДО.</w:t>
      </w:r>
      <w:r w:rsidRPr="006D737B">
        <w:rPr>
          <w:rFonts w:ascii="Times New Roman" w:eastAsia="Times New Roman" w:hAnsi="Times New Roman" w:cs="Times New Roman"/>
          <w:i/>
          <w:sz w:val="28"/>
          <w:szCs w:val="28"/>
          <w:highlight w:val="white"/>
        </w:rPr>
        <w:t xml:space="preserve"> Сподіваємося на подальше розуміння у роботі та тісну співпрацю в цей нелегкий для нас та наших дітей час. Завдяки Вашій небайдужості, активності, Вашому розумінню  всіх наших життєвих проблем - ми працюємо. Все буде Україна, разом до Перемоги!</w:t>
      </w:r>
    </w:p>
    <w:p w:rsidR="003E68CB" w:rsidRPr="006D737B" w:rsidRDefault="003E68CB" w:rsidP="006F25F7">
      <w:pPr>
        <w:pStyle w:val="normal"/>
        <w:pBdr>
          <w:top w:val="nil"/>
          <w:left w:val="nil"/>
          <w:bottom w:val="nil"/>
          <w:right w:val="nil"/>
          <w:between w:val="nil"/>
        </w:pBdr>
        <w:ind w:left="5812"/>
        <w:jc w:val="right"/>
        <w:rPr>
          <w:rFonts w:ascii="Times New Roman" w:eastAsia="Times New Roman" w:hAnsi="Times New Roman" w:cs="Times New Roman"/>
          <w:sz w:val="28"/>
          <w:szCs w:val="28"/>
          <w:lang w:eastAsia="ru-RU"/>
        </w:rPr>
      </w:pPr>
    </w:p>
    <w:p w:rsidR="005255C7" w:rsidRPr="006D737B" w:rsidRDefault="005255C7" w:rsidP="006F25F7">
      <w:pPr>
        <w:pStyle w:val="normal"/>
        <w:pBdr>
          <w:top w:val="nil"/>
          <w:left w:val="nil"/>
          <w:bottom w:val="nil"/>
          <w:right w:val="nil"/>
          <w:between w:val="nil"/>
        </w:pBdr>
        <w:ind w:left="5812"/>
        <w:jc w:val="right"/>
        <w:rPr>
          <w:rFonts w:ascii="Times New Roman" w:eastAsia="Times New Roman" w:hAnsi="Times New Roman" w:cs="Times New Roman"/>
          <w:sz w:val="28"/>
          <w:szCs w:val="28"/>
          <w:lang w:eastAsia="ru-RU"/>
        </w:rPr>
      </w:pPr>
    </w:p>
    <w:p w:rsidR="00523774" w:rsidRPr="006D737B" w:rsidRDefault="00523774" w:rsidP="006F25F7">
      <w:pPr>
        <w:pStyle w:val="normal"/>
        <w:pBdr>
          <w:top w:val="nil"/>
          <w:left w:val="nil"/>
          <w:bottom w:val="nil"/>
          <w:right w:val="nil"/>
          <w:between w:val="nil"/>
        </w:pBdr>
        <w:ind w:left="5812"/>
        <w:jc w:val="right"/>
        <w:rPr>
          <w:rFonts w:ascii="Times New Roman" w:eastAsia="Times New Roman" w:hAnsi="Times New Roman" w:cs="Times New Roman"/>
          <w:color w:val="000000"/>
          <w:sz w:val="28"/>
          <w:szCs w:val="28"/>
        </w:rPr>
      </w:pPr>
      <w:r w:rsidRPr="006D737B">
        <w:rPr>
          <w:rFonts w:ascii="Times New Roman" w:eastAsia="Times New Roman" w:hAnsi="Times New Roman" w:cs="Times New Roman"/>
          <w:color w:val="000000"/>
          <w:sz w:val="28"/>
          <w:szCs w:val="28"/>
        </w:rPr>
        <w:t xml:space="preserve">Додаток </w:t>
      </w:r>
    </w:p>
    <w:p w:rsidR="00523774" w:rsidRPr="006D737B" w:rsidRDefault="00523774" w:rsidP="0052377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p w:rsidR="00523774" w:rsidRPr="006D737B" w:rsidRDefault="00523774" w:rsidP="005255C7">
      <w:pPr>
        <w:pStyle w:val="normal"/>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sidRPr="006D737B">
        <w:rPr>
          <w:rFonts w:ascii="Times New Roman" w:eastAsia="Times New Roman" w:hAnsi="Times New Roman" w:cs="Times New Roman"/>
          <w:b/>
          <w:color w:val="000000"/>
          <w:sz w:val="28"/>
          <w:szCs w:val="28"/>
        </w:rPr>
        <w:t>Фінансова звітність</w:t>
      </w:r>
    </w:p>
    <w:p w:rsidR="006F25F7" w:rsidRPr="006D737B" w:rsidRDefault="00523774" w:rsidP="006F25F7">
      <w:pPr>
        <w:shd w:val="clear" w:color="auto" w:fill="FFFFFF"/>
        <w:spacing w:after="0" w:line="240" w:lineRule="auto"/>
        <w:jc w:val="center"/>
        <w:rPr>
          <w:rFonts w:ascii="Times New Roman" w:hAnsi="Times New Roman"/>
          <w:sz w:val="28"/>
          <w:szCs w:val="28"/>
          <w:lang w:val="uk-UA" w:eastAsia="uk-UA"/>
        </w:rPr>
      </w:pPr>
      <w:r w:rsidRPr="006D737B">
        <w:rPr>
          <w:rFonts w:ascii="Times New Roman" w:hAnsi="Times New Roman"/>
          <w:sz w:val="28"/>
          <w:szCs w:val="28"/>
        </w:rPr>
        <w:tab/>
      </w:r>
      <w:r w:rsidR="006F25F7" w:rsidRPr="006D737B">
        <w:rPr>
          <w:rFonts w:ascii="Times New Roman" w:hAnsi="Times New Roman"/>
          <w:b/>
          <w:bCs/>
          <w:sz w:val="28"/>
          <w:szCs w:val="28"/>
          <w:lang w:val="uk-UA" w:eastAsia="uk-UA"/>
        </w:rPr>
        <w:t>ЗВІТ</w:t>
      </w:r>
    </w:p>
    <w:p w:rsidR="006F25F7" w:rsidRPr="006D737B" w:rsidRDefault="006F25F7" w:rsidP="006F25F7">
      <w:pPr>
        <w:shd w:val="clear" w:color="auto" w:fill="FFFFFF"/>
        <w:spacing w:after="0" w:line="240" w:lineRule="auto"/>
        <w:jc w:val="center"/>
        <w:rPr>
          <w:rFonts w:ascii="Times New Roman" w:hAnsi="Times New Roman"/>
          <w:sz w:val="28"/>
          <w:szCs w:val="28"/>
          <w:lang w:val="uk-UA" w:eastAsia="uk-UA"/>
        </w:rPr>
      </w:pPr>
      <w:r w:rsidRPr="006D737B">
        <w:rPr>
          <w:rFonts w:ascii="Times New Roman" w:hAnsi="Times New Roman"/>
          <w:b/>
          <w:bCs/>
          <w:sz w:val="28"/>
          <w:szCs w:val="28"/>
          <w:lang w:val="uk-UA" w:eastAsia="uk-UA"/>
        </w:rPr>
        <w:t>про  використані кошти на протязі</w:t>
      </w:r>
    </w:p>
    <w:p w:rsidR="006F25F7" w:rsidRPr="006D737B" w:rsidRDefault="006F25F7" w:rsidP="006F25F7">
      <w:pPr>
        <w:shd w:val="clear" w:color="auto" w:fill="FFFFFF"/>
        <w:spacing w:after="0" w:line="240" w:lineRule="auto"/>
        <w:jc w:val="center"/>
        <w:rPr>
          <w:rFonts w:ascii="Times New Roman" w:hAnsi="Times New Roman"/>
          <w:sz w:val="28"/>
          <w:szCs w:val="28"/>
          <w:lang w:val="uk-UA" w:eastAsia="uk-UA"/>
        </w:rPr>
      </w:pPr>
      <w:r w:rsidRPr="006D737B">
        <w:rPr>
          <w:rFonts w:ascii="Times New Roman" w:hAnsi="Times New Roman"/>
          <w:b/>
          <w:bCs/>
          <w:sz w:val="28"/>
          <w:szCs w:val="28"/>
          <w:lang w:val="uk-UA" w:eastAsia="uk-UA"/>
        </w:rPr>
        <w:t>202</w:t>
      </w:r>
      <w:r w:rsidR="00A97556" w:rsidRPr="006D737B">
        <w:rPr>
          <w:rFonts w:ascii="Times New Roman" w:hAnsi="Times New Roman"/>
          <w:b/>
          <w:bCs/>
          <w:sz w:val="28"/>
          <w:szCs w:val="28"/>
          <w:lang w:val="uk-UA" w:eastAsia="uk-UA"/>
        </w:rPr>
        <w:t>4</w:t>
      </w:r>
      <w:r w:rsidRPr="006D737B">
        <w:rPr>
          <w:rFonts w:ascii="Times New Roman" w:hAnsi="Times New Roman"/>
          <w:b/>
          <w:bCs/>
          <w:sz w:val="28"/>
          <w:szCs w:val="28"/>
          <w:lang w:val="uk-UA" w:eastAsia="uk-UA"/>
        </w:rPr>
        <w:t>р.</w:t>
      </w:r>
    </w:p>
    <w:tbl>
      <w:tblPr>
        <w:tblW w:w="978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579"/>
        <w:gridCol w:w="5473"/>
        <w:gridCol w:w="1294"/>
        <w:gridCol w:w="2434"/>
      </w:tblGrid>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з/п</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найменування</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Витрачено</w:t>
            </w:r>
          </w:p>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коштів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Джерело фінансування</w:t>
            </w:r>
          </w:p>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w:t>
            </w:r>
          </w:p>
        </w:tc>
      </w:tr>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p>
        </w:tc>
      </w:tr>
      <w:tr w:rsidR="006F25F7"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p>
        </w:tc>
      </w:tr>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 Миючі засоби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 </w:t>
            </w:r>
            <w:r w:rsidR="00A37F5F" w:rsidRPr="006D737B">
              <w:rPr>
                <w:rFonts w:ascii="Times New Roman" w:hAnsi="Times New Roman"/>
                <w:sz w:val="28"/>
                <w:szCs w:val="28"/>
                <w:lang w:val="uk-UA" w:eastAsia="uk-UA"/>
              </w:rPr>
              <w:t>1</w:t>
            </w:r>
            <w:r w:rsidR="00A97556" w:rsidRPr="006D737B">
              <w:rPr>
                <w:rFonts w:ascii="Times New Roman" w:hAnsi="Times New Roman"/>
                <w:sz w:val="28"/>
                <w:szCs w:val="28"/>
                <w:lang w:val="uk-UA" w:eastAsia="uk-UA"/>
              </w:rPr>
              <w:t>2</w:t>
            </w:r>
            <w:r w:rsidR="00A37F5F" w:rsidRPr="006D737B">
              <w:rPr>
                <w:rFonts w:ascii="Times New Roman" w:hAnsi="Times New Roman"/>
                <w:sz w:val="28"/>
                <w:szCs w:val="28"/>
                <w:lang w:val="uk-UA" w:eastAsia="uk-UA"/>
              </w:rPr>
              <w:t>000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A97556" w:rsidRPr="006D737B" w:rsidRDefault="006F25F7"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кошти </w:t>
            </w:r>
            <w:r w:rsidR="00A97556" w:rsidRPr="006D737B">
              <w:rPr>
                <w:rFonts w:ascii="Times New Roman" w:hAnsi="Times New Roman"/>
                <w:sz w:val="28"/>
                <w:szCs w:val="28"/>
                <w:lang w:val="uk-UA" w:eastAsia="uk-UA"/>
              </w:rPr>
              <w:t>Шептицької</w:t>
            </w:r>
          </w:p>
          <w:p w:rsidR="006F25F7" w:rsidRPr="006D737B" w:rsidRDefault="006F25F7"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Деззасоби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A97556" w:rsidP="00A37F5F">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1600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A97556"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F25F7"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6F25F7">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Проведення медоглядів працівників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A97556" w:rsidP="00A37F5F">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37000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A97556"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F25F7"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5255C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Послуги зв'язку, оренда модемів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A97556"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11000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A97556"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F25F7"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color w:val="FF0000"/>
                <w:sz w:val="28"/>
                <w:szCs w:val="28"/>
                <w:lang w:val="uk-UA" w:eastAsia="uk-UA"/>
              </w:rPr>
              <w:t> </w:t>
            </w:r>
            <w:r w:rsidRPr="006D737B">
              <w:rPr>
                <w:rFonts w:ascii="Times New Roman" w:hAnsi="Times New Roman"/>
                <w:sz w:val="28"/>
                <w:szCs w:val="28"/>
                <w:lang w:val="uk-UA" w:eastAsia="uk-UA"/>
              </w:rPr>
              <w:t>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414B18"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Абонентна плата за тривожну кнопку</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414B18"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1200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A97556"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F25F7"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A97556"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Бойлер</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A97556"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9099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A97556"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F25F7"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5255C7" w:rsidP="00414B18">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Послуги </w:t>
            </w:r>
            <w:r w:rsidR="00414B18" w:rsidRPr="006D737B">
              <w:rPr>
                <w:rFonts w:ascii="Times New Roman" w:hAnsi="Times New Roman"/>
                <w:sz w:val="28"/>
                <w:szCs w:val="28"/>
                <w:lang w:val="uk-UA" w:eastAsia="uk-UA"/>
              </w:rPr>
              <w:t>з адміністрування Е-садок</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A97556"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424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A97556"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F25F7"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міської ради </w:t>
            </w:r>
          </w:p>
        </w:tc>
      </w:tr>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5255C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Оплата сайту</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0E186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1000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A97556"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F25F7"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міської ради </w:t>
            </w:r>
          </w:p>
        </w:tc>
      </w:tr>
      <w:tr w:rsidR="00414B18"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414B18" w:rsidP="00515D39">
            <w:pPr>
              <w:spacing w:after="0" w:line="240" w:lineRule="auto"/>
              <w:rPr>
                <w:rFonts w:ascii="Times New Roman" w:hAnsi="Times New Roman"/>
                <w:sz w:val="28"/>
                <w:szCs w:val="28"/>
                <w:lang w:val="uk-UA" w:eastAsia="ko-KR"/>
              </w:rPr>
            </w:pPr>
            <w:r w:rsidRPr="006D737B">
              <w:rPr>
                <w:rFonts w:ascii="Times New Roman" w:hAnsi="Times New Roman"/>
                <w:sz w:val="28"/>
                <w:szCs w:val="28"/>
                <w:lang w:val="uk-UA" w:eastAsia="uk-UA"/>
              </w:rPr>
              <w:t>Проведення інструментальних замірів та лабораторних досліджень</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A97556" w:rsidP="006F25F7">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9350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A97556"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F25F7"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міської ради </w:t>
            </w:r>
          </w:p>
        </w:tc>
      </w:tr>
      <w:tr w:rsidR="00414B18" w:rsidRPr="006D737B" w:rsidTr="00515D39">
        <w:trPr>
          <w:trHeight w:val="1004"/>
        </w:trPr>
        <w:tc>
          <w:tcPr>
            <w:tcW w:w="0" w:type="auto"/>
            <w:tcBorders>
              <w:top w:val="single" w:sz="6" w:space="0" w:color="auto"/>
              <w:left w:val="single" w:sz="6" w:space="0" w:color="auto"/>
              <w:bottom w:val="single" w:sz="4"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lastRenderedPageBreak/>
              <w:t>10.</w:t>
            </w:r>
          </w:p>
        </w:tc>
        <w:tc>
          <w:tcPr>
            <w:tcW w:w="0" w:type="auto"/>
            <w:tcBorders>
              <w:top w:val="single" w:sz="6" w:space="0" w:color="auto"/>
              <w:left w:val="single" w:sz="6" w:space="0" w:color="auto"/>
              <w:bottom w:val="single" w:sz="4"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Повірка вогнегасників</w:t>
            </w:r>
          </w:p>
        </w:tc>
        <w:tc>
          <w:tcPr>
            <w:tcW w:w="0" w:type="auto"/>
            <w:tcBorders>
              <w:top w:val="single" w:sz="6" w:space="0" w:color="auto"/>
              <w:left w:val="single" w:sz="6" w:space="0" w:color="auto"/>
              <w:bottom w:val="single" w:sz="4" w:space="0" w:color="auto"/>
              <w:right w:val="single" w:sz="6" w:space="0" w:color="auto"/>
            </w:tcBorders>
            <w:shd w:val="clear" w:color="auto" w:fill="FFFFFF"/>
            <w:vAlign w:val="center"/>
            <w:hideMark/>
          </w:tcPr>
          <w:p w:rsidR="006F25F7" w:rsidRPr="006D737B" w:rsidRDefault="000E1867"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5000</w:t>
            </w:r>
          </w:p>
        </w:tc>
        <w:tc>
          <w:tcPr>
            <w:tcW w:w="0" w:type="auto"/>
            <w:tcBorders>
              <w:top w:val="single" w:sz="6" w:space="0" w:color="auto"/>
              <w:left w:val="single" w:sz="6" w:space="0" w:color="auto"/>
              <w:bottom w:val="single" w:sz="4" w:space="0" w:color="auto"/>
              <w:right w:val="single" w:sz="6" w:space="0" w:color="auto"/>
            </w:tcBorders>
            <w:shd w:val="clear" w:color="auto" w:fill="FFFFFF"/>
            <w:vAlign w:val="center"/>
            <w:hideMark/>
          </w:tcPr>
          <w:p w:rsidR="00A97556" w:rsidRPr="006D737B" w:rsidRDefault="006F25F7"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w:t>
            </w:r>
            <w:r w:rsidR="00A97556" w:rsidRPr="006D737B">
              <w:rPr>
                <w:rFonts w:ascii="Times New Roman" w:hAnsi="Times New Roman"/>
                <w:sz w:val="28"/>
                <w:szCs w:val="28"/>
                <w:lang w:val="uk-UA" w:eastAsia="uk-UA"/>
              </w:rPr>
              <w:t>кошти Шептицької</w:t>
            </w:r>
          </w:p>
          <w:p w:rsidR="006F25F7" w:rsidRPr="006D737B" w:rsidRDefault="00A97556"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міської ради </w:t>
            </w:r>
          </w:p>
        </w:tc>
      </w:tr>
      <w:tr w:rsidR="00414B18" w:rsidRPr="006D737B" w:rsidTr="00515D39">
        <w:trPr>
          <w:trHeight w:val="603"/>
        </w:trPr>
        <w:tc>
          <w:tcPr>
            <w:tcW w:w="0" w:type="auto"/>
            <w:tcBorders>
              <w:top w:val="single" w:sz="4"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11.</w:t>
            </w:r>
          </w:p>
        </w:tc>
        <w:tc>
          <w:tcPr>
            <w:tcW w:w="0" w:type="auto"/>
            <w:tcBorders>
              <w:top w:val="single" w:sz="4"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D737B"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Лампочки, світильники</w:t>
            </w:r>
          </w:p>
        </w:tc>
        <w:tc>
          <w:tcPr>
            <w:tcW w:w="0" w:type="auto"/>
            <w:tcBorders>
              <w:top w:val="single" w:sz="4"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D737B"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2000</w:t>
            </w:r>
          </w:p>
        </w:tc>
        <w:tc>
          <w:tcPr>
            <w:tcW w:w="0" w:type="auto"/>
            <w:tcBorders>
              <w:top w:val="single" w:sz="4"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F25F7" w:rsidP="006D737B">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w:t>
            </w:r>
            <w:r w:rsidR="006D737B" w:rsidRPr="006D737B">
              <w:rPr>
                <w:rFonts w:ascii="Times New Roman" w:hAnsi="Times New Roman"/>
                <w:sz w:val="28"/>
                <w:szCs w:val="28"/>
                <w:lang w:val="uk-UA" w:eastAsia="uk-UA"/>
              </w:rPr>
              <w:t>кошти Шептицької</w:t>
            </w:r>
          </w:p>
          <w:p w:rsidR="006F25F7" w:rsidRPr="006D737B" w:rsidRDefault="006D737B" w:rsidP="006D737B">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414B18" w:rsidRPr="006D737B" w:rsidTr="006D737B">
        <w:trPr>
          <w:trHeight w:val="871"/>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D737B" w:rsidP="00515D39">
            <w:pPr>
              <w:rPr>
                <w:rFonts w:ascii="Times New Roman" w:hAnsi="Times New Roman"/>
                <w:sz w:val="28"/>
                <w:szCs w:val="28"/>
                <w:lang w:val="uk-UA" w:eastAsia="uk-UA"/>
              </w:rPr>
            </w:pPr>
            <w:r w:rsidRPr="006D737B">
              <w:rPr>
                <w:rFonts w:ascii="Times New Roman" w:hAnsi="Times New Roman"/>
                <w:sz w:val="28"/>
                <w:szCs w:val="28"/>
                <w:lang w:val="uk-UA" w:eastAsia="uk-UA"/>
              </w:rPr>
              <w:t>Газонокосарка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470481" w:rsidP="006D737B">
            <w:pPr>
              <w:rPr>
                <w:rFonts w:ascii="Times New Roman" w:hAnsi="Times New Roman"/>
                <w:sz w:val="28"/>
                <w:szCs w:val="28"/>
                <w:lang w:val="uk-UA" w:eastAsia="uk-UA"/>
              </w:rPr>
            </w:pPr>
            <w:r w:rsidRPr="006D737B">
              <w:rPr>
                <w:rFonts w:ascii="Times New Roman" w:hAnsi="Times New Roman"/>
                <w:sz w:val="28"/>
                <w:szCs w:val="28"/>
                <w:lang w:val="uk-UA" w:eastAsia="uk-UA"/>
              </w:rPr>
              <w:t>1</w:t>
            </w:r>
            <w:r w:rsidR="006D737B" w:rsidRPr="006D737B">
              <w:rPr>
                <w:rFonts w:ascii="Times New Roman" w:hAnsi="Times New Roman"/>
                <w:sz w:val="28"/>
                <w:szCs w:val="28"/>
                <w:lang w:val="uk-UA" w:eastAsia="uk-UA"/>
              </w:rPr>
              <w:t>8</w:t>
            </w:r>
            <w:r w:rsidRPr="006D737B">
              <w:rPr>
                <w:rFonts w:ascii="Times New Roman" w:hAnsi="Times New Roman"/>
                <w:sz w:val="28"/>
                <w:szCs w:val="28"/>
                <w:lang w:val="uk-UA" w:eastAsia="uk-UA"/>
              </w:rPr>
              <w:t>000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F25F7" w:rsidRPr="006D737B" w:rsidRDefault="006F25F7" w:rsidP="00515D39">
            <w:pPr>
              <w:spacing w:after="0" w:line="240" w:lineRule="auto"/>
              <w:rPr>
                <w:rFonts w:ascii="Times New Roman" w:hAnsi="Times New Roman"/>
                <w:sz w:val="28"/>
                <w:szCs w:val="28"/>
                <w:lang w:val="uk-UA" w:eastAsia="uk-UA"/>
              </w:rPr>
            </w:pPr>
          </w:p>
          <w:p w:rsidR="00A97556" w:rsidRPr="006D737B" w:rsidRDefault="006F25F7"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w:t>
            </w:r>
            <w:r w:rsidR="00A97556" w:rsidRPr="006D737B">
              <w:rPr>
                <w:rFonts w:ascii="Times New Roman" w:hAnsi="Times New Roman"/>
                <w:sz w:val="28"/>
                <w:szCs w:val="28"/>
                <w:lang w:val="uk-UA" w:eastAsia="uk-UA"/>
              </w:rPr>
              <w:t>кошти Шептицької</w:t>
            </w:r>
          </w:p>
          <w:p w:rsidR="006F25F7" w:rsidRPr="006D737B" w:rsidRDefault="00A97556" w:rsidP="00A97556">
            <w:pPr>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6D737B"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13.</w:t>
            </w:r>
          </w:p>
          <w:p w:rsidR="006D737B" w:rsidRPr="006D737B" w:rsidRDefault="006D737B"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FA29FF">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Двері, вікна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FA29FF">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38500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 </w:t>
            </w:r>
          </w:p>
        </w:tc>
      </w:tr>
      <w:tr w:rsidR="006D737B"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14.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FA29FF">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Відрядження</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FA29FF">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2600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6D737B"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15.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FA29FF">
            <w:pPr>
              <w:rPr>
                <w:rFonts w:ascii="Times New Roman" w:hAnsi="Times New Roman"/>
                <w:sz w:val="28"/>
                <w:szCs w:val="28"/>
                <w:lang w:val="uk-UA" w:eastAsia="uk-UA"/>
              </w:rPr>
            </w:pPr>
            <w:r w:rsidRPr="006D737B">
              <w:rPr>
                <w:rFonts w:ascii="Times New Roman" w:hAnsi="Times New Roman"/>
                <w:sz w:val="28"/>
                <w:szCs w:val="28"/>
                <w:lang w:val="uk-UA" w:eastAsia="uk-UA"/>
              </w:rPr>
              <w:t>Аварійно-ремонтні роботи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FA29FF">
            <w:pPr>
              <w:rPr>
                <w:rFonts w:ascii="Times New Roman" w:hAnsi="Times New Roman"/>
                <w:sz w:val="28"/>
                <w:szCs w:val="28"/>
                <w:lang w:val="uk-UA" w:eastAsia="uk-UA"/>
              </w:rPr>
            </w:pPr>
            <w:r w:rsidRPr="006D737B">
              <w:rPr>
                <w:rFonts w:ascii="Times New Roman" w:hAnsi="Times New Roman"/>
                <w:sz w:val="28"/>
                <w:szCs w:val="28"/>
                <w:lang w:val="uk-UA" w:eastAsia="uk-UA"/>
              </w:rPr>
              <w:t>21800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6D737B"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16.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FA29FF">
            <w:pPr>
              <w:rPr>
                <w:rFonts w:ascii="Times New Roman" w:hAnsi="Times New Roman"/>
                <w:sz w:val="28"/>
                <w:szCs w:val="28"/>
                <w:lang w:val="uk-UA" w:eastAsia="uk-UA"/>
              </w:rPr>
            </w:pPr>
            <w:r w:rsidRPr="006D737B">
              <w:rPr>
                <w:rFonts w:ascii="Times New Roman" w:hAnsi="Times New Roman"/>
                <w:sz w:val="28"/>
                <w:szCs w:val="28"/>
                <w:lang w:val="uk-UA" w:eastAsia="uk-UA"/>
              </w:rPr>
              <w:t>Курси з ЦЗ</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FA29FF">
            <w:pPr>
              <w:rPr>
                <w:rFonts w:ascii="Times New Roman" w:hAnsi="Times New Roman"/>
                <w:sz w:val="28"/>
                <w:szCs w:val="28"/>
                <w:lang w:val="uk-UA" w:eastAsia="uk-UA"/>
              </w:rPr>
            </w:pPr>
            <w:r w:rsidRPr="006D737B">
              <w:rPr>
                <w:rFonts w:ascii="Times New Roman" w:hAnsi="Times New Roman"/>
                <w:sz w:val="28"/>
                <w:szCs w:val="28"/>
                <w:lang w:val="uk-UA" w:eastAsia="uk-UA"/>
              </w:rPr>
              <w:t xml:space="preserve">475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міської ради </w:t>
            </w:r>
          </w:p>
        </w:tc>
      </w:tr>
      <w:tr w:rsidR="006D737B" w:rsidRPr="006D737B" w:rsidTr="00515D39">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17.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Курси з протипожежної безпеки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515D39">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475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xml:space="preserve">міської ради </w:t>
            </w:r>
          </w:p>
        </w:tc>
      </w:tr>
      <w:tr w:rsidR="006D737B" w:rsidRPr="006D737B" w:rsidTr="006D737B">
        <w:trPr>
          <w:trHeight w:val="645"/>
        </w:trPr>
        <w:tc>
          <w:tcPr>
            <w:tcW w:w="0" w:type="auto"/>
            <w:tcBorders>
              <w:top w:val="single" w:sz="6" w:space="0" w:color="auto"/>
              <w:left w:val="single" w:sz="6" w:space="0" w:color="auto"/>
              <w:bottom w:val="single" w:sz="4" w:space="0" w:color="auto"/>
              <w:right w:val="single" w:sz="6" w:space="0" w:color="auto"/>
            </w:tcBorders>
            <w:shd w:val="clear" w:color="auto" w:fill="FFFFFF"/>
            <w:vAlign w:val="center"/>
            <w:hideMark/>
          </w:tcPr>
          <w:p w:rsidR="006D737B" w:rsidRPr="006D737B" w:rsidRDefault="006D737B" w:rsidP="00515D39">
            <w:pPr>
              <w:spacing w:after="0" w:line="240" w:lineRule="auto"/>
              <w:jc w:val="center"/>
              <w:rPr>
                <w:rFonts w:ascii="Times New Roman" w:hAnsi="Times New Roman"/>
                <w:sz w:val="28"/>
                <w:szCs w:val="28"/>
                <w:lang w:val="uk-UA" w:eastAsia="uk-UA"/>
              </w:rPr>
            </w:pPr>
            <w:r w:rsidRPr="006D737B">
              <w:rPr>
                <w:rFonts w:ascii="Times New Roman" w:hAnsi="Times New Roman"/>
                <w:sz w:val="28"/>
                <w:szCs w:val="28"/>
                <w:lang w:val="uk-UA" w:eastAsia="uk-UA"/>
              </w:rPr>
              <w:t>18.</w:t>
            </w:r>
          </w:p>
        </w:tc>
        <w:tc>
          <w:tcPr>
            <w:tcW w:w="0" w:type="auto"/>
            <w:tcBorders>
              <w:top w:val="single" w:sz="6" w:space="0" w:color="auto"/>
              <w:left w:val="single" w:sz="6" w:space="0" w:color="auto"/>
              <w:bottom w:val="single" w:sz="4" w:space="0" w:color="auto"/>
              <w:right w:val="single" w:sz="6" w:space="0" w:color="auto"/>
            </w:tcBorders>
            <w:shd w:val="clear" w:color="auto" w:fill="FFFFFF"/>
            <w:vAlign w:val="center"/>
            <w:hideMark/>
          </w:tcPr>
          <w:p w:rsidR="006D737B" w:rsidRPr="006D737B" w:rsidRDefault="006D737B" w:rsidP="00515D39">
            <w:pPr>
              <w:rPr>
                <w:rFonts w:ascii="Times New Roman" w:hAnsi="Times New Roman"/>
                <w:sz w:val="28"/>
                <w:szCs w:val="28"/>
                <w:lang w:val="uk-UA" w:eastAsia="uk-UA"/>
              </w:rPr>
            </w:pPr>
            <w:r w:rsidRPr="006D737B">
              <w:rPr>
                <w:rFonts w:ascii="Times New Roman" w:hAnsi="Times New Roman"/>
                <w:sz w:val="28"/>
                <w:szCs w:val="28"/>
                <w:lang w:val="uk-UA" w:eastAsia="uk-UA"/>
              </w:rPr>
              <w:t>Медикаменти</w:t>
            </w:r>
          </w:p>
        </w:tc>
        <w:tc>
          <w:tcPr>
            <w:tcW w:w="0" w:type="auto"/>
            <w:tcBorders>
              <w:top w:val="single" w:sz="6" w:space="0" w:color="auto"/>
              <w:left w:val="single" w:sz="6" w:space="0" w:color="auto"/>
              <w:bottom w:val="single" w:sz="4" w:space="0" w:color="auto"/>
              <w:right w:val="single" w:sz="6" w:space="0" w:color="auto"/>
            </w:tcBorders>
            <w:shd w:val="clear" w:color="auto" w:fill="FFFFFF"/>
            <w:vAlign w:val="center"/>
            <w:hideMark/>
          </w:tcPr>
          <w:p w:rsidR="006D737B" w:rsidRPr="006D737B" w:rsidRDefault="006D737B" w:rsidP="00515D39">
            <w:pPr>
              <w:rPr>
                <w:rFonts w:ascii="Times New Roman" w:hAnsi="Times New Roman"/>
                <w:sz w:val="28"/>
                <w:szCs w:val="28"/>
                <w:lang w:val="uk-UA" w:eastAsia="uk-UA"/>
              </w:rPr>
            </w:pPr>
            <w:r w:rsidRPr="006D737B">
              <w:rPr>
                <w:rFonts w:ascii="Times New Roman" w:hAnsi="Times New Roman"/>
                <w:sz w:val="28"/>
                <w:szCs w:val="28"/>
                <w:lang w:val="uk-UA" w:eastAsia="uk-UA"/>
              </w:rPr>
              <w:t>1130</w:t>
            </w:r>
          </w:p>
        </w:tc>
        <w:tc>
          <w:tcPr>
            <w:tcW w:w="0" w:type="auto"/>
            <w:tcBorders>
              <w:top w:val="single" w:sz="6" w:space="0" w:color="auto"/>
              <w:left w:val="single" w:sz="6" w:space="0" w:color="auto"/>
              <w:bottom w:val="single" w:sz="4" w:space="0" w:color="auto"/>
              <w:right w:val="single" w:sz="6" w:space="0" w:color="auto"/>
            </w:tcBorders>
            <w:shd w:val="clear" w:color="auto" w:fill="FFFFFF"/>
            <w:vAlign w:val="center"/>
            <w:hideMark/>
          </w:tcPr>
          <w:p w:rsidR="006D737B" w:rsidRPr="006D737B" w:rsidRDefault="006D737B" w:rsidP="00A97556">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 кошти Шептицької</w:t>
            </w:r>
          </w:p>
          <w:p w:rsidR="006D737B" w:rsidRPr="006D737B" w:rsidRDefault="006D737B" w:rsidP="00A97556">
            <w:pPr>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r w:rsidR="006D737B" w:rsidRPr="006D737B" w:rsidTr="006D737B">
        <w:trPr>
          <w:trHeight w:val="685"/>
        </w:trPr>
        <w:tc>
          <w:tcPr>
            <w:tcW w:w="0" w:type="auto"/>
            <w:tcBorders>
              <w:top w:val="single" w:sz="4" w:space="0" w:color="auto"/>
              <w:left w:val="single" w:sz="6" w:space="0" w:color="auto"/>
              <w:bottom w:val="single" w:sz="4" w:space="0" w:color="auto"/>
              <w:right w:val="single" w:sz="6" w:space="0" w:color="auto"/>
            </w:tcBorders>
            <w:shd w:val="clear" w:color="auto" w:fill="FFFFFF"/>
            <w:vAlign w:val="center"/>
            <w:hideMark/>
          </w:tcPr>
          <w:p w:rsidR="006D737B" w:rsidRPr="006D737B" w:rsidRDefault="006D737B" w:rsidP="00515D39">
            <w:pPr>
              <w:jc w:val="center"/>
              <w:rPr>
                <w:rFonts w:ascii="Times New Roman" w:hAnsi="Times New Roman"/>
                <w:sz w:val="28"/>
                <w:szCs w:val="28"/>
                <w:lang w:val="uk-UA" w:eastAsia="uk-UA"/>
              </w:rPr>
            </w:pPr>
            <w:r w:rsidRPr="006D737B">
              <w:rPr>
                <w:rFonts w:ascii="Times New Roman" w:hAnsi="Times New Roman"/>
                <w:sz w:val="28"/>
                <w:szCs w:val="28"/>
                <w:lang w:val="uk-UA" w:eastAsia="uk-UA"/>
              </w:rPr>
              <w:t>19.</w:t>
            </w:r>
          </w:p>
        </w:tc>
        <w:tc>
          <w:tcPr>
            <w:tcW w:w="0" w:type="auto"/>
            <w:tcBorders>
              <w:top w:val="single" w:sz="4" w:space="0" w:color="auto"/>
              <w:left w:val="single" w:sz="6" w:space="0" w:color="auto"/>
              <w:bottom w:val="single" w:sz="4" w:space="0" w:color="auto"/>
              <w:right w:val="single" w:sz="6" w:space="0" w:color="auto"/>
            </w:tcBorders>
            <w:shd w:val="clear" w:color="auto" w:fill="FFFFFF"/>
            <w:vAlign w:val="center"/>
            <w:hideMark/>
          </w:tcPr>
          <w:p w:rsidR="006D737B" w:rsidRPr="006D737B" w:rsidRDefault="006D737B" w:rsidP="00515D39">
            <w:pPr>
              <w:rPr>
                <w:rFonts w:ascii="Times New Roman" w:hAnsi="Times New Roman"/>
                <w:sz w:val="28"/>
                <w:szCs w:val="28"/>
                <w:lang w:val="uk-UA" w:eastAsia="uk-UA"/>
              </w:rPr>
            </w:pPr>
            <w:r w:rsidRPr="006D737B">
              <w:rPr>
                <w:rFonts w:ascii="Times New Roman" w:hAnsi="Times New Roman"/>
                <w:sz w:val="28"/>
                <w:szCs w:val="28"/>
                <w:lang w:val="uk-UA" w:eastAsia="uk-UA"/>
              </w:rPr>
              <w:t>Дератизація</w:t>
            </w:r>
          </w:p>
        </w:tc>
        <w:tc>
          <w:tcPr>
            <w:tcW w:w="0" w:type="auto"/>
            <w:tcBorders>
              <w:top w:val="single" w:sz="4" w:space="0" w:color="auto"/>
              <w:left w:val="single" w:sz="6" w:space="0" w:color="auto"/>
              <w:bottom w:val="single" w:sz="4" w:space="0" w:color="auto"/>
              <w:right w:val="single" w:sz="6" w:space="0" w:color="auto"/>
            </w:tcBorders>
            <w:shd w:val="clear" w:color="auto" w:fill="FFFFFF"/>
            <w:vAlign w:val="center"/>
            <w:hideMark/>
          </w:tcPr>
          <w:p w:rsidR="006D737B" w:rsidRPr="006D737B" w:rsidRDefault="006D737B" w:rsidP="00515D39">
            <w:pPr>
              <w:rPr>
                <w:rFonts w:ascii="Times New Roman" w:hAnsi="Times New Roman"/>
                <w:sz w:val="28"/>
                <w:szCs w:val="28"/>
                <w:lang w:val="uk-UA" w:eastAsia="uk-UA"/>
              </w:rPr>
            </w:pPr>
            <w:r w:rsidRPr="006D737B">
              <w:rPr>
                <w:rFonts w:ascii="Times New Roman" w:hAnsi="Times New Roman"/>
                <w:sz w:val="28"/>
                <w:szCs w:val="28"/>
                <w:lang w:val="uk-UA" w:eastAsia="uk-UA"/>
              </w:rPr>
              <w:t>720</w:t>
            </w:r>
          </w:p>
        </w:tc>
        <w:tc>
          <w:tcPr>
            <w:tcW w:w="0" w:type="auto"/>
            <w:tcBorders>
              <w:top w:val="single" w:sz="4" w:space="0" w:color="auto"/>
              <w:left w:val="single" w:sz="6" w:space="0" w:color="auto"/>
              <w:bottom w:val="single" w:sz="4" w:space="0" w:color="auto"/>
              <w:right w:val="single" w:sz="6" w:space="0" w:color="auto"/>
            </w:tcBorders>
            <w:shd w:val="clear" w:color="auto" w:fill="FFFFFF"/>
            <w:vAlign w:val="center"/>
            <w:hideMark/>
          </w:tcPr>
          <w:p w:rsidR="006D737B" w:rsidRPr="006D737B" w:rsidRDefault="006D737B" w:rsidP="006D737B">
            <w:pPr>
              <w:spacing w:after="0" w:line="240" w:lineRule="auto"/>
              <w:rPr>
                <w:rFonts w:ascii="Times New Roman" w:hAnsi="Times New Roman"/>
                <w:sz w:val="28"/>
                <w:szCs w:val="28"/>
                <w:lang w:val="uk-UA" w:eastAsia="uk-UA"/>
              </w:rPr>
            </w:pPr>
            <w:r w:rsidRPr="006D737B">
              <w:rPr>
                <w:rFonts w:ascii="Times New Roman" w:hAnsi="Times New Roman"/>
                <w:sz w:val="28"/>
                <w:szCs w:val="28"/>
                <w:lang w:val="uk-UA" w:eastAsia="uk-UA"/>
              </w:rPr>
              <w:t>кошти Шептицької</w:t>
            </w:r>
          </w:p>
          <w:p w:rsidR="006D737B" w:rsidRPr="006D737B" w:rsidRDefault="006D737B" w:rsidP="006D737B">
            <w:pPr>
              <w:rPr>
                <w:rFonts w:ascii="Times New Roman" w:hAnsi="Times New Roman"/>
                <w:sz w:val="28"/>
                <w:szCs w:val="28"/>
                <w:lang w:val="uk-UA" w:eastAsia="uk-UA"/>
              </w:rPr>
            </w:pPr>
            <w:r w:rsidRPr="006D737B">
              <w:rPr>
                <w:rFonts w:ascii="Times New Roman" w:hAnsi="Times New Roman"/>
                <w:sz w:val="28"/>
                <w:szCs w:val="28"/>
                <w:lang w:val="uk-UA" w:eastAsia="uk-UA"/>
              </w:rPr>
              <w:t>міської ради</w:t>
            </w:r>
          </w:p>
        </w:tc>
      </w:tr>
    </w:tbl>
    <w:p w:rsidR="00523774" w:rsidRPr="006D737B" w:rsidRDefault="00523774" w:rsidP="006F25F7">
      <w:pPr>
        <w:pStyle w:val="normal"/>
        <w:widowControl w:val="0"/>
        <w:pBdr>
          <w:top w:val="nil"/>
          <w:left w:val="nil"/>
          <w:bottom w:val="nil"/>
          <w:right w:val="nil"/>
          <w:between w:val="nil"/>
        </w:pBdr>
        <w:spacing w:line="360" w:lineRule="auto"/>
        <w:jc w:val="both"/>
        <w:rPr>
          <w:rFonts w:ascii="Times New Roman" w:hAnsi="Times New Roman"/>
          <w:sz w:val="28"/>
          <w:szCs w:val="28"/>
        </w:rPr>
      </w:pPr>
    </w:p>
    <w:p w:rsidR="003D3110" w:rsidRPr="006D737B" w:rsidRDefault="003D3110" w:rsidP="00FD15CA">
      <w:pPr>
        <w:rPr>
          <w:rFonts w:ascii="Times New Roman" w:hAnsi="Times New Roman"/>
          <w:sz w:val="28"/>
          <w:szCs w:val="28"/>
        </w:rPr>
      </w:pPr>
    </w:p>
    <w:sectPr w:rsidR="003D3110" w:rsidRPr="006D737B" w:rsidSect="006F3277">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FB0" w:rsidRDefault="00EF3FB0">
      <w:pPr>
        <w:spacing w:after="0" w:line="240" w:lineRule="auto"/>
      </w:pPr>
      <w:r>
        <w:separator/>
      </w:r>
    </w:p>
  </w:endnote>
  <w:endnote w:type="continuationSeparator" w:id="1">
    <w:p w:rsidR="00EF3FB0" w:rsidRDefault="00EF3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34B" w:rsidRDefault="00F2734B">
    <w:pPr>
      <w:pStyle w:val="normal"/>
      <w:widowControl w:val="0"/>
      <w:pBdr>
        <w:top w:val="nil"/>
        <w:left w:val="nil"/>
        <w:bottom w:val="nil"/>
        <w:right w:val="nil"/>
        <w:between w:val="nil"/>
      </w:pBdr>
      <w:tabs>
        <w:tab w:val="center" w:pos="4844"/>
        <w:tab w:val="right" w:pos="9689"/>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01DD3">
      <w:rPr>
        <w:rFonts w:ascii="Times New Roman" w:eastAsia="Times New Roman" w:hAnsi="Times New Roman" w:cs="Times New Roman"/>
        <w:noProof/>
        <w:color w:val="000000"/>
      </w:rPr>
      <w:t>19</w:t>
    </w:r>
    <w:r>
      <w:rPr>
        <w:rFonts w:ascii="Times New Roman" w:eastAsia="Times New Roman" w:hAnsi="Times New Roman" w:cs="Times New Roman"/>
        <w:color w:val="000000"/>
      </w:rPr>
      <w:fldChar w:fldCharType="end"/>
    </w:r>
  </w:p>
  <w:p w:rsidR="00F2734B" w:rsidRDefault="00F2734B">
    <w:pPr>
      <w:pStyle w:val="normal"/>
      <w:widowControl w:val="0"/>
      <w:pBdr>
        <w:top w:val="nil"/>
        <w:left w:val="nil"/>
        <w:bottom w:val="nil"/>
        <w:right w:val="nil"/>
        <w:between w:val="nil"/>
      </w:pBdr>
      <w:tabs>
        <w:tab w:val="center" w:pos="4844"/>
        <w:tab w:val="right" w:pos="9689"/>
      </w:tabs>
      <w:rPr>
        <w:rFonts w:ascii="Times New Roman" w:eastAsia="Times New Roman" w:hAnsi="Times New Roman" w:cs="Times New Roman"/>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FB0" w:rsidRDefault="00EF3FB0">
      <w:pPr>
        <w:spacing w:after="0" w:line="240" w:lineRule="auto"/>
      </w:pPr>
      <w:r>
        <w:separator/>
      </w:r>
    </w:p>
  </w:footnote>
  <w:footnote w:type="continuationSeparator" w:id="1">
    <w:p w:rsidR="00EF3FB0" w:rsidRDefault="00EF3F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7F6"/>
    <w:multiLevelType w:val="multilevel"/>
    <w:tmpl w:val="13505788"/>
    <w:lvl w:ilvl="0">
      <w:start w:val="33"/>
      <w:numFmt w:val="bullet"/>
      <w:lvlText w:val="-"/>
      <w:lvlJc w:val="left"/>
      <w:pPr>
        <w:ind w:left="1428" w:hanging="360"/>
      </w:pPr>
      <w:rPr>
        <w:rFonts w:ascii="Times New Roman" w:eastAsia="Times New Roman" w:hAnsi="Times New Roman" w:cs="Times New Roman"/>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1">
    <w:nsid w:val="20C42E8E"/>
    <w:multiLevelType w:val="multilevel"/>
    <w:tmpl w:val="4EAECB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0B962BC"/>
    <w:multiLevelType w:val="hybridMultilevel"/>
    <w:tmpl w:val="0F849FBC"/>
    <w:lvl w:ilvl="0" w:tplc="3C30872C">
      <w:start w:val="5"/>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54423B09"/>
    <w:multiLevelType w:val="hybridMultilevel"/>
    <w:tmpl w:val="ABB2612A"/>
    <w:lvl w:ilvl="0" w:tplc="0A747F14">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60F5749"/>
    <w:multiLevelType w:val="multilevel"/>
    <w:tmpl w:val="CD804B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137C"/>
    <w:rsid w:val="000006E3"/>
    <w:rsid w:val="000045C2"/>
    <w:rsid w:val="0001668A"/>
    <w:rsid w:val="00023A2C"/>
    <w:rsid w:val="00033D4D"/>
    <w:rsid w:val="00062850"/>
    <w:rsid w:val="00072185"/>
    <w:rsid w:val="0007649D"/>
    <w:rsid w:val="000850B0"/>
    <w:rsid w:val="00091404"/>
    <w:rsid w:val="000C3246"/>
    <w:rsid w:val="000D4747"/>
    <w:rsid w:val="000E15FD"/>
    <w:rsid w:val="000E1867"/>
    <w:rsid w:val="000E4478"/>
    <w:rsid w:val="000E4BAC"/>
    <w:rsid w:val="00114649"/>
    <w:rsid w:val="00126A38"/>
    <w:rsid w:val="00131E8B"/>
    <w:rsid w:val="001351D6"/>
    <w:rsid w:val="0013576C"/>
    <w:rsid w:val="00135FF5"/>
    <w:rsid w:val="001363F9"/>
    <w:rsid w:val="00173AB0"/>
    <w:rsid w:val="00177D57"/>
    <w:rsid w:val="00202CA2"/>
    <w:rsid w:val="002258AD"/>
    <w:rsid w:val="00242993"/>
    <w:rsid w:val="00246348"/>
    <w:rsid w:val="00281828"/>
    <w:rsid w:val="00283FA9"/>
    <w:rsid w:val="00284FAA"/>
    <w:rsid w:val="0028718C"/>
    <w:rsid w:val="002958B4"/>
    <w:rsid w:val="002A488C"/>
    <w:rsid w:val="002A7A65"/>
    <w:rsid w:val="002B34B9"/>
    <w:rsid w:val="002C5CC5"/>
    <w:rsid w:val="002D2338"/>
    <w:rsid w:val="002E1521"/>
    <w:rsid w:val="00303A31"/>
    <w:rsid w:val="0033722C"/>
    <w:rsid w:val="00342678"/>
    <w:rsid w:val="00350180"/>
    <w:rsid w:val="003506C0"/>
    <w:rsid w:val="003544CA"/>
    <w:rsid w:val="00362FB2"/>
    <w:rsid w:val="003A0BD7"/>
    <w:rsid w:val="003B4031"/>
    <w:rsid w:val="003D3110"/>
    <w:rsid w:val="003E68CB"/>
    <w:rsid w:val="00404A1E"/>
    <w:rsid w:val="004140FB"/>
    <w:rsid w:val="00414B18"/>
    <w:rsid w:val="0043137C"/>
    <w:rsid w:val="00444C00"/>
    <w:rsid w:val="004670FB"/>
    <w:rsid w:val="00470481"/>
    <w:rsid w:val="00481BA4"/>
    <w:rsid w:val="004A3FC6"/>
    <w:rsid w:val="004A6DC6"/>
    <w:rsid w:val="004B4A27"/>
    <w:rsid w:val="004B58BA"/>
    <w:rsid w:val="004F4BE7"/>
    <w:rsid w:val="004F608C"/>
    <w:rsid w:val="00515D39"/>
    <w:rsid w:val="00523774"/>
    <w:rsid w:val="005255C7"/>
    <w:rsid w:val="00533596"/>
    <w:rsid w:val="00546008"/>
    <w:rsid w:val="005B338F"/>
    <w:rsid w:val="005C047F"/>
    <w:rsid w:val="006251A6"/>
    <w:rsid w:val="00625D2E"/>
    <w:rsid w:val="00677E39"/>
    <w:rsid w:val="00692E56"/>
    <w:rsid w:val="006A1B0E"/>
    <w:rsid w:val="006A7CBC"/>
    <w:rsid w:val="006D737B"/>
    <w:rsid w:val="006E242A"/>
    <w:rsid w:val="006F25F7"/>
    <w:rsid w:val="006F3277"/>
    <w:rsid w:val="00710997"/>
    <w:rsid w:val="007156CA"/>
    <w:rsid w:val="0074023E"/>
    <w:rsid w:val="0077478B"/>
    <w:rsid w:val="00785EA6"/>
    <w:rsid w:val="007E515D"/>
    <w:rsid w:val="007E7705"/>
    <w:rsid w:val="007F172A"/>
    <w:rsid w:val="0080281A"/>
    <w:rsid w:val="008054F8"/>
    <w:rsid w:val="00851430"/>
    <w:rsid w:val="0086178E"/>
    <w:rsid w:val="00867BDF"/>
    <w:rsid w:val="008845A9"/>
    <w:rsid w:val="008853A3"/>
    <w:rsid w:val="008904A3"/>
    <w:rsid w:val="00892B45"/>
    <w:rsid w:val="008B15EB"/>
    <w:rsid w:val="008C2587"/>
    <w:rsid w:val="008D3EAA"/>
    <w:rsid w:val="00921087"/>
    <w:rsid w:val="00926435"/>
    <w:rsid w:val="00936CEB"/>
    <w:rsid w:val="00942A3C"/>
    <w:rsid w:val="009579B4"/>
    <w:rsid w:val="00981747"/>
    <w:rsid w:val="009A3751"/>
    <w:rsid w:val="009C26A4"/>
    <w:rsid w:val="009C66C0"/>
    <w:rsid w:val="009D0F21"/>
    <w:rsid w:val="009D2DE9"/>
    <w:rsid w:val="00A01B9E"/>
    <w:rsid w:val="00A02383"/>
    <w:rsid w:val="00A053F7"/>
    <w:rsid w:val="00A3342D"/>
    <w:rsid w:val="00A37F5F"/>
    <w:rsid w:val="00A423F4"/>
    <w:rsid w:val="00A82E4C"/>
    <w:rsid w:val="00A97556"/>
    <w:rsid w:val="00AD1318"/>
    <w:rsid w:val="00AD300A"/>
    <w:rsid w:val="00AE2CDC"/>
    <w:rsid w:val="00AE4A3C"/>
    <w:rsid w:val="00AF7165"/>
    <w:rsid w:val="00B11616"/>
    <w:rsid w:val="00B32F46"/>
    <w:rsid w:val="00B35CB0"/>
    <w:rsid w:val="00B6573C"/>
    <w:rsid w:val="00B742E8"/>
    <w:rsid w:val="00BC4F49"/>
    <w:rsid w:val="00BE6EAB"/>
    <w:rsid w:val="00C315F2"/>
    <w:rsid w:val="00CB1522"/>
    <w:rsid w:val="00CD56F4"/>
    <w:rsid w:val="00D01DD3"/>
    <w:rsid w:val="00D6266E"/>
    <w:rsid w:val="00DA4C5B"/>
    <w:rsid w:val="00DC0A28"/>
    <w:rsid w:val="00E250B1"/>
    <w:rsid w:val="00E375E2"/>
    <w:rsid w:val="00E43460"/>
    <w:rsid w:val="00E56D68"/>
    <w:rsid w:val="00E5763C"/>
    <w:rsid w:val="00E804EC"/>
    <w:rsid w:val="00E83063"/>
    <w:rsid w:val="00E856B1"/>
    <w:rsid w:val="00E87A27"/>
    <w:rsid w:val="00E92C50"/>
    <w:rsid w:val="00E93024"/>
    <w:rsid w:val="00EC3592"/>
    <w:rsid w:val="00ED035A"/>
    <w:rsid w:val="00ED06F9"/>
    <w:rsid w:val="00ED2600"/>
    <w:rsid w:val="00EF3FB0"/>
    <w:rsid w:val="00F05654"/>
    <w:rsid w:val="00F271A4"/>
    <w:rsid w:val="00F2734B"/>
    <w:rsid w:val="00F37915"/>
    <w:rsid w:val="00F86EC5"/>
    <w:rsid w:val="00F90775"/>
    <w:rsid w:val="00F9117D"/>
    <w:rsid w:val="00FB15E0"/>
    <w:rsid w:val="00FB1F63"/>
    <w:rsid w:val="00FB5DE1"/>
    <w:rsid w:val="00FC6CC8"/>
    <w:rsid w:val="00FD15CA"/>
    <w:rsid w:val="00FD2251"/>
    <w:rsid w:val="00FF4934"/>
    <w:rsid w:val="00FF67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277"/>
    <w:pPr>
      <w:spacing w:after="200" w:line="276" w:lineRule="auto"/>
    </w:pPr>
    <w:rPr>
      <w:sz w:val="22"/>
      <w:szCs w:val="22"/>
      <w:lang w:val="ru-RU" w:eastAsia="ru-RU"/>
    </w:rPr>
  </w:style>
  <w:style w:type="paragraph" w:styleId="1">
    <w:name w:val="heading 1"/>
    <w:basedOn w:val="a"/>
    <w:next w:val="a"/>
    <w:link w:val="10"/>
    <w:uiPriority w:val="9"/>
    <w:qFormat/>
    <w:rsid w:val="0043137C"/>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37C"/>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3137C"/>
    <w:rPr>
      <w:rFonts w:ascii="Cambria" w:eastAsia="Times New Roman" w:hAnsi="Cambria" w:cs="Times New Roman"/>
      <w:b/>
      <w:bCs/>
      <w:color w:val="365F91"/>
      <w:sz w:val="28"/>
      <w:szCs w:val="28"/>
    </w:rPr>
  </w:style>
  <w:style w:type="paragraph" w:styleId="a4">
    <w:name w:val="Balloon Text"/>
    <w:basedOn w:val="a"/>
    <w:link w:val="a5"/>
    <w:uiPriority w:val="99"/>
    <w:semiHidden/>
    <w:unhideWhenUsed/>
    <w:rsid w:val="001363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63F9"/>
    <w:rPr>
      <w:rFonts w:ascii="Tahoma" w:hAnsi="Tahoma" w:cs="Tahoma"/>
      <w:sz w:val="16"/>
      <w:szCs w:val="16"/>
    </w:rPr>
  </w:style>
  <w:style w:type="paragraph" w:styleId="a6">
    <w:name w:val="No Spacing"/>
    <w:link w:val="a7"/>
    <w:uiPriority w:val="1"/>
    <w:qFormat/>
    <w:rsid w:val="00131E8B"/>
    <w:rPr>
      <w:rFonts w:eastAsia="Calibri"/>
      <w:sz w:val="22"/>
      <w:szCs w:val="22"/>
      <w:lang w:eastAsia="en-US"/>
    </w:rPr>
  </w:style>
  <w:style w:type="character" w:styleId="a8">
    <w:name w:val="Emphasis"/>
    <w:uiPriority w:val="20"/>
    <w:qFormat/>
    <w:rsid w:val="00131E8B"/>
    <w:rPr>
      <w:i/>
      <w:iCs/>
    </w:rPr>
  </w:style>
  <w:style w:type="paragraph" w:styleId="3">
    <w:name w:val="Body Text Indent 3"/>
    <w:basedOn w:val="a"/>
    <w:link w:val="30"/>
    <w:rsid w:val="0074023E"/>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74023E"/>
    <w:rPr>
      <w:rFonts w:ascii="Times New Roman" w:eastAsia="Times New Roman" w:hAnsi="Times New Roman" w:cs="Times New Roman"/>
      <w:sz w:val="16"/>
      <w:szCs w:val="16"/>
    </w:rPr>
  </w:style>
  <w:style w:type="paragraph" w:styleId="a9">
    <w:name w:val="Body Text Indent"/>
    <w:basedOn w:val="a"/>
    <w:link w:val="aa"/>
    <w:rsid w:val="0074023E"/>
    <w:pPr>
      <w:spacing w:after="120" w:line="240" w:lineRule="auto"/>
      <w:ind w:left="283"/>
    </w:pPr>
    <w:rPr>
      <w:rFonts w:ascii="Times New Roman" w:hAnsi="Times New Roman"/>
      <w:sz w:val="24"/>
      <w:szCs w:val="24"/>
    </w:rPr>
  </w:style>
  <w:style w:type="character" w:customStyle="1" w:styleId="aa">
    <w:name w:val="Основной текст с отступом Знак"/>
    <w:basedOn w:val="a0"/>
    <w:link w:val="a9"/>
    <w:rsid w:val="0074023E"/>
    <w:rPr>
      <w:rFonts w:ascii="Times New Roman" w:eastAsia="Times New Roman" w:hAnsi="Times New Roman" w:cs="Times New Roman"/>
      <w:sz w:val="24"/>
      <w:szCs w:val="24"/>
    </w:rPr>
  </w:style>
  <w:style w:type="paragraph" w:styleId="ab">
    <w:name w:val="Normal (Web)"/>
    <w:basedOn w:val="a"/>
    <w:uiPriority w:val="99"/>
    <w:unhideWhenUsed/>
    <w:rsid w:val="00E87A27"/>
    <w:pPr>
      <w:spacing w:before="100" w:beforeAutospacing="1" w:after="100" w:afterAutospacing="1" w:line="240" w:lineRule="auto"/>
    </w:pPr>
    <w:rPr>
      <w:rFonts w:ascii="Times New Roman" w:hAnsi="Times New Roman"/>
      <w:sz w:val="24"/>
      <w:szCs w:val="24"/>
      <w:lang w:val="uk-UA" w:eastAsia="uk-UA"/>
    </w:rPr>
  </w:style>
  <w:style w:type="character" w:customStyle="1" w:styleId="fs16">
    <w:name w:val="fs_16"/>
    <w:basedOn w:val="a0"/>
    <w:rsid w:val="00E87A27"/>
  </w:style>
  <w:style w:type="character" w:styleId="ac">
    <w:name w:val="Placeholder Text"/>
    <w:basedOn w:val="a0"/>
    <w:uiPriority w:val="99"/>
    <w:semiHidden/>
    <w:rsid w:val="00FF67BA"/>
    <w:rPr>
      <w:color w:val="808080"/>
    </w:rPr>
  </w:style>
  <w:style w:type="character" w:styleId="ad">
    <w:name w:val="Strong"/>
    <w:basedOn w:val="a0"/>
    <w:uiPriority w:val="22"/>
    <w:qFormat/>
    <w:rsid w:val="00DA4C5B"/>
    <w:rPr>
      <w:b/>
      <w:bCs/>
    </w:rPr>
  </w:style>
  <w:style w:type="character" w:customStyle="1" w:styleId="apple-converted-space">
    <w:name w:val="apple-converted-space"/>
    <w:basedOn w:val="a0"/>
    <w:rsid w:val="00DA4C5B"/>
  </w:style>
  <w:style w:type="paragraph" w:styleId="31">
    <w:name w:val="Body Text 3"/>
    <w:basedOn w:val="a"/>
    <w:link w:val="32"/>
    <w:uiPriority w:val="99"/>
    <w:semiHidden/>
    <w:unhideWhenUsed/>
    <w:rsid w:val="00B35CB0"/>
    <w:pPr>
      <w:spacing w:after="120"/>
    </w:pPr>
    <w:rPr>
      <w:sz w:val="16"/>
      <w:szCs w:val="16"/>
    </w:rPr>
  </w:style>
  <w:style w:type="character" w:customStyle="1" w:styleId="32">
    <w:name w:val="Основной текст 3 Знак"/>
    <w:basedOn w:val="a0"/>
    <w:link w:val="31"/>
    <w:uiPriority w:val="99"/>
    <w:semiHidden/>
    <w:rsid w:val="00B35CB0"/>
    <w:rPr>
      <w:sz w:val="16"/>
      <w:szCs w:val="16"/>
    </w:rPr>
  </w:style>
  <w:style w:type="character" w:styleId="ae">
    <w:name w:val="Hyperlink"/>
    <w:basedOn w:val="a0"/>
    <w:uiPriority w:val="99"/>
    <w:semiHidden/>
    <w:unhideWhenUsed/>
    <w:rsid w:val="00B35CB0"/>
    <w:rPr>
      <w:color w:val="0000FF"/>
      <w:u w:val="single"/>
    </w:rPr>
  </w:style>
  <w:style w:type="paragraph" w:customStyle="1" w:styleId="11">
    <w:name w:val="Абзац списка1"/>
    <w:basedOn w:val="a"/>
    <w:rsid w:val="009579B4"/>
    <w:pPr>
      <w:spacing w:after="0"/>
      <w:ind w:left="720"/>
      <w:contextualSpacing/>
      <w:jc w:val="center"/>
    </w:pPr>
    <w:rPr>
      <w:lang w:eastAsia="en-US"/>
    </w:rPr>
  </w:style>
  <w:style w:type="paragraph" w:customStyle="1" w:styleId="normal">
    <w:name w:val="normal"/>
    <w:rsid w:val="00B6573C"/>
    <w:rPr>
      <w:rFonts w:eastAsia="Calibri" w:cs="Calibri"/>
    </w:rPr>
  </w:style>
  <w:style w:type="character" w:customStyle="1" w:styleId="a7">
    <w:name w:val="Без интервала Знак"/>
    <w:link w:val="a6"/>
    <w:uiPriority w:val="1"/>
    <w:locked/>
    <w:rsid w:val="00E804EC"/>
    <w:rPr>
      <w:rFonts w:eastAsia="Calibri"/>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127355928">
      <w:bodyDiv w:val="1"/>
      <w:marLeft w:val="0"/>
      <w:marRight w:val="0"/>
      <w:marTop w:val="0"/>
      <w:marBottom w:val="0"/>
      <w:divBdr>
        <w:top w:val="none" w:sz="0" w:space="0" w:color="auto"/>
        <w:left w:val="none" w:sz="0" w:space="0" w:color="auto"/>
        <w:bottom w:val="none" w:sz="0" w:space="0" w:color="auto"/>
        <w:right w:val="none" w:sz="0" w:space="0" w:color="auto"/>
      </w:divBdr>
    </w:div>
    <w:div w:id="518009673">
      <w:bodyDiv w:val="1"/>
      <w:marLeft w:val="0"/>
      <w:marRight w:val="0"/>
      <w:marTop w:val="0"/>
      <w:marBottom w:val="0"/>
      <w:divBdr>
        <w:top w:val="none" w:sz="0" w:space="0" w:color="auto"/>
        <w:left w:val="none" w:sz="0" w:space="0" w:color="auto"/>
        <w:bottom w:val="none" w:sz="0" w:space="0" w:color="auto"/>
        <w:right w:val="none" w:sz="0" w:space="0" w:color="auto"/>
      </w:divBdr>
    </w:div>
    <w:div w:id="12069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0%94%D0%9D%D0%97-57-%D0%91%D0%B5%D1%80%D1%96%D0%B7%D0%BA%D0%B0-%D0%BC%D0%A1%D0%BC%D1%96%D0%BB%D0%B0-111416530394975"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a:pPr>
            <a:r>
              <a:rPr lang="uk-UA"/>
              <a:t>Вихованці ЗДО № 9    206 дітей</a:t>
            </a:r>
          </a:p>
        </c:rich>
      </c:tx>
    </c:title>
    <c:view3D>
      <c:rotX val="75"/>
      <c:perspective val="30"/>
    </c:view3D>
    <c:plotArea>
      <c:layout/>
      <c:pie3DChart>
        <c:varyColors val="1"/>
        <c:ser>
          <c:idx val="0"/>
          <c:order val="0"/>
          <c:tx>
            <c:strRef>
              <c:f>Лист1!$B$1</c:f>
              <c:strCache>
                <c:ptCount val="1"/>
                <c:pt idx="0">
                  <c:v>Вихованці ЗДО № 9    206 дітей</c:v>
                </c:pt>
              </c:strCache>
            </c:strRef>
          </c:tx>
          <c:explosion val="25"/>
          <c:dLbls>
            <c:dLbl>
              <c:idx val="0"/>
              <c:showVal val="1"/>
            </c:dLbl>
            <c:dLbl>
              <c:idx val="1"/>
              <c:showVal val="1"/>
            </c:dLbl>
            <c:dLbl>
              <c:idx val="2"/>
              <c:showVal val="1"/>
            </c:dLbl>
            <c:dLbl>
              <c:idx val="3"/>
              <c:showVal val="1"/>
            </c:dLbl>
            <c:dLbl>
              <c:idx val="4"/>
              <c:showVal val="1"/>
            </c:dLbl>
            <c:dLbl>
              <c:idx val="5"/>
              <c:showVal val="1"/>
            </c:dLbl>
            <c:dLbl>
              <c:idx val="6"/>
              <c:showVal val="1"/>
            </c:dLbl>
            <c:delete val="1"/>
          </c:dLbls>
          <c:cat>
            <c:strRef>
              <c:f>Лист1!$A$2:$A$8</c:f>
              <c:strCache>
                <c:ptCount val="7"/>
                <c:pt idx="0">
                  <c:v>Діти з інвалідністю</c:v>
                </c:pt>
                <c:pt idx="1">
                  <c:v>ВПО</c:v>
                </c:pt>
                <c:pt idx="2">
                  <c:v>Учасників бойових дій</c:v>
                </c:pt>
                <c:pt idx="3">
                  <c:v>Діти з особливими освітніми потребами </c:v>
                </c:pt>
                <c:pt idx="4">
                  <c:v>малозабезпечені</c:v>
                </c:pt>
                <c:pt idx="5">
                  <c:v>Багатодітні</c:v>
                </c:pt>
                <c:pt idx="6">
                  <c:v>решта</c:v>
                </c:pt>
              </c:strCache>
            </c:strRef>
          </c:cat>
          <c:val>
            <c:numRef>
              <c:f>Лист1!$B$2:$B$8</c:f>
              <c:numCache>
                <c:formatCode>General</c:formatCode>
                <c:ptCount val="7"/>
                <c:pt idx="0">
                  <c:v>2</c:v>
                </c:pt>
                <c:pt idx="1">
                  <c:v>16</c:v>
                </c:pt>
                <c:pt idx="2">
                  <c:v>51</c:v>
                </c:pt>
                <c:pt idx="3">
                  <c:v>9</c:v>
                </c:pt>
                <c:pt idx="4">
                  <c:v>15</c:v>
                </c:pt>
                <c:pt idx="5">
                  <c:v>7</c:v>
                </c:pt>
                <c:pt idx="6">
                  <c:v>106</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19</Pages>
  <Words>27462</Words>
  <Characters>15654</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Admin</cp:lastModifiedBy>
  <cp:revision>12</cp:revision>
  <cp:lastPrinted>2024-06-05T05:36:00Z</cp:lastPrinted>
  <dcterms:created xsi:type="dcterms:W3CDTF">2020-06-04T08:36:00Z</dcterms:created>
  <dcterms:modified xsi:type="dcterms:W3CDTF">2025-06-04T12:25:00Z</dcterms:modified>
</cp:coreProperties>
</file>