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0F" w:rsidRPr="00A31055" w:rsidRDefault="00F5190F" w:rsidP="00F5190F">
      <w:pPr>
        <w:pStyle w:val="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Style w:val="fs18"/>
          <w:rFonts w:ascii="Tahoma" w:hAnsi="Tahoma" w:cs="Tahoma"/>
          <w:b/>
          <w:bCs/>
          <w:color w:val="595858"/>
          <w:sz w:val="32"/>
          <w:szCs w:val="32"/>
        </w:rPr>
        <w:t>Вулиці, які закріплені за закладом: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 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вул. Шевченка 17, 21, 23,25,27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вул. Грінченка, 1, 2, 3, 4, 5, 6, 7, 8, 10,11, 12, 13 (нежилий), 14, 16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 xml:space="preserve">вул. </w:t>
      </w:r>
      <w:r w:rsidR="00A31055">
        <w:rPr>
          <w:rFonts w:ascii="Tahoma" w:hAnsi="Tahoma" w:cs="Tahoma"/>
          <w:color w:val="595858"/>
          <w:sz w:val="32"/>
          <w:szCs w:val="32"/>
        </w:rPr>
        <w:t>Дмитра Грицая</w:t>
      </w:r>
      <w:r w:rsidRPr="00A31055">
        <w:rPr>
          <w:rFonts w:ascii="Tahoma" w:hAnsi="Tahoma" w:cs="Tahoma"/>
          <w:color w:val="595858"/>
          <w:sz w:val="32"/>
          <w:szCs w:val="32"/>
        </w:rPr>
        <w:t xml:space="preserve"> , 1, 2, 3, 4, 6, 7, 8, 9, 11, 13(нежилий), 13а, 37;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вул. Паркова, 2, 2</w:t>
      </w:r>
      <w:r w:rsidRPr="00A31055">
        <w:rPr>
          <w:rFonts w:ascii="Tahoma" w:hAnsi="Tahoma" w:cs="Tahoma"/>
          <w:color w:val="595858"/>
          <w:sz w:val="32"/>
          <w:szCs w:val="32"/>
          <w:u w:val="single"/>
        </w:rPr>
        <w:t>а,</w:t>
      </w:r>
      <w:r w:rsidRPr="00A31055">
        <w:rPr>
          <w:rFonts w:ascii="Tahoma" w:hAnsi="Tahoma" w:cs="Tahoma"/>
          <w:color w:val="595858"/>
          <w:sz w:val="32"/>
          <w:szCs w:val="32"/>
        </w:rPr>
        <w:t> 4, 6, 8, 8</w:t>
      </w:r>
      <w:r w:rsidRPr="00A31055">
        <w:rPr>
          <w:rFonts w:ascii="Tahoma" w:hAnsi="Tahoma" w:cs="Tahoma"/>
          <w:color w:val="595858"/>
          <w:sz w:val="32"/>
          <w:szCs w:val="32"/>
          <w:u w:val="single"/>
        </w:rPr>
        <w:t>а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вул. Стуса, 16, 18, 20, 24, 26, 28, 30, 34, 36, 38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вул. Івасюка , 9, 11, 13, 15, 17.</w:t>
      </w:r>
    </w:p>
    <w:p w:rsidR="007711C6" w:rsidRPr="00A31055" w:rsidRDefault="007711C6">
      <w:pPr>
        <w:rPr>
          <w:sz w:val="32"/>
          <w:szCs w:val="32"/>
        </w:rPr>
      </w:pPr>
    </w:p>
    <w:sectPr w:rsidR="007711C6" w:rsidRPr="00A31055" w:rsidSect="00771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90F"/>
    <w:rsid w:val="007711C6"/>
    <w:rsid w:val="0097734F"/>
    <w:rsid w:val="00A31055"/>
    <w:rsid w:val="00F5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18">
    <w:name w:val="fs_18"/>
    <w:basedOn w:val="a0"/>
    <w:rsid w:val="00F5190F"/>
  </w:style>
  <w:style w:type="paragraph" w:styleId="a3">
    <w:name w:val="Normal (Web)"/>
    <w:basedOn w:val="a"/>
    <w:uiPriority w:val="99"/>
    <w:semiHidden/>
    <w:unhideWhenUsed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4</cp:revision>
  <dcterms:created xsi:type="dcterms:W3CDTF">2018-01-16T07:52:00Z</dcterms:created>
  <dcterms:modified xsi:type="dcterms:W3CDTF">2025-09-05T09:29:00Z</dcterms:modified>
</cp:coreProperties>
</file>