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6D0270" w:rsidRDefault="00800E73" w:rsidP="006D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270">
        <w:rPr>
          <w:rFonts w:ascii="Times New Roman" w:hAnsi="Times New Roman" w:cs="Times New Roman"/>
          <w:b/>
          <w:sz w:val="28"/>
          <w:szCs w:val="28"/>
          <w:lang w:val="uk-UA"/>
        </w:rPr>
        <w:t>Результати анкетування</w:t>
      </w:r>
      <w:r w:rsidRPr="006D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270" w:rsidRPr="006D0270">
        <w:rPr>
          <w:rFonts w:ascii="Times New Roman" w:hAnsi="Times New Roman" w:cs="Times New Roman"/>
          <w:b/>
          <w:sz w:val="28"/>
          <w:szCs w:val="28"/>
          <w:lang w:val="uk-UA"/>
        </w:rPr>
        <w:t>батьків</w:t>
      </w:r>
    </w:p>
    <w:p w:rsidR="006D0270" w:rsidRPr="006D0270" w:rsidRDefault="006D0270" w:rsidP="006D027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02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«Освітнє середовище закладу дошкільної освіти»</w:t>
      </w:r>
    </w:p>
    <w:p w:rsidR="00800E73" w:rsidRDefault="00800E73" w:rsidP="00800E7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Опитано 30 батьків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5504"/>
        <w:gridCol w:w="2008"/>
        <w:gridCol w:w="1276"/>
      </w:tblGrid>
      <w:tr w:rsidR="00800E73" w:rsidTr="00800E73">
        <w:tc>
          <w:tcPr>
            <w:tcW w:w="534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04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Критерії оцінювання</w:t>
            </w:r>
          </w:p>
        </w:tc>
        <w:tc>
          <w:tcPr>
            <w:tcW w:w="2008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Результат </w:t>
            </w:r>
          </w:p>
        </w:tc>
        <w:tc>
          <w:tcPr>
            <w:tcW w:w="1276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Відсоток </w:t>
            </w:r>
          </w:p>
        </w:tc>
      </w:tr>
      <w:tr w:rsidR="00800E73" w:rsidTr="00800E73">
        <w:tc>
          <w:tcPr>
            <w:tcW w:w="534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800E73" w:rsidP="009A2E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 вашу думку територія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ЗДО та розташування основних приміщень є раціональним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и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та безпечним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2008" w:type="dxa"/>
          </w:tcPr>
          <w:p w:rsidR="00800E73" w:rsidRPr="00800E73" w:rsidRDefault="00800E73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15</w:t>
            </w:r>
          </w:p>
          <w:p w:rsidR="00800E73" w:rsidRPr="00800E73" w:rsidRDefault="00800E73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10</w:t>
            </w:r>
          </w:p>
          <w:p w:rsidR="00800E73" w:rsidRPr="00800E73" w:rsidRDefault="00800E73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5</w:t>
            </w:r>
          </w:p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A2E7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50 %</w:t>
            </w:r>
          </w:p>
          <w:p w:rsidR="009A2E7E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A2E7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33,5%</w:t>
            </w:r>
          </w:p>
          <w:p w:rsidR="00800E73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6,5 %</w:t>
            </w:r>
          </w:p>
        </w:tc>
      </w:tr>
      <w:tr w:rsidR="00800E73" w:rsidTr="00800E73">
        <w:tc>
          <w:tcPr>
            <w:tcW w:w="534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800E73" w:rsidP="009A2E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 забезпечено  архітектурну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доступність території та приміщень будівлі</w:t>
            </w:r>
          </w:p>
        </w:tc>
        <w:tc>
          <w:tcPr>
            <w:tcW w:w="2008" w:type="dxa"/>
          </w:tcPr>
          <w:p w:rsidR="00800E73" w:rsidRPr="00800E73" w:rsidRDefault="00800E73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800E73" w:rsidRPr="00800E73" w:rsidRDefault="009A2E7E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5</w:t>
            </w:r>
          </w:p>
          <w:p w:rsidR="00800E73" w:rsidRPr="00800E73" w:rsidRDefault="009A2E7E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800E73" w:rsidRDefault="00800E73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83,5%</w:t>
            </w:r>
          </w:p>
          <w:p w:rsidR="00800E73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16,5%</w:t>
            </w:r>
          </w:p>
        </w:tc>
      </w:tr>
      <w:tr w:rsidR="00800E73" w:rsidTr="00800E73">
        <w:tc>
          <w:tcPr>
            <w:tcW w:w="534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9A2E7E" w:rsidP="009A2E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забезпечується комфортний повітряно-тепловий режим, належне освітлення, водопостачання, водовідведення, опалення, прибирання територій та приміщень, дотримуються санітарно-гігієнічні вимоги</w:t>
            </w:r>
          </w:p>
        </w:tc>
        <w:tc>
          <w:tcPr>
            <w:tcW w:w="2008" w:type="dxa"/>
          </w:tcPr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3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800E73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90%</w:t>
            </w:r>
          </w:p>
          <w:p w:rsidR="00800E73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10%</w:t>
            </w:r>
          </w:p>
        </w:tc>
      </w:tr>
      <w:tr w:rsidR="00800E73" w:rsidTr="00800E73">
        <w:tc>
          <w:tcPr>
            <w:tcW w:w="534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9A2E7E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 відповідає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обладнанн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я основних приміщень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зросту та віку дітей, санітарно-гігієнічним вимогам</w:t>
            </w:r>
          </w:p>
        </w:tc>
        <w:tc>
          <w:tcPr>
            <w:tcW w:w="2008" w:type="dxa"/>
          </w:tcPr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30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800E73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800E73" w:rsidTr="00800E73">
        <w:tc>
          <w:tcPr>
            <w:tcW w:w="534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9A2E7E" w:rsidP="009A2E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забезпечена ваша група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необхідним обладнанням, іграшками, посібник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ами </w:t>
            </w:r>
          </w:p>
        </w:tc>
        <w:tc>
          <w:tcPr>
            <w:tcW w:w="2008" w:type="dxa"/>
          </w:tcPr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30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800E73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800E73" w:rsidTr="00800E73">
        <w:tc>
          <w:tcPr>
            <w:tcW w:w="534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800E73" w:rsidRDefault="009A2E7E" w:rsidP="00800E73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 проводяться інструктажі з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безпеки життєдіяльності, пожежної безпеки, правил поведінки у надзвичайних ситуаціях.</w:t>
            </w:r>
          </w:p>
        </w:tc>
        <w:tc>
          <w:tcPr>
            <w:tcW w:w="2008" w:type="dxa"/>
          </w:tcPr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30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800E73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800E73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9A2E7E" w:rsidTr="00800E73">
        <w:tc>
          <w:tcPr>
            <w:tcW w:w="534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9A2E7E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дотримуються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рацівники закладу вимог щодо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008" w:type="dxa"/>
          </w:tcPr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30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9A2E7E" w:rsidRPr="00800E73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9A2E7E" w:rsidTr="00800E73">
        <w:tc>
          <w:tcPr>
            <w:tcW w:w="534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9A2E7E" w:rsidRDefault="009A2E7E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сприяє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організація харчування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 ЗДО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формуванню культурно-гігієнічних нави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чок у ваших дітей.</w:t>
            </w:r>
          </w:p>
        </w:tc>
        <w:tc>
          <w:tcPr>
            <w:tcW w:w="2008" w:type="dxa"/>
          </w:tcPr>
          <w:p w:rsidR="009A2E7E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18</w:t>
            </w:r>
          </w:p>
          <w:p w:rsidR="009A2E7E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12</w:t>
            </w:r>
          </w:p>
          <w:p w:rsidR="009A2E7E" w:rsidRP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9A2E7E" w:rsidRDefault="009A2E7E" w:rsidP="009A2E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60%</w:t>
            </w:r>
          </w:p>
          <w:p w:rsidR="009A2E7E" w:rsidRP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40%</w:t>
            </w:r>
          </w:p>
        </w:tc>
      </w:tr>
      <w:tr w:rsidR="009A2E7E" w:rsidTr="00800E73">
        <w:tc>
          <w:tcPr>
            <w:tcW w:w="534" w:type="dxa"/>
          </w:tcPr>
          <w:p w:rsidR="009A2E7E" w:rsidRDefault="009A2E7E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217A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504" w:type="dxa"/>
          </w:tcPr>
          <w:p w:rsidR="009A2E7E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забезпечується медичне обслуговування дітей, у разі потреби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надається невідкладна </w:t>
            </w:r>
            <w:proofErr w:type="spellStart"/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домедична</w:t>
            </w:r>
            <w:proofErr w:type="spellEnd"/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допомога.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9A2E7E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217A98" w:rsidTr="00800E73">
        <w:tc>
          <w:tcPr>
            <w:tcW w:w="534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5504" w:type="dxa"/>
          </w:tcPr>
          <w:p w:rsidR="00217A98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Чи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проводяться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у ЗДО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профілактичні та оздоровчі заходи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217A98" w:rsidTr="00800E73">
        <w:tc>
          <w:tcPr>
            <w:tcW w:w="534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5504" w:type="dxa"/>
          </w:tcPr>
          <w:p w:rsidR="00217A98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вживаються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у ЗДО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заходи щодо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дотримання протиепідемічного режиму.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100%</w:t>
            </w:r>
          </w:p>
        </w:tc>
      </w:tr>
      <w:tr w:rsidR="00217A98" w:rsidTr="00800E73">
        <w:tc>
          <w:tcPr>
            <w:tcW w:w="534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5504" w:type="dxa"/>
          </w:tcPr>
          <w:p w:rsidR="00217A98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проводит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ь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ся санітарно-просвітницька робота з усіма учасниками освітнього процесу з питань здорового способу життя, загартування, раціонального харчування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217A98" w:rsidTr="00800E73">
        <w:tc>
          <w:tcPr>
            <w:tcW w:w="534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504" w:type="dxa"/>
          </w:tcPr>
          <w:p w:rsidR="00217A98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проводиться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у закладі </w:t>
            </w:r>
            <w:proofErr w:type="spellStart"/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фізультурно-оздоровча</w:t>
            </w:r>
            <w:proofErr w:type="spellEnd"/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робота в різних організаційних формах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  <w:tr w:rsidR="00217A98" w:rsidTr="00800E73">
        <w:tc>
          <w:tcPr>
            <w:tcW w:w="534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504" w:type="dxa"/>
          </w:tcPr>
          <w:p w:rsidR="00217A98" w:rsidRDefault="00217A98" w:rsidP="009A2E7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 є о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світнє середовище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закладу </w:t>
            </w:r>
            <w:r w:rsidRPr="00800E7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безпечним та психологічно комфортним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для вашої дитини</w:t>
            </w:r>
          </w:p>
        </w:tc>
        <w:tc>
          <w:tcPr>
            <w:tcW w:w="2008" w:type="dxa"/>
          </w:tcPr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– 30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Переважно – 0</w:t>
            </w:r>
          </w:p>
          <w:p w:rsidR="00217A98" w:rsidRPr="009A2E7E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– 0</w:t>
            </w:r>
          </w:p>
          <w:p w:rsidR="00217A98" w:rsidRDefault="00217A98" w:rsidP="00217A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2E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– 0</w:t>
            </w:r>
          </w:p>
        </w:tc>
        <w:tc>
          <w:tcPr>
            <w:tcW w:w="1276" w:type="dxa"/>
          </w:tcPr>
          <w:p w:rsidR="00217A98" w:rsidRDefault="00217A98" w:rsidP="00800E7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</w:t>
            </w:r>
          </w:p>
        </w:tc>
      </w:tr>
    </w:tbl>
    <w:p w:rsidR="00800E73" w:rsidRDefault="00800E73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00E73" w:rsidRPr="00800E73" w:rsidRDefault="00800E73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00E73" w:rsidRDefault="00800E73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D0270" w:rsidRPr="006D0270" w:rsidRDefault="006D0270" w:rsidP="006D027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027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Результати анкетування педагогів</w:t>
      </w:r>
    </w:p>
    <w:p w:rsidR="006D0270" w:rsidRPr="006D0270" w:rsidRDefault="006D0270" w:rsidP="006D027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02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«Освітнє середовище закладу дошкільної освіти»</w:t>
      </w:r>
    </w:p>
    <w:p w:rsidR="006D0270" w:rsidRPr="006D0270" w:rsidRDefault="006D0270" w:rsidP="006D027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D0270" w:rsidRDefault="006D0270" w:rsidP="006D0270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Було опитано 10</w:t>
      </w:r>
      <w:r w:rsidRPr="006D0270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педагогів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629"/>
        <w:gridCol w:w="2410"/>
        <w:gridCol w:w="850"/>
      </w:tblGrid>
      <w:tr w:rsidR="006D0270" w:rsidTr="006D0270">
        <w:tc>
          <w:tcPr>
            <w:tcW w:w="6629" w:type="dxa"/>
          </w:tcPr>
          <w:p w:rsidR="006D0270" w:rsidRDefault="006D0270" w:rsidP="00F242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D0270" w:rsidRDefault="006D0270" w:rsidP="00F242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Критерії оцінювання</w:t>
            </w:r>
          </w:p>
        </w:tc>
        <w:tc>
          <w:tcPr>
            <w:tcW w:w="2410" w:type="dxa"/>
          </w:tcPr>
          <w:p w:rsidR="006D0270" w:rsidRDefault="006D0270" w:rsidP="00F242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Результат </w:t>
            </w:r>
          </w:p>
        </w:tc>
        <w:tc>
          <w:tcPr>
            <w:tcW w:w="850" w:type="dxa"/>
          </w:tcPr>
          <w:p w:rsidR="006D0270" w:rsidRDefault="006D0270" w:rsidP="00F242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Відсоток </w:t>
            </w:r>
          </w:p>
        </w:tc>
      </w:tr>
    </w:tbl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6629"/>
        <w:gridCol w:w="2410"/>
        <w:gridCol w:w="879"/>
      </w:tblGrid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numPr>
                <w:ilvl w:val="3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Улаштування території ЗДО та розташування основних приміщень є раціональним та безпечним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Так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numPr>
                <w:ilvl w:val="3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У ЗДО забезпечується архітектурна доступність території та приміщень будівлі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1.1.1.5. У ЗДО забезпечується комфортний повітряно-тепловий режим, належне освітлення, водопостачання, водовідведення, опалення, прибирання територій та приміщень, дотримуються санітарно-гігієнічні вимоги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Переважно – 2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80%</w:t>
            </w:r>
          </w:p>
          <w:p w:rsidR="006D0270" w:rsidRP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  <w:p w:rsidR="006D0270" w:rsidRP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rPr>
          <w:trHeight w:val="1308"/>
        </w:trPr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1.1.2.1. У ЗДО 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Так – 10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1.1.2.2. У ЗДО приміщення для роботи із здобувачами дошкільної освіти забезпечено необхідним обладнанням, іграшками, посібниками у відповідності до освітніх програм, типу та профілю закладу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Так –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1.1.3.1. У ЗДО проводяться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навчання\інструктажі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1.1.3.2. Працівники закладу дотримуються вимог щодо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1.1.4.4. Організація харчування у ЗДО сприяє формуванню культурно-гігієнічних навичок здобувачів дошкільної освіти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1.1.5.1. У ЗДО забезпечується медичне обслуговування дітей, у разі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потребинадається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невідкладна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домедична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допомога.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</w:t>
            </w:r>
          </w:p>
          <w:p w:rsidR="006D0270" w:rsidRPr="006D0270" w:rsidRDefault="001D6B6B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2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1D6B6B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  <w:p w:rsidR="006D0270" w:rsidRDefault="001D6B6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1.1.5.2. У ЗДО проводяться профілактичні та оздоровчі заходи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Ні – 0</w:t>
            </w:r>
          </w:p>
        </w:tc>
        <w:tc>
          <w:tcPr>
            <w:tcW w:w="879" w:type="dxa"/>
          </w:tcPr>
          <w:p w:rsidR="001D6B6B" w:rsidRDefault="001D6B6B" w:rsidP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1.1.5.3. У ЗДО вживаються заходи щодо дотримання протиепідемічного режиму.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1D6B6B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1.1.5.4. У ЗДО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санітарно-просвітницька робота з усіма учасниками освітнього процесу з питань здорового способу життя, загартування, раціонального харчування.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1D6B6B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1.1.5.5. У ЗДО проводиться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фізультурно-оздоровча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робота в різних організаційних формах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1D6B6B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1.1.5.6. У ЗДО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1D6B6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80%</w:t>
            </w:r>
          </w:p>
          <w:p w:rsidR="006D0270" w:rsidRDefault="001D6B6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1.1.5.7. У ЗДО здійснюється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медико-педагогічний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контроль за організацією фізичного виховання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1D6B6B" w:rsidRPr="001D6B6B" w:rsidRDefault="001D6B6B" w:rsidP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1.2.1.1. Керівник та працівники закладу дотримуються вимог нормативно-правових документів щодо виявлення ознак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, іншого насильства та запобігання йому.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Pr="001D6B6B" w:rsidRDefault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1.2.1.2. У ЗДО розроблено та виконується план заходів із запобігання проявам дискримінації та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інших форм насильства, вчасно реагують на звернення щодо таких проявів, у разі потреби надається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психолого-соціальна</w:t>
            </w:r>
            <w:proofErr w:type="spellEnd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підтримка.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1D6B6B" w:rsidRPr="001D6B6B" w:rsidRDefault="001D6B6B" w:rsidP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1.2.1.3. Освітнє середовище є безпечним та психологічно комфортним</w:t>
            </w:r>
          </w:p>
        </w:tc>
        <w:tc>
          <w:tcPr>
            <w:tcW w:w="2410" w:type="dxa"/>
          </w:tcPr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Так –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1D6B6B" w:rsidRPr="001D6B6B" w:rsidRDefault="001D6B6B" w:rsidP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.3.3.1. Предметно-просторове розвивальне середовище, створене в основних приміщеннях ЗДО, відповідає віковим особливостям здобувачів </w:t>
            </w:r>
            <w:r w:rsidR="001D6B6B">
              <w:rPr>
                <w:rFonts w:ascii="Times New Roman" w:eastAsia="Calibri" w:hAnsi="Times New Roman" w:cs="Times New Roman"/>
                <w:sz w:val="26"/>
                <w:szCs w:val="26"/>
              </w:rPr>
              <w:t>дошкільної освіти та сприяє фор</w:t>
            </w: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муванню у них різних видів </w:t>
            </w:r>
            <w:proofErr w:type="spellStart"/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компетенцій</w:t>
            </w:r>
            <w:proofErr w:type="spellEnd"/>
          </w:p>
        </w:tc>
        <w:tc>
          <w:tcPr>
            <w:tcW w:w="2410" w:type="dxa"/>
          </w:tcPr>
          <w:p w:rsidR="006D0270" w:rsidRPr="006D0270" w:rsidRDefault="001D6B6B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Так – 8</w:t>
            </w:r>
          </w:p>
          <w:p w:rsidR="006D0270" w:rsidRPr="006D0270" w:rsidRDefault="001D6B6B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Переважно – 2 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6D0270" w:rsidRDefault="001D6B6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80%</w:t>
            </w:r>
          </w:p>
          <w:p w:rsidR="006D0270" w:rsidRDefault="001D6B6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D0270" w:rsidRPr="006D0270" w:rsidTr="006D0270">
        <w:tc>
          <w:tcPr>
            <w:tcW w:w="6629" w:type="dxa"/>
          </w:tcPr>
          <w:p w:rsidR="006D0270" w:rsidRPr="006D0270" w:rsidRDefault="006D0270" w:rsidP="006D027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1.3.3.2. Добір іграшок, посібників та обладнання предметно-просторового розвивального середовища у ЗДО відповідає встановленим вимогам</w:t>
            </w:r>
          </w:p>
        </w:tc>
        <w:tc>
          <w:tcPr>
            <w:tcW w:w="2410" w:type="dxa"/>
          </w:tcPr>
          <w:p w:rsidR="006D0270" w:rsidRPr="006D0270" w:rsidRDefault="001D6B6B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Так – 10 </w:t>
            </w:r>
          </w:p>
          <w:p w:rsidR="006D0270" w:rsidRPr="006D0270" w:rsidRDefault="001D6B6B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Переважно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Частково – 0</w:t>
            </w: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Ні – 0</w:t>
            </w:r>
          </w:p>
        </w:tc>
        <w:tc>
          <w:tcPr>
            <w:tcW w:w="879" w:type="dxa"/>
          </w:tcPr>
          <w:p w:rsidR="001D6B6B" w:rsidRPr="001D6B6B" w:rsidRDefault="001D6B6B" w:rsidP="001D6B6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02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Default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0270" w:rsidRPr="006D0270" w:rsidRDefault="006D0270" w:rsidP="006D02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D0270" w:rsidRPr="006D0270" w:rsidRDefault="006D0270" w:rsidP="006D0270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217A98" w:rsidRDefault="00217A98" w:rsidP="00800E73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217A98" w:rsidSect="00800E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5615"/>
    <w:multiLevelType w:val="multilevel"/>
    <w:tmpl w:val="E884BA9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FB"/>
    <w:rsid w:val="001D6B6B"/>
    <w:rsid w:val="00217A98"/>
    <w:rsid w:val="006D0270"/>
    <w:rsid w:val="00781435"/>
    <w:rsid w:val="00800E73"/>
    <w:rsid w:val="009A2E7E"/>
    <w:rsid w:val="00BC75FB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D027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D027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2023-02-08T14:40:00Z</dcterms:created>
  <dcterms:modified xsi:type="dcterms:W3CDTF">2023-02-08T15:27:00Z</dcterms:modified>
</cp:coreProperties>
</file>