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67" w:rsidRPr="008B7167" w:rsidRDefault="008B7167" w:rsidP="008B7167">
      <w:pPr>
        <w:shd w:val="clear" w:color="auto" w:fill="FFFFFF"/>
        <w:spacing w:after="0" w:line="345" w:lineRule="atLeast"/>
        <w:ind w:firstLine="708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val="uk-UA" w:eastAsia="ru-RU"/>
        </w:rPr>
      </w:pPr>
      <w:r w:rsidRPr="008B7167">
        <w:rPr>
          <w:rFonts w:ascii="Times New Roman" w:eastAsia="Times New Roman" w:hAnsi="Times New Roman" w:cs="Times New Roman"/>
          <w:spacing w:val="8"/>
          <w:sz w:val="26"/>
          <w:szCs w:val="26"/>
          <w:lang w:val="uk-UA" w:eastAsia="ru-RU"/>
        </w:rPr>
        <w:t>Управління закладом дошкільної освіти здійснюється його засновником в</w:t>
      </w:r>
      <w:r w:rsidR="009F2DA8">
        <w:rPr>
          <w:rFonts w:ascii="Times New Roman" w:eastAsia="Times New Roman" w:hAnsi="Times New Roman" w:cs="Times New Roman"/>
          <w:spacing w:val="8"/>
          <w:sz w:val="26"/>
          <w:szCs w:val="26"/>
          <w:lang w:val="uk-UA" w:eastAsia="ru-RU"/>
        </w:rPr>
        <w:t>ідділом  освіти Шептицької</w:t>
      </w:r>
      <w:bookmarkStart w:id="0" w:name="_GoBack"/>
      <w:bookmarkEnd w:id="0"/>
      <w:r w:rsidRPr="008B7167">
        <w:rPr>
          <w:rFonts w:ascii="Times New Roman" w:eastAsia="Times New Roman" w:hAnsi="Times New Roman" w:cs="Times New Roman"/>
          <w:spacing w:val="8"/>
          <w:sz w:val="26"/>
          <w:szCs w:val="26"/>
          <w:lang w:val="uk-UA" w:eastAsia="ru-RU"/>
        </w:rPr>
        <w:t xml:space="preserve"> міської ради Львівської області. Безпосереднє керівництво роботою  закладу дошкільної освіти здійснює його директор.  Колегіальним  постійно діючим органом управління у  закладі дошкільної освіти є педагогічна рада. Органом громадського самоврядування закладу є загальні збори  колективу та батьків (конференції), або осіб, які їх замінюють.</w:t>
      </w:r>
    </w:p>
    <w:p w:rsidR="008B7167" w:rsidRPr="008B7167" w:rsidRDefault="008B7167" w:rsidP="008B716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val="uk-UA" w:eastAsia="ru-RU"/>
        </w:rPr>
      </w:pPr>
      <w:r w:rsidRPr="008B7167">
        <w:rPr>
          <w:rFonts w:ascii="Times New Roman" w:eastAsia="Times New Roman" w:hAnsi="Times New Roman" w:cs="Times New Roman"/>
          <w:spacing w:val="8"/>
          <w:sz w:val="26"/>
          <w:szCs w:val="26"/>
          <w:lang w:val="uk-UA" w:eastAsia="ru-RU"/>
        </w:rPr>
        <w:t>          У період між загальними зборами діє рада  закладу дошкільної освіти. </w:t>
      </w:r>
    </w:p>
    <w:p w:rsidR="008B7167" w:rsidRPr="008B7167" w:rsidRDefault="008B7167" w:rsidP="008B716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val="uk-UA" w:eastAsia="ru-RU"/>
        </w:rPr>
      </w:pPr>
      <w:r w:rsidRPr="008B7167">
        <w:rPr>
          <w:rFonts w:ascii="Times New Roman" w:eastAsia="Times New Roman" w:hAnsi="Times New Roman" w:cs="Times New Roman"/>
          <w:spacing w:val="8"/>
          <w:sz w:val="26"/>
          <w:szCs w:val="26"/>
          <w:lang w:val="uk-UA" w:eastAsia="ru-RU"/>
        </w:rPr>
        <w:t>       Згідно плану роботи на навчальний рік у закладі функціонують методичні об'єднання, проходять виробничі наради та адміністративні наради.</w:t>
      </w:r>
    </w:p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8B7167" w:rsidRPr="008B7167" w:rsidTr="008B7167">
        <w:tc>
          <w:tcPr>
            <w:tcW w:w="0" w:type="auto"/>
            <w:shd w:val="clear" w:color="auto" w:fill="FFFFFF"/>
            <w:vAlign w:val="center"/>
            <w:hideMark/>
          </w:tcPr>
          <w:p w:rsidR="008B7167" w:rsidRPr="008B7167" w:rsidRDefault="008B7167" w:rsidP="008B716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D12C5C" w:rsidRPr="008B7167" w:rsidRDefault="00D12C5C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D12C5C" w:rsidRPr="008B7167" w:rsidSect="008B71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B8"/>
    <w:rsid w:val="00781435"/>
    <w:rsid w:val="008B7167"/>
    <w:rsid w:val="008D3BB8"/>
    <w:rsid w:val="009F2DA8"/>
    <w:rsid w:val="00D06D46"/>
    <w:rsid w:val="00D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ied">
    <w:name w:val="justified"/>
    <w:basedOn w:val="a"/>
    <w:rsid w:val="008B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ied">
    <w:name w:val="justified"/>
    <w:basedOn w:val="a"/>
    <w:rsid w:val="008B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2025-12-10T08:56:00Z</dcterms:created>
  <dcterms:modified xsi:type="dcterms:W3CDTF">2025-12-10T09:01:00Z</dcterms:modified>
</cp:coreProperties>
</file>