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C97" w:rsidRPr="00005CBC" w:rsidRDefault="002062DC" w:rsidP="00005CBC">
      <w:pPr>
        <w:pStyle w:val="Normal1"/>
        <w:widowControl/>
        <w:jc w:val="center"/>
        <w:rPr>
          <w:sz w:val="22"/>
          <w:szCs w:val="22"/>
          <w:lang w:val="uk-UA"/>
        </w:rPr>
      </w:pPr>
      <w:r w:rsidRPr="002062DC">
        <w:rPr>
          <w:noProof/>
          <w:sz w:val="22"/>
          <w:szCs w:val="22"/>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5.3pt;height:33.7pt;visibility:visible">
            <v:imagedata r:id="rId6" o:title=""/>
          </v:shape>
        </w:pict>
      </w:r>
    </w:p>
    <w:p w:rsidR="001B070C" w:rsidRDefault="001B070C" w:rsidP="00005CBC">
      <w:pPr>
        <w:jc w:val="center"/>
        <w:rPr>
          <w:rFonts w:ascii="Times New Roman" w:hAnsi="Times New Roman"/>
          <w:b/>
          <w:lang w:val="uk-UA"/>
        </w:rPr>
      </w:pPr>
    </w:p>
    <w:p w:rsidR="00252D28" w:rsidRPr="00F429FF" w:rsidRDefault="001F2C97" w:rsidP="00F429FF">
      <w:pPr>
        <w:spacing w:after="0"/>
        <w:jc w:val="center"/>
        <w:rPr>
          <w:rFonts w:ascii="Times New Roman" w:hAnsi="Times New Roman"/>
          <w:b/>
          <w:lang w:val="uk-UA"/>
        </w:rPr>
      </w:pPr>
      <w:r w:rsidRPr="001B070C">
        <w:rPr>
          <w:rFonts w:ascii="Times New Roman" w:hAnsi="Times New Roman"/>
          <w:b/>
        </w:rPr>
        <w:t>ЧЕРВОНОГРАДСЬК</w:t>
      </w:r>
      <w:r w:rsidRPr="001B070C">
        <w:rPr>
          <w:rFonts w:ascii="Times New Roman" w:hAnsi="Times New Roman"/>
          <w:b/>
          <w:lang w:val="uk-UA"/>
        </w:rPr>
        <w:t>А</w:t>
      </w:r>
      <w:r w:rsidRPr="001B070C">
        <w:rPr>
          <w:rFonts w:ascii="Times New Roman" w:hAnsi="Times New Roman"/>
          <w:b/>
        </w:rPr>
        <w:t xml:space="preserve">  МІСЬК</w:t>
      </w:r>
      <w:r w:rsidRPr="001B070C">
        <w:rPr>
          <w:rFonts w:ascii="Times New Roman" w:hAnsi="Times New Roman"/>
          <w:b/>
          <w:lang w:val="uk-UA"/>
        </w:rPr>
        <w:t>А</w:t>
      </w:r>
      <w:r w:rsidRPr="001B070C">
        <w:rPr>
          <w:rFonts w:ascii="Times New Roman" w:hAnsi="Times New Roman"/>
          <w:b/>
        </w:rPr>
        <w:t xml:space="preserve">  РАД</w:t>
      </w:r>
      <w:r w:rsidRPr="001B070C">
        <w:rPr>
          <w:rFonts w:ascii="Times New Roman" w:hAnsi="Times New Roman"/>
          <w:b/>
          <w:lang w:val="uk-UA"/>
        </w:rPr>
        <w:t>А</w:t>
      </w:r>
    </w:p>
    <w:p w:rsidR="0097064F" w:rsidRPr="00C00FA4" w:rsidRDefault="007E1ED1" w:rsidP="00C00FA4">
      <w:pPr>
        <w:spacing w:after="0"/>
        <w:jc w:val="center"/>
        <w:rPr>
          <w:rFonts w:ascii="Times New Roman" w:hAnsi="Times New Roman"/>
          <w:b/>
          <w:sz w:val="26"/>
          <w:szCs w:val="26"/>
          <w:lang w:val="uk-UA"/>
        </w:rPr>
      </w:pPr>
      <w:r w:rsidRPr="007E1ED1">
        <w:rPr>
          <w:rFonts w:ascii="Times New Roman" w:hAnsi="Times New Roman"/>
          <w:b/>
          <w:sz w:val="26"/>
          <w:szCs w:val="26"/>
          <w:lang w:val="uk-UA"/>
        </w:rPr>
        <w:t>Центр професійного розвитку педагогічних працівників</w:t>
      </w:r>
    </w:p>
    <w:tbl>
      <w:tblPr>
        <w:tblW w:w="0" w:type="auto"/>
        <w:tblLook w:val="0000"/>
      </w:tblPr>
      <w:tblGrid>
        <w:gridCol w:w="3291"/>
        <w:gridCol w:w="3312"/>
        <w:gridCol w:w="3225"/>
        <w:gridCol w:w="26"/>
      </w:tblGrid>
      <w:tr w:rsidR="001F2C97" w:rsidRPr="00ED3A4B" w:rsidTr="00C81097">
        <w:tc>
          <w:tcPr>
            <w:tcW w:w="3291" w:type="dxa"/>
          </w:tcPr>
          <w:p w:rsidR="001F2C97" w:rsidRDefault="001F2C97" w:rsidP="00C81097">
            <w:pPr>
              <w:pStyle w:val="a3"/>
              <w:jc w:val="left"/>
              <w:rPr>
                <w:sz w:val="26"/>
              </w:rPr>
            </w:pPr>
          </w:p>
        </w:tc>
        <w:tc>
          <w:tcPr>
            <w:tcW w:w="3312" w:type="dxa"/>
          </w:tcPr>
          <w:p w:rsidR="00C00FA4" w:rsidRDefault="00C00FA4" w:rsidP="00C81097">
            <w:pPr>
              <w:pStyle w:val="a3"/>
              <w:rPr>
                <w:sz w:val="26"/>
                <w:lang w:val="ru-RU"/>
              </w:rPr>
            </w:pPr>
          </w:p>
          <w:p w:rsidR="001F2C97" w:rsidRDefault="001F2C97" w:rsidP="00C81097">
            <w:pPr>
              <w:pStyle w:val="a3"/>
              <w:rPr>
                <w:sz w:val="26"/>
                <w:lang w:val="ru-RU"/>
              </w:rPr>
            </w:pPr>
            <w:r>
              <w:rPr>
                <w:sz w:val="26"/>
                <w:lang w:val="ru-RU"/>
              </w:rPr>
              <w:t xml:space="preserve">Н А К А </w:t>
            </w:r>
            <w:proofErr w:type="gramStart"/>
            <w:r>
              <w:rPr>
                <w:sz w:val="26"/>
                <w:lang w:val="ru-RU"/>
              </w:rPr>
              <w:t>З</w:t>
            </w:r>
            <w:proofErr w:type="gramEnd"/>
          </w:p>
          <w:p w:rsidR="0097064F" w:rsidRDefault="0097064F" w:rsidP="00C81097">
            <w:pPr>
              <w:pStyle w:val="a3"/>
              <w:rPr>
                <w:sz w:val="26"/>
                <w:lang w:val="ru-RU"/>
              </w:rPr>
            </w:pPr>
          </w:p>
        </w:tc>
        <w:tc>
          <w:tcPr>
            <w:tcW w:w="3251" w:type="dxa"/>
            <w:gridSpan w:val="2"/>
          </w:tcPr>
          <w:p w:rsidR="001F2C97" w:rsidRDefault="001F2C97" w:rsidP="00C81097">
            <w:pPr>
              <w:pStyle w:val="a3"/>
              <w:jc w:val="left"/>
              <w:rPr>
                <w:sz w:val="26"/>
              </w:rPr>
            </w:pPr>
          </w:p>
        </w:tc>
      </w:tr>
      <w:tr w:rsidR="001F2C97" w:rsidRPr="00ED3A4B" w:rsidTr="00252D28">
        <w:trPr>
          <w:trHeight w:val="403"/>
        </w:trPr>
        <w:tc>
          <w:tcPr>
            <w:tcW w:w="3291" w:type="dxa"/>
          </w:tcPr>
          <w:p w:rsidR="001F2C97" w:rsidRPr="003561F5" w:rsidRDefault="003561F5" w:rsidP="00976D3E">
            <w:pPr>
              <w:pStyle w:val="a3"/>
              <w:jc w:val="both"/>
              <w:rPr>
                <w:sz w:val="26"/>
              </w:rPr>
            </w:pPr>
            <w:r w:rsidRPr="003561F5">
              <w:rPr>
                <w:sz w:val="26"/>
              </w:rPr>
              <w:t>18</w:t>
            </w:r>
            <w:r w:rsidR="001F2C97" w:rsidRPr="003561F5">
              <w:rPr>
                <w:sz w:val="26"/>
              </w:rPr>
              <w:t>.</w:t>
            </w:r>
            <w:r w:rsidR="00F429FF" w:rsidRPr="003561F5">
              <w:rPr>
                <w:sz w:val="26"/>
              </w:rPr>
              <w:t>09</w:t>
            </w:r>
            <w:r w:rsidR="001F2C97" w:rsidRPr="003561F5">
              <w:rPr>
                <w:sz w:val="26"/>
              </w:rPr>
              <w:t>.20</w:t>
            </w:r>
            <w:r w:rsidR="00ED05B0" w:rsidRPr="003561F5">
              <w:rPr>
                <w:sz w:val="26"/>
              </w:rPr>
              <w:t>2</w:t>
            </w:r>
            <w:r w:rsidR="006D0659" w:rsidRPr="003561F5">
              <w:rPr>
                <w:sz w:val="26"/>
              </w:rPr>
              <w:t>4</w:t>
            </w:r>
          </w:p>
        </w:tc>
        <w:tc>
          <w:tcPr>
            <w:tcW w:w="3312" w:type="dxa"/>
          </w:tcPr>
          <w:p w:rsidR="001F2C97" w:rsidRDefault="001F2C97" w:rsidP="00C81097">
            <w:pPr>
              <w:pStyle w:val="a3"/>
              <w:rPr>
                <w:sz w:val="26"/>
              </w:rPr>
            </w:pPr>
            <w:r>
              <w:rPr>
                <w:sz w:val="26"/>
              </w:rPr>
              <w:t>м. Червоноград</w:t>
            </w:r>
          </w:p>
        </w:tc>
        <w:tc>
          <w:tcPr>
            <w:tcW w:w="3251" w:type="dxa"/>
            <w:gridSpan w:val="2"/>
          </w:tcPr>
          <w:p w:rsidR="001F2C97" w:rsidRPr="003561F5" w:rsidRDefault="00D54437" w:rsidP="00976D3E">
            <w:pPr>
              <w:pStyle w:val="a3"/>
              <w:rPr>
                <w:sz w:val="26"/>
              </w:rPr>
            </w:pPr>
            <w:r w:rsidRPr="003561F5">
              <w:rPr>
                <w:sz w:val="26"/>
              </w:rPr>
              <w:t xml:space="preserve">                                     </w:t>
            </w:r>
            <w:r w:rsidR="001F2C97" w:rsidRPr="003561F5">
              <w:rPr>
                <w:sz w:val="26"/>
              </w:rPr>
              <w:t>№</w:t>
            </w:r>
            <w:r w:rsidRPr="003561F5">
              <w:rPr>
                <w:sz w:val="26"/>
              </w:rPr>
              <w:t xml:space="preserve"> </w:t>
            </w:r>
            <w:r w:rsidR="003561F5" w:rsidRPr="003561F5">
              <w:rPr>
                <w:sz w:val="26"/>
              </w:rPr>
              <w:t>12</w:t>
            </w:r>
            <w:r w:rsidR="00F000DE" w:rsidRPr="003561F5">
              <w:rPr>
                <w:sz w:val="26"/>
              </w:rPr>
              <w:t xml:space="preserve">                                                                                                                                                 </w:t>
            </w:r>
          </w:p>
          <w:p w:rsidR="0097064F" w:rsidRPr="001422B4" w:rsidRDefault="0097064F" w:rsidP="00976D3E">
            <w:pPr>
              <w:pStyle w:val="a3"/>
              <w:rPr>
                <w:sz w:val="26"/>
              </w:rPr>
            </w:pPr>
          </w:p>
        </w:tc>
      </w:tr>
      <w:tr w:rsidR="001F2C97" w:rsidRPr="00ED3A4B" w:rsidTr="00C81097">
        <w:tc>
          <w:tcPr>
            <w:tcW w:w="3291" w:type="dxa"/>
          </w:tcPr>
          <w:p w:rsidR="001F2C97" w:rsidRDefault="001F2C97" w:rsidP="00C81097">
            <w:pPr>
              <w:pStyle w:val="a3"/>
              <w:jc w:val="left"/>
              <w:rPr>
                <w:sz w:val="16"/>
              </w:rPr>
            </w:pPr>
          </w:p>
        </w:tc>
        <w:tc>
          <w:tcPr>
            <w:tcW w:w="3312" w:type="dxa"/>
          </w:tcPr>
          <w:p w:rsidR="001F2C97" w:rsidRDefault="001F2C97" w:rsidP="00C81097">
            <w:pPr>
              <w:pStyle w:val="a3"/>
              <w:jc w:val="left"/>
              <w:rPr>
                <w:sz w:val="16"/>
              </w:rPr>
            </w:pPr>
          </w:p>
        </w:tc>
        <w:tc>
          <w:tcPr>
            <w:tcW w:w="3251" w:type="dxa"/>
            <w:gridSpan w:val="2"/>
          </w:tcPr>
          <w:p w:rsidR="001F2C97" w:rsidRDefault="001F2C97" w:rsidP="00C81097">
            <w:pPr>
              <w:pStyle w:val="a3"/>
              <w:jc w:val="left"/>
              <w:rPr>
                <w:sz w:val="16"/>
              </w:rPr>
            </w:pPr>
          </w:p>
        </w:tc>
      </w:tr>
      <w:tr w:rsidR="001F2C97" w:rsidRPr="003561F5" w:rsidTr="00C81097">
        <w:trPr>
          <w:gridAfter w:val="1"/>
          <w:wAfter w:w="26" w:type="dxa"/>
        </w:trPr>
        <w:tc>
          <w:tcPr>
            <w:tcW w:w="9828" w:type="dxa"/>
            <w:gridSpan w:val="3"/>
          </w:tcPr>
          <w:p w:rsidR="00E9112E" w:rsidRDefault="001F2C97" w:rsidP="00C81097">
            <w:pPr>
              <w:pStyle w:val="a5"/>
              <w:jc w:val="both"/>
              <w:rPr>
                <w:sz w:val="26"/>
                <w:szCs w:val="26"/>
              </w:rPr>
            </w:pPr>
            <w:r w:rsidRPr="005F621B">
              <w:rPr>
                <w:sz w:val="26"/>
                <w:szCs w:val="26"/>
              </w:rPr>
              <w:t>П</w:t>
            </w:r>
            <w:r w:rsidR="00ED05B0">
              <w:rPr>
                <w:sz w:val="26"/>
                <w:szCs w:val="26"/>
              </w:rPr>
              <w:t>ро оголошення конкурсу на</w:t>
            </w:r>
            <w:r w:rsidR="00E9112E">
              <w:rPr>
                <w:sz w:val="26"/>
                <w:szCs w:val="26"/>
              </w:rPr>
              <w:t xml:space="preserve"> вакантну</w:t>
            </w:r>
          </w:p>
          <w:p w:rsidR="003561F5" w:rsidRDefault="00B92C06" w:rsidP="00C81097">
            <w:pPr>
              <w:pStyle w:val="a5"/>
              <w:jc w:val="both"/>
              <w:rPr>
                <w:sz w:val="26"/>
                <w:szCs w:val="26"/>
              </w:rPr>
            </w:pPr>
            <w:r>
              <w:rPr>
                <w:sz w:val="26"/>
                <w:szCs w:val="26"/>
              </w:rPr>
              <w:t>п</w:t>
            </w:r>
            <w:r w:rsidR="00ED05B0">
              <w:rPr>
                <w:sz w:val="26"/>
                <w:szCs w:val="26"/>
              </w:rPr>
              <w:t>осаду</w:t>
            </w:r>
            <w:r>
              <w:rPr>
                <w:sz w:val="26"/>
                <w:szCs w:val="26"/>
              </w:rPr>
              <w:t xml:space="preserve"> </w:t>
            </w:r>
            <w:r w:rsidR="003561F5">
              <w:rPr>
                <w:sz w:val="26"/>
                <w:szCs w:val="26"/>
              </w:rPr>
              <w:t xml:space="preserve">консультанта </w:t>
            </w:r>
            <w:r w:rsidR="00F65605">
              <w:rPr>
                <w:sz w:val="26"/>
                <w:szCs w:val="26"/>
              </w:rPr>
              <w:t xml:space="preserve">Центру професійного </w:t>
            </w:r>
          </w:p>
          <w:p w:rsidR="003561F5" w:rsidRDefault="00F65605" w:rsidP="00C81097">
            <w:pPr>
              <w:pStyle w:val="a5"/>
              <w:jc w:val="both"/>
              <w:rPr>
                <w:sz w:val="26"/>
                <w:szCs w:val="26"/>
              </w:rPr>
            </w:pPr>
            <w:r>
              <w:rPr>
                <w:sz w:val="26"/>
                <w:szCs w:val="26"/>
              </w:rPr>
              <w:t>розвитку</w:t>
            </w:r>
            <w:r w:rsidR="003561F5">
              <w:rPr>
                <w:sz w:val="26"/>
                <w:szCs w:val="26"/>
              </w:rPr>
              <w:t xml:space="preserve"> </w:t>
            </w:r>
            <w:r>
              <w:rPr>
                <w:sz w:val="26"/>
                <w:szCs w:val="26"/>
              </w:rPr>
              <w:t>педагогічних працівників</w:t>
            </w:r>
            <w:r w:rsidR="001F2C97" w:rsidRPr="005F621B">
              <w:rPr>
                <w:sz w:val="26"/>
                <w:szCs w:val="26"/>
              </w:rPr>
              <w:t xml:space="preserve"> </w:t>
            </w:r>
          </w:p>
          <w:p w:rsidR="001F2C97" w:rsidRPr="005F621B" w:rsidRDefault="001F2C97" w:rsidP="00C81097">
            <w:pPr>
              <w:pStyle w:val="a5"/>
              <w:jc w:val="both"/>
              <w:rPr>
                <w:sz w:val="26"/>
                <w:szCs w:val="26"/>
              </w:rPr>
            </w:pPr>
            <w:r w:rsidRPr="005F621B">
              <w:rPr>
                <w:sz w:val="26"/>
                <w:szCs w:val="26"/>
              </w:rPr>
              <w:t>Червоноградської міської ради Львівської області</w:t>
            </w:r>
          </w:p>
        </w:tc>
      </w:tr>
    </w:tbl>
    <w:p w:rsidR="001F2C97" w:rsidRDefault="001F2C97" w:rsidP="00005CBC">
      <w:pPr>
        <w:pStyle w:val="a5"/>
        <w:jc w:val="both"/>
        <w:rPr>
          <w:sz w:val="26"/>
        </w:rPr>
      </w:pPr>
    </w:p>
    <w:p w:rsidR="001F2C97" w:rsidRPr="00C00FA4" w:rsidRDefault="001F2C97" w:rsidP="00A52C87">
      <w:pPr>
        <w:widowControl w:val="0"/>
        <w:ind w:firstLine="708"/>
        <w:jc w:val="both"/>
        <w:rPr>
          <w:rFonts w:ascii="Times New Roman CYR" w:hAnsi="Times New Roman CYR"/>
          <w:snapToGrid w:val="0"/>
          <w:sz w:val="26"/>
          <w:szCs w:val="26"/>
          <w:lang w:val="uk-UA"/>
        </w:rPr>
      </w:pPr>
      <w:r w:rsidRPr="00501A37">
        <w:rPr>
          <w:rFonts w:ascii="Times New Roman" w:hAnsi="Times New Roman"/>
          <w:sz w:val="26"/>
          <w:lang w:val="uk-UA"/>
        </w:rPr>
        <w:t>Відповідно</w:t>
      </w:r>
      <w:r w:rsidR="007E7C51">
        <w:rPr>
          <w:rFonts w:ascii="Times New Roman" w:hAnsi="Times New Roman"/>
          <w:sz w:val="26"/>
          <w:lang w:val="uk-UA"/>
        </w:rPr>
        <w:t xml:space="preserve"> </w:t>
      </w:r>
      <w:r w:rsidRPr="00C00FA4">
        <w:rPr>
          <w:rFonts w:ascii="Times New Roman" w:hAnsi="Times New Roman"/>
          <w:sz w:val="26"/>
          <w:lang w:val="uk-UA"/>
        </w:rPr>
        <w:t xml:space="preserve">до </w:t>
      </w:r>
      <w:r w:rsidR="00E87FB8" w:rsidRPr="00C00FA4">
        <w:rPr>
          <w:rFonts w:ascii="Times New Roman" w:hAnsi="Times New Roman"/>
          <w:sz w:val="26"/>
          <w:lang w:val="uk-UA"/>
        </w:rPr>
        <w:t>Порядку</w:t>
      </w:r>
      <w:r w:rsidR="007E7C51">
        <w:rPr>
          <w:rFonts w:ascii="Times New Roman" w:hAnsi="Times New Roman"/>
          <w:sz w:val="26"/>
          <w:lang w:val="uk-UA"/>
        </w:rPr>
        <w:t xml:space="preserve"> </w:t>
      </w:r>
      <w:r w:rsidR="00E87FB8">
        <w:rPr>
          <w:rFonts w:ascii="Times New Roman CYR" w:hAnsi="Times New Roman CYR"/>
          <w:snapToGrid w:val="0"/>
          <w:sz w:val="26"/>
          <w:szCs w:val="26"/>
          <w:lang w:val="uk-UA"/>
        </w:rPr>
        <w:t>п</w:t>
      </w:r>
      <w:r w:rsidR="001B070C">
        <w:rPr>
          <w:rFonts w:ascii="Times New Roman CYR" w:hAnsi="Times New Roman CYR"/>
          <w:snapToGrid w:val="0"/>
          <w:sz w:val="26"/>
          <w:szCs w:val="26"/>
          <w:lang w:val="uk-UA"/>
        </w:rPr>
        <w:t xml:space="preserve">ро проведення конкурсу на </w:t>
      </w:r>
      <w:r w:rsidR="00D54437">
        <w:rPr>
          <w:rFonts w:ascii="Times New Roman CYR" w:hAnsi="Times New Roman CYR"/>
          <w:snapToGrid w:val="0"/>
          <w:sz w:val="26"/>
          <w:szCs w:val="26"/>
          <w:lang w:val="uk-UA"/>
        </w:rPr>
        <w:t xml:space="preserve">посади педагогічних працівників Центру </w:t>
      </w:r>
      <w:r w:rsidR="00E87FB8">
        <w:rPr>
          <w:rFonts w:ascii="Times New Roman CYR" w:hAnsi="Times New Roman CYR"/>
          <w:snapToGrid w:val="0"/>
          <w:sz w:val="26"/>
          <w:szCs w:val="26"/>
          <w:lang w:val="uk-UA"/>
        </w:rPr>
        <w:t xml:space="preserve">професійного розвитку педагогічних працівників Червоноградської міської ради Львівської області затвердженого </w:t>
      </w:r>
      <w:r>
        <w:rPr>
          <w:rFonts w:ascii="Times New Roman CYR" w:hAnsi="Times New Roman CYR"/>
          <w:snapToGrid w:val="0"/>
          <w:sz w:val="26"/>
          <w:szCs w:val="26"/>
          <w:lang w:val="uk-UA"/>
        </w:rPr>
        <w:t>рішення</w:t>
      </w:r>
      <w:r w:rsidR="00E87FB8">
        <w:rPr>
          <w:rFonts w:ascii="Times New Roman CYR" w:hAnsi="Times New Roman CYR"/>
          <w:snapToGrid w:val="0"/>
          <w:sz w:val="26"/>
          <w:szCs w:val="26"/>
          <w:lang w:val="uk-UA"/>
        </w:rPr>
        <w:t>м</w:t>
      </w:r>
      <w:r>
        <w:rPr>
          <w:rFonts w:ascii="Times New Roman CYR" w:hAnsi="Times New Roman CYR"/>
          <w:snapToGrid w:val="0"/>
          <w:sz w:val="26"/>
          <w:szCs w:val="26"/>
          <w:lang w:val="uk-UA"/>
        </w:rPr>
        <w:t xml:space="preserve"> Червоноградської міської ради Львівської області від </w:t>
      </w:r>
      <w:r w:rsidR="00F65605">
        <w:rPr>
          <w:rFonts w:ascii="Times New Roman CYR" w:hAnsi="Times New Roman CYR"/>
          <w:snapToGrid w:val="0"/>
          <w:sz w:val="26"/>
          <w:szCs w:val="26"/>
          <w:lang w:val="uk-UA"/>
        </w:rPr>
        <w:t>20</w:t>
      </w:r>
      <w:r>
        <w:rPr>
          <w:rFonts w:ascii="Times New Roman CYR" w:hAnsi="Times New Roman CYR"/>
          <w:snapToGrid w:val="0"/>
          <w:sz w:val="26"/>
          <w:szCs w:val="26"/>
          <w:lang w:val="uk-UA"/>
        </w:rPr>
        <w:t>.0</w:t>
      </w:r>
      <w:r w:rsidR="00F65605">
        <w:rPr>
          <w:rFonts w:ascii="Times New Roman CYR" w:hAnsi="Times New Roman CYR"/>
          <w:snapToGrid w:val="0"/>
          <w:sz w:val="26"/>
          <w:szCs w:val="26"/>
          <w:lang w:val="uk-UA"/>
        </w:rPr>
        <w:t>8</w:t>
      </w:r>
      <w:r>
        <w:rPr>
          <w:rFonts w:ascii="Times New Roman CYR" w:hAnsi="Times New Roman CYR"/>
          <w:snapToGrid w:val="0"/>
          <w:sz w:val="26"/>
          <w:szCs w:val="26"/>
          <w:lang w:val="uk-UA"/>
        </w:rPr>
        <w:t>.20</w:t>
      </w:r>
      <w:r w:rsidR="00F65605">
        <w:rPr>
          <w:rFonts w:ascii="Times New Roman CYR" w:hAnsi="Times New Roman CYR"/>
          <w:snapToGrid w:val="0"/>
          <w:sz w:val="26"/>
          <w:szCs w:val="26"/>
          <w:lang w:val="uk-UA"/>
        </w:rPr>
        <w:t>20</w:t>
      </w:r>
      <w:r>
        <w:rPr>
          <w:rFonts w:ascii="Times New Roman CYR" w:hAnsi="Times New Roman CYR"/>
          <w:snapToGrid w:val="0"/>
          <w:sz w:val="26"/>
          <w:szCs w:val="26"/>
          <w:lang w:val="uk-UA"/>
        </w:rPr>
        <w:t xml:space="preserve"> № </w:t>
      </w:r>
      <w:r w:rsidR="005430D7">
        <w:rPr>
          <w:rFonts w:ascii="Times New Roman CYR" w:hAnsi="Times New Roman CYR"/>
          <w:snapToGrid w:val="0"/>
          <w:sz w:val="26"/>
          <w:szCs w:val="26"/>
          <w:lang w:val="uk-UA"/>
        </w:rPr>
        <w:t>1738</w:t>
      </w:r>
      <w:r>
        <w:rPr>
          <w:rFonts w:ascii="Times New Roman CYR" w:hAnsi="Times New Roman CYR"/>
          <w:snapToGrid w:val="0"/>
          <w:sz w:val="26"/>
          <w:szCs w:val="26"/>
          <w:lang w:val="uk-UA"/>
        </w:rPr>
        <w:t xml:space="preserve"> «Про затвердження</w:t>
      </w:r>
      <w:r w:rsidR="00D54437">
        <w:rPr>
          <w:rFonts w:ascii="Times New Roman CYR" w:hAnsi="Times New Roman CYR"/>
          <w:snapToGrid w:val="0"/>
          <w:sz w:val="26"/>
          <w:szCs w:val="26"/>
          <w:lang w:val="uk-UA"/>
        </w:rPr>
        <w:t xml:space="preserve"> </w:t>
      </w:r>
      <w:r w:rsidRPr="00547CD8">
        <w:rPr>
          <w:rFonts w:ascii="Times New Roman" w:hAnsi="Times New Roman"/>
          <w:sz w:val="26"/>
          <w:lang w:val="uk-UA"/>
        </w:rPr>
        <w:t>По</w:t>
      </w:r>
      <w:r w:rsidR="00E87FB8">
        <w:rPr>
          <w:rFonts w:ascii="Times New Roman" w:hAnsi="Times New Roman"/>
          <w:sz w:val="26"/>
          <w:lang w:val="uk-UA"/>
        </w:rPr>
        <w:t>рядку</w:t>
      </w:r>
      <w:r w:rsidR="00D54437">
        <w:rPr>
          <w:rFonts w:ascii="Times New Roman" w:hAnsi="Times New Roman"/>
          <w:sz w:val="26"/>
          <w:lang w:val="uk-UA"/>
        </w:rPr>
        <w:t xml:space="preserve"> </w:t>
      </w:r>
      <w:r>
        <w:rPr>
          <w:rFonts w:ascii="Times New Roman CYR" w:hAnsi="Times New Roman CYR"/>
          <w:snapToGrid w:val="0"/>
          <w:sz w:val="26"/>
          <w:szCs w:val="26"/>
          <w:lang w:val="uk-UA"/>
        </w:rPr>
        <w:t xml:space="preserve">про </w:t>
      </w:r>
      <w:r w:rsidR="00E87FB8">
        <w:rPr>
          <w:rFonts w:ascii="Times New Roman CYR" w:hAnsi="Times New Roman CYR"/>
          <w:snapToGrid w:val="0"/>
          <w:sz w:val="26"/>
          <w:szCs w:val="26"/>
          <w:lang w:val="uk-UA"/>
        </w:rPr>
        <w:t xml:space="preserve">проведення </w:t>
      </w:r>
      <w:r>
        <w:rPr>
          <w:rFonts w:ascii="Times New Roman CYR" w:hAnsi="Times New Roman CYR"/>
          <w:snapToGrid w:val="0"/>
          <w:sz w:val="26"/>
          <w:szCs w:val="26"/>
          <w:lang w:val="uk-UA"/>
        </w:rPr>
        <w:t>конкурс</w:t>
      </w:r>
      <w:r w:rsidR="00E87FB8">
        <w:rPr>
          <w:rFonts w:ascii="Times New Roman CYR" w:hAnsi="Times New Roman CYR"/>
          <w:snapToGrid w:val="0"/>
          <w:sz w:val="26"/>
          <w:szCs w:val="26"/>
          <w:lang w:val="uk-UA"/>
        </w:rPr>
        <w:t>у на посаду директора Центру професійного розвитку педагогічних працівників Червоноградської міської ради Львівської області,</w:t>
      </w:r>
      <w:r w:rsidR="007E7C51">
        <w:rPr>
          <w:rFonts w:ascii="Times New Roman CYR" w:hAnsi="Times New Roman CYR"/>
          <w:snapToGrid w:val="0"/>
          <w:sz w:val="26"/>
          <w:szCs w:val="26"/>
          <w:lang w:val="uk-UA"/>
        </w:rPr>
        <w:t xml:space="preserve"> </w:t>
      </w:r>
      <w:r w:rsidR="00E87FB8" w:rsidRPr="00547CD8">
        <w:rPr>
          <w:rFonts w:ascii="Times New Roman" w:hAnsi="Times New Roman"/>
          <w:sz w:val="26"/>
          <w:lang w:val="uk-UA"/>
        </w:rPr>
        <w:t>По</w:t>
      </w:r>
      <w:r w:rsidR="00E87FB8">
        <w:rPr>
          <w:rFonts w:ascii="Times New Roman" w:hAnsi="Times New Roman"/>
          <w:sz w:val="26"/>
          <w:lang w:val="uk-UA"/>
        </w:rPr>
        <w:t>рядку</w:t>
      </w:r>
      <w:r w:rsidR="007E7C51">
        <w:rPr>
          <w:rFonts w:ascii="Times New Roman" w:hAnsi="Times New Roman"/>
          <w:sz w:val="26"/>
          <w:lang w:val="uk-UA"/>
        </w:rPr>
        <w:t xml:space="preserve"> </w:t>
      </w:r>
      <w:r w:rsidR="00E87FB8">
        <w:rPr>
          <w:rFonts w:ascii="Times New Roman CYR" w:hAnsi="Times New Roman CYR"/>
          <w:snapToGrid w:val="0"/>
          <w:sz w:val="26"/>
          <w:szCs w:val="26"/>
          <w:lang w:val="uk-UA"/>
        </w:rPr>
        <w:t xml:space="preserve">про проведення конкурсу на посади педагогічних </w:t>
      </w:r>
      <w:r w:rsidR="00DF08E7">
        <w:rPr>
          <w:rFonts w:ascii="Times New Roman CYR" w:hAnsi="Times New Roman CYR"/>
          <w:snapToGrid w:val="0"/>
          <w:sz w:val="26"/>
          <w:szCs w:val="26"/>
          <w:lang w:val="uk-UA"/>
        </w:rPr>
        <w:t xml:space="preserve">працівників </w:t>
      </w:r>
      <w:r w:rsidR="007E7C51">
        <w:rPr>
          <w:rFonts w:ascii="Times New Roman CYR" w:hAnsi="Times New Roman CYR"/>
          <w:snapToGrid w:val="0"/>
          <w:sz w:val="26"/>
          <w:szCs w:val="26"/>
          <w:lang w:val="uk-UA"/>
        </w:rPr>
        <w:t xml:space="preserve">Центру професійного </w:t>
      </w:r>
      <w:r w:rsidR="00E87FB8">
        <w:rPr>
          <w:rFonts w:ascii="Times New Roman CYR" w:hAnsi="Times New Roman CYR"/>
          <w:snapToGrid w:val="0"/>
          <w:sz w:val="26"/>
          <w:szCs w:val="26"/>
          <w:lang w:val="uk-UA"/>
        </w:rPr>
        <w:t>розвитку педагогічних працівників Червоноградської міс</w:t>
      </w:r>
      <w:r w:rsidR="00A52C87">
        <w:rPr>
          <w:rFonts w:ascii="Times New Roman CYR" w:hAnsi="Times New Roman CYR"/>
          <w:snapToGrid w:val="0"/>
          <w:sz w:val="26"/>
          <w:szCs w:val="26"/>
          <w:lang w:val="uk-UA"/>
        </w:rPr>
        <w:t>ької ра</w:t>
      </w:r>
      <w:r w:rsidR="00F000DE">
        <w:rPr>
          <w:rFonts w:ascii="Times New Roman CYR" w:hAnsi="Times New Roman CYR"/>
          <w:snapToGrid w:val="0"/>
          <w:sz w:val="26"/>
          <w:szCs w:val="26"/>
          <w:lang w:val="uk-UA"/>
        </w:rPr>
        <w:t>ди Львівської області», абзацу 4</w:t>
      </w:r>
      <w:r w:rsidR="00A52C87">
        <w:rPr>
          <w:rFonts w:ascii="Times New Roman CYR" w:hAnsi="Times New Roman CYR"/>
          <w:snapToGrid w:val="0"/>
          <w:sz w:val="26"/>
          <w:szCs w:val="26"/>
          <w:lang w:val="uk-UA"/>
        </w:rPr>
        <w:t xml:space="preserve"> пункту 4 «</w:t>
      </w:r>
      <w:r w:rsidR="00A52C87" w:rsidRPr="00547CD8">
        <w:rPr>
          <w:rFonts w:ascii="Times New Roman" w:hAnsi="Times New Roman"/>
          <w:sz w:val="26"/>
          <w:lang w:val="uk-UA"/>
        </w:rPr>
        <w:t>По</w:t>
      </w:r>
      <w:r w:rsidR="00A52C87">
        <w:rPr>
          <w:rFonts w:ascii="Times New Roman" w:hAnsi="Times New Roman"/>
          <w:sz w:val="26"/>
          <w:lang w:val="uk-UA"/>
        </w:rPr>
        <w:t>рядку</w:t>
      </w:r>
      <w:r w:rsidR="00D54437">
        <w:rPr>
          <w:rFonts w:ascii="Times New Roman" w:hAnsi="Times New Roman"/>
          <w:sz w:val="26"/>
          <w:lang w:val="uk-UA"/>
        </w:rPr>
        <w:t xml:space="preserve"> </w:t>
      </w:r>
      <w:r w:rsidR="00A52C87">
        <w:rPr>
          <w:rFonts w:ascii="Times New Roman CYR" w:hAnsi="Times New Roman CYR"/>
          <w:snapToGrid w:val="0"/>
          <w:sz w:val="26"/>
          <w:szCs w:val="26"/>
          <w:lang w:val="uk-UA"/>
        </w:rPr>
        <w:t>про проведення конкурсу на посади педагогічних працівників Центру професійного розвитку педагогічних працівників Червоноградської міської ради Львівської області</w:t>
      </w:r>
      <w:r w:rsidR="00D54437">
        <w:rPr>
          <w:rFonts w:ascii="Times New Roman CYR" w:hAnsi="Times New Roman CYR"/>
          <w:snapToGrid w:val="0"/>
          <w:sz w:val="26"/>
          <w:szCs w:val="26"/>
          <w:lang w:val="uk-UA"/>
        </w:rPr>
        <w:t>»</w:t>
      </w:r>
      <w:r w:rsidR="00A52C87">
        <w:rPr>
          <w:rFonts w:ascii="Times New Roman CYR" w:hAnsi="Times New Roman CYR"/>
          <w:snapToGrid w:val="0"/>
          <w:sz w:val="26"/>
          <w:szCs w:val="26"/>
          <w:lang w:val="uk-UA"/>
        </w:rPr>
        <w:t xml:space="preserve"> </w:t>
      </w:r>
    </w:p>
    <w:p w:rsidR="001F2C97" w:rsidRDefault="001F2C97" w:rsidP="00005CBC">
      <w:pPr>
        <w:widowControl w:val="0"/>
        <w:jc w:val="both"/>
        <w:rPr>
          <w:rFonts w:ascii="Times New Roman CYR" w:hAnsi="Times New Roman CYR"/>
          <w:snapToGrid w:val="0"/>
          <w:sz w:val="26"/>
          <w:szCs w:val="26"/>
          <w:lang w:val="uk-UA"/>
        </w:rPr>
      </w:pPr>
      <w:r>
        <w:rPr>
          <w:rFonts w:ascii="Times New Roman CYR" w:hAnsi="Times New Roman CYR"/>
          <w:snapToGrid w:val="0"/>
          <w:sz w:val="26"/>
          <w:szCs w:val="26"/>
          <w:lang w:val="uk-UA"/>
        </w:rPr>
        <w:t>НАКАЗУЮ:</w:t>
      </w:r>
    </w:p>
    <w:p w:rsidR="001F2C97" w:rsidRDefault="001B070C" w:rsidP="00C00FA4">
      <w:pPr>
        <w:widowControl w:val="0"/>
        <w:spacing w:after="0"/>
        <w:ind w:firstLine="426"/>
        <w:jc w:val="both"/>
        <w:rPr>
          <w:rFonts w:ascii="Times New Roman CYR" w:hAnsi="Times New Roman CYR"/>
          <w:snapToGrid w:val="0"/>
          <w:sz w:val="26"/>
          <w:szCs w:val="26"/>
          <w:lang w:val="uk-UA"/>
        </w:rPr>
      </w:pPr>
      <w:r>
        <w:rPr>
          <w:rFonts w:ascii="Times New Roman CYR" w:hAnsi="Times New Roman CYR"/>
          <w:snapToGrid w:val="0"/>
          <w:sz w:val="26"/>
          <w:szCs w:val="26"/>
          <w:lang w:val="uk-UA"/>
        </w:rPr>
        <w:t xml:space="preserve">1. Оголосити конкурс на </w:t>
      </w:r>
      <w:r w:rsidR="00ED05B0">
        <w:rPr>
          <w:rFonts w:ascii="Times New Roman CYR" w:hAnsi="Times New Roman CYR"/>
          <w:snapToGrid w:val="0"/>
          <w:sz w:val="26"/>
          <w:szCs w:val="26"/>
          <w:lang w:val="uk-UA"/>
        </w:rPr>
        <w:t>вакантну</w:t>
      </w:r>
      <w:r w:rsidR="00D54437">
        <w:rPr>
          <w:rFonts w:ascii="Times New Roman CYR" w:hAnsi="Times New Roman CYR"/>
          <w:snapToGrid w:val="0"/>
          <w:sz w:val="26"/>
          <w:szCs w:val="26"/>
          <w:lang w:val="uk-UA"/>
        </w:rPr>
        <w:t xml:space="preserve"> </w:t>
      </w:r>
      <w:r w:rsidR="00ED05B0">
        <w:rPr>
          <w:rFonts w:ascii="Times New Roman CYR" w:hAnsi="Times New Roman CYR"/>
          <w:snapToGrid w:val="0"/>
          <w:sz w:val="26"/>
          <w:szCs w:val="26"/>
          <w:lang w:val="uk-UA"/>
        </w:rPr>
        <w:t>посаду</w:t>
      </w:r>
      <w:r w:rsidR="00E9112E">
        <w:rPr>
          <w:rFonts w:ascii="Times New Roman CYR" w:hAnsi="Times New Roman CYR"/>
          <w:snapToGrid w:val="0"/>
          <w:sz w:val="26"/>
          <w:szCs w:val="26"/>
          <w:lang w:val="uk-UA"/>
        </w:rPr>
        <w:t xml:space="preserve"> </w:t>
      </w:r>
      <w:r w:rsidR="003561F5">
        <w:rPr>
          <w:rFonts w:ascii="Times New Roman CYR" w:hAnsi="Times New Roman CYR"/>
          <w:snapToGrid w:val="0"/>
          <w:sz w:val="26"/>
          <w:szCs w:val="26"/>
          <w:lang w:val="uk-UA"/>
        </w:rPr>
        <w:t>консультанта</w:t>
      </w:r>
      <w:r w:rsidR="00D54437">
        <w:rPr>
          <w:rFonts w:ascii="Times New Roman CYR" w:hAnsi="Times New Roman CYR"/>
          <w:snapToGrid w:val="0"/>
          <w:sz w:val="26"/>
          <w:szCs w:val="26"/>
          <w:lang w:val="uk-UA"/>
        </w:rPr>
        <w:t xml:space="preserve"> </w:t>
      </w:r>
      <w:r w:rsidR="008B329A">
        <w:rPr>
          <w:rFonts w:ascii="Times New Roman CYR" w:hAnsi="Times New Roman CYR"/>
          <w:snapToGrid w:val="0"/>
          <w:sz w:val="26"/>
          <w:szCs w:val="26"/>
          <w:lang w:val="uk-UA"/>
        </w:rPr>
        <w:t>Центру професійного розвитку педагогічних працівників Червоноградської міської ради Львівської області</w:t>
      </w:r>
      <w:r w:rsidR="001F2C97">
        <w:rPr>
          <w:rFonts w:ascii="Times New Roman CYR" w:hAnsi="Times New Roman CYR"/>
          <w:snapToGrid w:val="0"/>
          <w:sz w:val="26"/>
          <w:szCs w:val="26"/>
          <w:lang w:val="uk-UA"/>
        </w:rPr>
        <w:t xml:space="preserve">. </w:t>
      </w:r>
    </w:p>
    <w:p w:rsidR="001F2C97" w:rsidRDefault="001F2C97" w:rsidP="00C00FA4">
      <w:pPr>
        <w:widowControl w:val="0"/>
        <w:spacing w:after="0"/>
        <w:ind w:firstLine="426"/>
        <w:jc w:val="both"/>
        <w:rPr>
          <w:rFonts w:ascii="Times New Roman CYR" w:hAnsi="Times New Roman CYR"/>
          <w:snapToGrid w:val="0"/>
          <w:sz w:val="26"/>
          <w:szCs w:val="26"/>
          <w:lang w:val="uk-UA"/>
        </w:rPr>
      </w:pPr>
      <w:r>
        <w:rPr>
          <w:rFonts w:ascii="Times New Roman CYR" w:hAnsi="Times New Roman CYR"/>
          <w:snapToGrid w:val="0"/>
          <w:sz w:val="26"/>
          <w:szCs w:val="26"/>
          <w:lang w:val="uk-UA"/>
        </w:rPr>
        <w:t xml:space="preserve">2. Затвердити перелік питань для </w:t>
      </w:r>
      <w:r w:rsidR="008267C3">
        <w:rPr>
          <w:rFonts w:ascii="Times New Roman CYR" w:hAnsi="Times New Roman CYR"/>
          <w:snapToGrid w:val="0"/>
          <w:sz w:val="26"/>
          <w:szCs w:val="26"/>
          <w:lang w:val="uk-UA"/>
        </w:rPr>
        <w:t>перевірки знань законодавства, нормативно-правових актів у сфері освіти, Положення про центр професійного розвитку педагогічних працівників</w:t>
      </w:r>
      <w:r>
        <w:rPr>
          <w:rFonts w:ascii="Times New Roman CYR" w:hAnsi="Times New Roman CYR"/>
          <w:snapToGrid w:val="0"/>
          <w:sz w:val="26"/>
          <w:szCs w:val="26"/>
          <w:lang w:val="uk-UA"/>
        </w:rPr>
        <w:t>,</w:t>
      </w:r>
      <w:r w:rsidR="00955B40">
        <w:rPr>
          <w:rFonts w:ascii="Times New Roman CYR" w:hAnsi="Times New Roman CYR"/>
          <w:snapToGrid w:val="0"/>
          <w:sz w:val="26"/>
          <w:szCs w:val="26"/>
          <w:lang w:val="uk-UA"/>
        </w:rPr>
        <w:t xml:space="preserve"> форму </w:t>
      </w:r>
      <w:r w:rsidR="00235925">
        <w:rPr>
          <w:rFonts w:ascii="Times New Roman CYR" w:hAnsi="Times New Roman CYR"/>
          <w:snapToGrid w:val="0"/>
          <w:sz w:val="26"/>
          <w:szCs w:val="26"/>
          <w:lang w:val="uk-UA"/>
        </w:rPr>
        <w:t xml:space="preserve">їх </w:t>
      </w:r>
      <w:r w:rsidR="00955B40">
        <w:rPr>
          <w:rFonts w:ascii="Times New Roman CYR" w:hAnsi="Times New Roman CYR"/>
          <w:snapToGrid w:val="0"/>
          <w:sz w:val="26"/>
          <w:szCs w:val="26"/>
          <w:lang w:val="uk-UA"/>
        </w:rPr>
        <w:t>перевірки</w:t>
      </w:r>
      <w:r w:rsidR="00E9112E">
        <w:rPr>
          <w:rFonts w:ascii="Times New Roman CYR" w:hAnsi="Times New Roman CYR"/>
          <w:snapToGrid w:val="0"/>
          <w:sz w:val="26"/>
          <w:szCs w:val="26"/>
          <w:lang w:val="uk-UA"/>
        </w:rPr>
        <w:t xml:space="preserve"> (додаток </w:t>
      </w:r>
      <w:r w:rsidR="00A52C87">
        <w:rPr>
          <w:rFonts w:ascii="Times New Roman CYR" w:hAnsi="Times New Roman CYR"/>
          <w:snapToGrid w:val="0"/>
          <w:sz w:val="26"/>
          <w:szCs w:val="26"/>
          <w:lang w:val="uk-UA"/>
        </w:rPr>
        <w:t>1</w:t>
      </w:r>
      <w:r w:rsidR="00235925">
        <w:rPr>
          <w:rFonts w:ascii="Times New Roman CYR" w:hAnsi="Times New Roman CYR"/>
          <w:snapToGrid w:val="0"/>
          <w:sz w:val="26"/>
          <w:szCs w:val="26"/>
          <w:lang w:val="uk-UA"/>
        </w:rPr>
        <w:t>)</w:t>
      </w:r>
      <w:r w:rsidR="00BF3D92">
        <w:rPr>
          <w:rFonts w:ascii="Times New Roman CYR" w:hAnsi="Times New Roman CYR"/>
          <w:snapToGrid w:val="0"/>
          <w:sz w:val="26"/>
          <w:szCs w:val="26"/>
          <w:lang w:val="uk-UA"/>
        </w:rPr>
        <w:t>;</w:t>
      </w:r>
      <w:r w:rsidR="007E7C51">
        <w:rPr>
          <w:rFonts w:ascii="Times New Roman CYR" w:hAnsi="Times New Roman CYR"/>
          <w:snapToGrid w:val="0"/>
          <w:sz w:val="26"/>
          <w:szCs w:val="26"/>
          <w:lang w:val="uk-UA"/>
        </w:rPr>
        <w:t xml:space="preserve"> </w:t>
      </w:r>
      <w:r w:rsidR="001542CA">
        <w:rPr>
          <w:rFonts w:ascii="Times New Roman CYR" w:hAnsi="Times New Roman CYR"/>
          <w:snapToGrid w:val="0"/>
          <w:sz w:val="26"/>
          <w:szCs w:val="26"/>
          <w:lang w:val="uk-UA"/>
        </w:rPr>
        <w:t>к</w:t>
      </w:r>
      <w:r>
        <w:rPr>
          <w:rFonts w:ascii="Times New Roman CYR" w:hAnsi="Times New Roman CYR"/>
          <w:snapToGrid w:val="0"/>
          <w:sz w:val="26"/>
          <w:szCs w:val="26"/>
          <w:lang w:val="uk-UA"/>
        </w:rPr>
        <w:t xml:space="preserve">ритерії оцінювання письмового іспиту, </w:t>
      </w:r>
      <w:r w:rsidR="00955B40">
        <w:rPr>
          <w:rFonts w:ascii="Times New Roman CYR" w:hAnsi="Times New Roman CYR"/>
          <w:snapToGrid w:val="0"/>
          <w:sz w:val="26"/>
          <w:szCs w:val="26"/>
          <w:lang w:val="uk-UA"/>
        </w:rPr>
        <w:t>проведення співбесіди</w:t>
      </w:r>
      <w:r w:rsidR="00E9112E">
        <w:rPr>
          <w:rFonts w:ascii="Times New Roman CYR" w:hAnsi="Times New Roman CYR"/>
          <w:snapToGrid w:val="0"/>
          <w:sz w:val="26"/>
          <w:szCs w:val="26"/>
          <w:lang w:val="uk-UA"/>
        </w:rPr>
        <w:t xml:space="preserve"> (додаток </w:t>
      </w:r>
      <w:r w:rsidR="00BF3D92">
        <w:rPr>
          <w:rFonts w:ascii="Times New Roman CYR" w:hAnsi="Times New Roman CYR"/>
          <w:snapToGrid w:val="0"/>
          <w:sz w:val="26"/>
          <w:szCs w:val="26"/>
          <w:lang w:val="uk-UA"/>
        </w:rPr>
        <w:t>2);</w:t>
      </w:r>
      <w:r w:rsidR="007E7C51">
        <w:rPr>
          <w:rFonts w:ascii="Times New Roman CYR" w:hAnsi="Times New Roman CYR"/>
          <w:snapToGrid w:val="0"/>
          <w:sz w:val="26"/>
          <w:szCs w:val="26"/>
          <w:lang w:val="uk-UA"/>
        </w:rPr>
        <w:t xml:space="preserve"> </w:t>
      </w:r>
      <w:r w:rsidR="00B5104B">
        <w:rPr>
          <w:rFonts w:ascii="Times New Roman CYR" w:hAnsi="Times New Roman CYR"/>
          <w:snapToGrid w:val="0"/>
          <w:sz w:val="26"/>
          <w:szCs w:val="26"/>
          <w:lang w:val="uk-UA"/>
        </w:rPr>
        <w:t>форму відомості</w:t>
      </w:r>
      <w:r w:rsidR="00DC0533">
        <w:rPr>
          <w:rFonts w:ascii="Times New Roman CYR" w:hAnsi="Times New Roman CYR"/>
          <w:snapToGrid w:val="0"/>
          <w:sz w:val="26"/>
          <w:szCs w:val="26"/>
          <w:lang w:val="uk-UA"/>
        </w:rPr>
        <w:t xml:space="preserve"> про</w:t>
      </w:r>
      <w:r w:rsidR="00E9112E">
        <w:rPr>
          <w:rFonts w:ascii="Times New Roman CYR" w:hAnsi="Times New Roman CYR"/>
          <w:snapToGrid w:val="0"/>
          <w:sz w:val="26"/>
          <w:szCs w:val="26"/>
          <w:lang w:val="uk-UA"/>
        </w:rPr>
        <w:t xml:space="preserve"> результати співбесіди (додаток </w:t>
      </w:r>
      <w:r w:rsidR="00DC0533">
        <w:rPr>
          <w:rFonts w:ascii="Times New Roman CYR" w:hAnsi="Times New Roman CYR"/>
          <w:snapToGrid w:val="0"/>
          <w:sz w:val="26"/>
          <w:szCs w:val="26"/>
          <w:lang w:val="uk-UA"/>
        </w:rPr>
        <w:t xml:space="preserve">3), </w:t>
      </w:r>
      <w:r>
        <w:rPr>
          <w:rFonts w:ascii="Times New Roman CYR" w:hAnsi="Times New Roman CYR"/>
          <w:snapToGrid w:val="0"/>
          <w:sz w:val="26"/>
          <w:szCs w:val="26"/>
          <w:lang w:val="uk-UA"/>
        </w:rPr>
        <w:t xml:space="preserve">форму зведеної відомості </w:t>
      </w:r>
      <w:r w:rsidR="00A24D6C">
        <w:rPr>
          <w:rFonts w:ascii="Times New Roman CYR" w:hAnsi="Times New Roman CYR"/>
          <w:snapToGrid w:val="0"/>
          <w:sz w:val="26"/>
          <w:szCs w:val="26"/>
          <w:lang w:val="uk-UA"/>
        </w:rPr>
        <w:t>середніх балів</w:t>
      </w:r>
      <w:r w:rsidR="007E7C51">
        <w:rPr>
          <w:rFonts w:ascii="Times New Roman CYR" w:hAnsi="Times New Roman CYR"/>
          <w:snapToGrid w:val="0"/>
          <w:sz w:val="26"/>
          <w:szCs w:val="26"/>
          <w:lang w:val="uk-UA"/>
        </w:rPr>
        <w:t xml:space="preserve"> </w:t>
      </w:r>
      <w:r w:rsidR="00BF3D92">
        <w:rPr>
          <w:rFonts w:ascii="Times New Roman CYR" w:hAnsi="Times New Roman CYR"/>
          <w:snapToGrid w:val="0"/>
          <w:sz w:val="26"/>
          <w:szCs w:val="26"/>
          <w:lang w:val="uk-UA"/>
        </w:rPr>
        <w:t xml:space="preserve">(додаток </w:t>
      </w:r>
      <w:r w:rsidR="00DC0533">
        <w:rPr>
          <w:rFonts w:ascii="Times New Roman CYR" w:hAnsi="Times New Roman CYR"/>
          <w:snapToGrid w:val="0"/>
          <w:sz w:val="26"/>
          <w:szCs w:val="26"/>
          <w:lang w:val="uk-UA"/>
        </w:rPr>
        <w:t>4</w:t>
      </w:r>
      <w:r w:rsidR="00BF3D92">
        <w:rPr>
          <w:rFonts w:ascii="Times New Roman CYR" w:hAnsi="Times New Roman CYR"/>
          <w:snapToGrid w:val="0"/>
          <w:sz w:val="26"/>
          <w:szCs w:val="26"/>
          <w:lang w:val="uk-UA"/>
        </w:rPr>
        <w:t>)</w:t>
      </w:r>
      <w:r w:rsidR="003648E7">
        <w:rPr>
          <w:rFonts w:ascii="Times New Roman CYR" w:hAnsi="Times New Roman CYR"/>
          <w:snapToGrid w:val="0"/>
          <w:sz w:val="26"/>
          <w:szCs w:val="26"/>
          <w:lang w:val="uk-UA"/>
        </w:rPr>
        <w:t xml:space="preserve">, форму загального рейтингу кандидатів (додаток 5) </w:t>
      </w:r>
      <w:r>
        <w:rPr>
          <w:rFonts w:ascii="Times New Roman CYR" w:hAnsi="Times New Roman CYR"/>
          <w:snapToGrid w:val="0"/>
          <w:sz w:val="26"/>
          <w:szCs w:val="26"/>
          <w:lang w:val="uk-UA"/>
        </w:rPr>
        <w:t>.</w:t>
      </w:r>
    </w:p>
    <w:p w:rsidR="00BA43FD" w:rsidRDefault="001B070C" w:rsidP="00F429FF">
      <w:pPr>
        <w:widowControl w:val="0"/>
        <w:spacing w:after="0"/>
        <w:ind w:firstLine="426"/>
        <w:jc w:val="both"/>
        <w:rPr>
          <w:rFonts w:ascii="Times New Roman CYR" w:hAnsi="Times New Roman CYR"/>
          <w:snapToGrid w:val="0"/>
          <w:sz w:val="26"/>
          <w:szCs w:val="26"/>
          <w:lang w:val="uk-UA"/>
        </w:rPr>
      </w:pPr>
      <w:r>
        <w:rPr>
          <w:rFonts w:ascii="Times New Roman CYR" w:hAnsi="Times New Roman CYR"/>
          <w:snapToGrid w:val="0"/>
          <w:sz w:val="26"/>
          <w:szCs w:val="26"/>
          <w:lang w:val="uk-UA"/>
        </w:rPr>
        <w:t>3. Призначити</w:t>
      </w:r>
      <w:r w:rsidR="00ED05B0">
        <w:rPr>
          <w:rFonts w:ascii="Times New Roman CYR" w:hAnsi="Times New Roman CYR"/>
          <w:snapToGrid w:val="0"/>
          <w:sz w:val="26"/>
          <w:szCs w:val="26"/>
          <w:lang w:val="uk-UA"/>
        </w:rPr>
        <w:t xml:space="preserve"> Майко О.В., секретаря </w:t>
      </w:r>
      <w:r>
        <w:rPr>
          <w:rFonts w:ascii="Times New Roman CYR" w:hAnsi="Times New Roman CYR"/>
          <w:snapToGrid w:val="0"/>
          <w:sz w:val="26"/>
          <w:szCs w:val="26"/>
          <w:lang w:val="uk-UA"/>
        </w:rPr>
        <w:t>Центру професійного розвитку педагогічних працівників</w:t>
      </w:r>
      <w:r w:rsidR="001F2C97">
        <w:rPr>
          <w:rFonts w:ascii="Times New Roman CYR" w:hAnsi="Times New Roman CYR"/>
          <w:snapToGrid w:val="0"/>
          <w:sz w:val="26"/>
          <w:szCs w:val="26"/>
          <w:lang w:val="uk-UA"/>
        </w:rPr>
        <w:t>, уповноваженою особою</w:t>
      </w:r>
      <w:r w:rsidR="00732825">
        <w:rPr>
          <w:rFonts w:ascii="Times New Roman CYR" w:hAnsi="Times New Roman CYR"/>
          <w:snapToGrid w:val="0"/>
          <w:sz w:val="26"/>
          <w:szCs w:val="26"/>
          <w:lang w:val="uk-UA"/>
        </w:rPr>
        <w:t xml:space="preserve"> здійснювати </w:t>
      </w:r>
      <w:r w:rsidR="001F2C97">
        <w:rPr>
          <w:rFonts w:ascii="Times New Roman CYR" w:hAnsi="Times New Roman CYR"/>
          <w:snapToGrid w:val="0"/>
          <w:sz w:val="26"/>
          <w:szCs w:val="26"/>
          <w:lang w:val="uk-UA"/>
        </w:rPr>
        <w:t xml:space="preserve"> прийом документів</w:t>
      </w:r>
      <w:r w:rsidR="00732825">
        <w:rPr>
          <w:rFonts w:ascii="Times New Roman CYR" w:hAnsi="Times New Roman CYR"/>
          <w:snapToGrid w:val="0"/>
          <w:sz w:val="26"/>
          <w:szCs w:val="26"/>
          <w:lang w:val="uk-UA"/>
        </w:rPr>
        <w:t xml:space="preserve"> для участі у конкурсі.</w:t>
      </w:r>
    </w:p>
    <w:p w:rsidR="00655381" w:rsidRDefault="001F2C97" w:rsidP="00C00FA4">
      <w:pPr>
        <w:widowControl w:val="0"/>
        <w:spacing w:after="0"/>
        <w:ind w:firstLine="426"/>
        <w:jc w:val="both"/>
        <w:rPr>
          <w:rFonts w:ascii="Times New Roman CYR" w:hAnsi="Times New Roman CYR"/>
          <w:snapToGrid w:val="0"/>
          <w:sz w:val="26"/>
          <w:szCs w:val="26"/>
          <w:lang w:val="uk-UA"/>
        </w:rPr>
      </w:pPr>
      <w:r>
        <w:rPr>
          <w:rFonts w:ascii="Times New Roman CYR" w:hAnsi="Times New Roman CYR"/>
          <w:snapToGrid w:val="0"/>
          <w:sz w:val="26"/>
          <w:szCs w:val="26"/>
          <w:lang w:val="uk-UA"/>
        </w:rPr>
        <w:t>4. Контр</w:t>
      </w:r>
      <w:r w:rsidR="001B070C">
        <w:rPr>
          <w:rFonts w:ascii="Times New Roman CYR" w:hAnsi="Times New Roman CYR"/>
          <w:snapToGrid w:val="0"/>
          <w:sz w:val="26"/>
          <w:szCs w:val="26"/>
          <w:lang w:val="uk-UA"/>
        </w:rPr>
        <w:t>оль за виконанням наказу залишаю за собою.</w:t>
      </w:r>
    </w:p>
    <w:p w:rsidR="00BA43FD" w:rsidRDefault="00BA43FD" w:rsidP="00655381">
      <w:pPr>
        <w:widowControl w:val="0"/>
        <w:spacing w:after="0"/>
        <w:jc w:val="both"/>
        <w:rPr>
          <w:rFonts w:ascii="Times New Roman CYR" w:hAnsi="Times New Roman CYR"/>
          <w:snapToGrid w:val="0"/>
          <w:color w:val="FF0000"/>
          <w:sz w:val="26"/>
          <w:szCs w:val="26"/>
          <w:lang w:val="uk-UA"/>
        </w:rPr>
      </w:pPr>
    </w:p>
    <w:p w:rsidR="00BA43FD" w:rsidRDefault="00BA43FD" w:rsidP="00655381">
      <w:pPr>
        <w:widowControl w:val="0"/>
        <w:spacing w:after="0"/>
        <w:jc w:val="both"/>
        <w:rPr>
          <w:rFonts w:ascii="Times New Roman CYR" w:hAnsi="Times New Roman CYR"/>
          <w:snapToGrid w:val="0"/>
          <w:color w:val="FF0000"/>
          <w:sz w:val="26"/>
          <w:szCs w:val="26"/>
          <w:lang w:val="uk-UA"/>
        </w:rPr>
      </w:pPr>
    </w:p>
    <w:p w:rsidR="006D0659" w:rsidRDefault="006D0659" w:rsidP="00655381">
      <w:pPr>
        <w:widowControl w:val="0"/>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Д</w:t>
      </w:r>
      <w:r w:rsidR="00655381" w:rsidRPr="00C00FA4">
        <w:rPr>
          <w:rFonts w:ascii="Times New Roman CYR" w:hAnsi="Times New Roman CYR"/>
          <w:snapToGrid w:val="0"/>
          <w:sz w:val="26"/>
          <w:szCs w:val="26"/>
          <w:lang w:val="uk-UA"/>
        </w:rPr>
        <w:t>иректор</w:t>
      </w:r>
      <w:r w:rsidR="00F000DE">
        <w:rPr>
          <w:rFonts w:ascii="Times New Roman CYR" w:hAnsi="Times New Roman CYR"/>
          <w:snapToGrid w:val="0"/>
          <w:sz w:val="26"/>
          <w:szCs w:val="26"/>
          <w:lang w:val="uk-UA"/>
        </w:rPr>
        <w:t xml:space="preserve">           </w:t>
      </w:r>
      <w:r w:rsidR="00D54437">
        <w:rPr>
          <w:rFonts w:ascii="Times New Roman CYR" w:hAnsi="Times New Roman CYR"/>
          <w:snapToGrid w:val="0"/>
          <w:sz w:val="26"/>
          <w:szCs w:val="26"/>
          <w:lang w:val="uk-UA"/>
        </w:rPr>
        <w:t xml:space="preserve">                             </w:t>
      </w:r>
      <w:r>
        <w:rPr>
          <w:rFonts w:ascii="Times New Roman CYR" w:hAnsi="Times New Roman CYR"/>
          <w:snapToGrid w:val="0"/>
          <w:sz w:val="26"/>
          <w:szCs w:val="26"/>
          <w:lang w:val="uk-UA"/>
        </w:rPr>
        <w:t>Ярослав</w:t>
      </w:r>
      <w:r w:rsidR="00F547C4">
        <w:rPr>
          <w:rFonts w:ascii="Times New Roman CYR" w:hAnsi="Times New Roman CYR"/>
          <w:snapToGrid w:val="0"/>
          <w:sz w:val="26"/>
          <w:szCs w:val="26"/>
          <w:lang w:val="uk-UA"/>
        </w:rPr>
        <w:t xml:space="preserve"> </w:t>
      </w:r>
      <w:r>
        <w:rPr>
          <w:rFonts w:ascii="Times New Roman CYR" w:hAnsi="Times New Roman CYR"/>
          <w:snapToGrid w:val="0"/>
          <w:sz w:val="26"/>
          <w:szCs w:val="26"/>
          <w:lang w:val="uk-UA"/>
        </w:rPr>
        <w:t>АНТОНІВ</w:t>
      </w:r>
    </w:p>
    <w:p w:rsidR="00BA43FD" w:rsidRPr="00C00FA4" w:rsidRDefault="00BA43FD" w:rsidP="00655381">
      <w:pPr>
        <w:widowControl w:val="0"/>
        <w:spacing w:after="0"/>
        <w:jc w:val="both"/>
        <w:rPr>
          <w:rFonts w:ascii="Times New Roman CYR" w:hAnsi="Times New Roman CYR"/>
          <w:snapToGrid w:val="0"/>
          <w:sz w:val="26"/>
          <w:szCs w:val="26"/>
          <w:lang w:val="uk-UA"/>
        </w:rPr>
      </w:pPr>
    </w:p>
    <w:p w:rsidR="003561F5" w:rsidRDefault="00D54437" w:rsidP="00D5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r>
        <w:rPr>
          <w:rFonts w:ascii="Times New Roman" w:hAnsi="Times New Roman"/>
          <w:bCs/>
          <w:sz w:val="26"/>
          <w:szCs w:val="26"/>
          <w:lang w:val="uk-UA"/>
        </w:rPr>
        <w:t xml:space="preserve">                                                                                                   </w:t>
      </w:r>
    </w:p>
    <w:p w:rsidR="003561F5" w:rsidRDefault="003561F5" w:rsidP="00D5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p>
    <w:p w:rsidR="001F2C97" w:rsidRPr="0008514E" w:rsidRDefault="003561F5" w:rsidP="00D5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r>
        <w:rPr>
          <w:rFonts w:ascii="Times New Roman" w:hAnsi="Times New Roman"/>
          <w:bCs/>
          <w:sz w:val="26"/>
          <w:szCs w:val="26"/>
          <w:lang w:val="uk-UA"/>
        </w:rPr>
        <w:lastRenderedPageBreak/>
        <w:t xml:space="preserve">                                                                                                   </w:t>
      </w:r>
      <w:r w:rsidR="00D54437">
        <w:rPr>
          <w:rFonts w:ascii="Times New Roman" w:hAnsi="Times New Roman"/>
          <w:bCs/>
          <w:sz w:val="26"/>
          <w:szCs w:val="26"/>
          <w:lang w:val="uk-UA"/>
        </w:rPr>
        <w:t xml:space="preserve">      </w:t>
      </w:r>
      <w:r w:rsidR="001F2C97">
        <w:rPr>
          <w:rFonts w:ascii="Times New Roman" w:hAnsi="Times New Roman"/>
          <w:bCs/>
          <w:sz w:val="26"/>
          <w:szCs w:val="26"/>
          <w:lang w:val="uk-UA"/>
        </w:rPr>
        <w:t>Додаток 1</w:t>
      </w:r>
    </w:p>
    <w:p w:rsidR="001F2C97" w:rsidRPr="0008514E" w:rsidRDefault="001F2C97" w:rsidP="00D5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sz w:val="26"/>
          <w:szCs w:val="26"/>
          <w:lang w:val="uk-UA"/>
        </w:rPr>
      </w:pPr>
      <w:r>
        <w:rPr>
          <w:rFonts w:ascii="Times New Roman" w:hAnsi="Times New Roman"/>
          <w:bCs/>
          <w:sz w:val="26"/>
          <w:szCs w:val="26"/>
          <w:lang w:val="uk-UA"/>
        </w:rPr>
        <w:t>до н</w:t>
      </w:r>
      <w:r w:rsidRPr="0008514E">
        <w:rPr>
          <w:rFonts w:ascii="Times New Roman" w:hAnsi="Times New Roman"/>
          <w:bCs/>
          <w:sz w:val="26"/>
          <w:szCs w:val="26"/>
          <w:lang w:val="uk-UA"/>
        </w:rPr>
        <w:t>аказ</w:t>
      </w:r>
      <w:r>
        <w:rPr>
          <w:rFonts w:ascii="Times New Roman" w:hAnsi="Times New Roman"/>
          <w:bCs/>
          <w:sz w:val="26"/>
          <w:szCs w:val="26"/>
          <w:lang w:val="uk-UA"/>
        </w:rPr>
        <w:t>у</w:t>
      </w:r>
      <w:r w:rsidR="00655381">
        <w:rPr>
          <w:rFonts w:ascii="Times New Roman" w:hAnsi="Times New Roman"/>
          <w:bCs/>
          <w:sz w:val="26"/>
          <w:szCs w:val="26"/>
          <w:lang w:val="uk-UA"/>
        </w:rPr>
        <w:t xml:space="preserve"> ЦПРПП</w:t>
      </w:r>
    </w:p>
    <w:p w:rsidR="00655381" w:rsidRPr="003561F5" w:rsidRDefault="00D54437" w:rsidP="00F5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r>
        <w:rPr>
          <w:rFonts w:ascii="Times New Roman" w:hAnsi="Times New Roman"/>
          <w:bCs/>
          <w:sz w:val="26"/>
          <w:szCs w:val="26"/>
          <w:lang w:val="uk-UA"/>
        </w:rPr>
        <w:t xml:space="preserve">                                                                                     </w:t>
      </w:r>
      <w:r w:rsidR="009B40EA">
        <w:rPr>
          <w:rFonts w:ascii="Times New Roman" w:hAnsi="Times New Roman"/>
          <w:bCs/>
          <w:sz w:val="26"/>
          <w:szCs w:val="26"/>
          <w:lang w:val="uk-UA"/>
        </w:rPr>
        <w:t xml:space="preserve">                             </w:t>
      </w:r>
      <w:r w:rsidR="006D0659">
        <w:rPr>
          <w:rFonts w:ascii="Times New Roman" w:hAnsi="Times New Roman"/>
          <w:bCs/>
          <w:sz w:val="26"/>
          <w:szCs w:val="26"/>
          <w:lang w:val="uk-UA"/>
        </w:rPr>
        <w:t xml:space="preserve">  </w:t>
      </w:r>
      <w:r w:rsidR="003561F5" w:rsidRPr="003561F5">
        <w:rPr>
          <w:rFonts w:ascii="Times New Roman" w:hAnsi="Times New Roman"/>
          <w:bCs/>
          <w:sz w:val="26"/>
          <w:szCs w:val="26"/>
          <w:lang w:val="uk-UA"/>
        </w:rPr>
        <w:t>18</w:t>
      </w:r>
      <w:r w:rsidR="00F429FF" w:rsidRPr="003561F5">
        <w:rPr>
          <w:rFonts w:ascii="Times New Roman" w:hAnsi="Times New Roman"/>
          <w:bCs/>
          <w:sz w:val="26"/>
          <w:szCs w:val="26"/>
          <w:lang w:val="uk-UA"/>
        </w:rPr>
        <w:t>.09</w:t>
      </w:r>
      <w:r w:rsidR="006D0659" w:rsidRPr="003561F5">
        <w:rPr>
          <w:rFonts w:ascii="Times New Roman" w:hAnsi="Times New Roman"/>
          <w:bCs/>
          <w:sz w:val="26"/>
          <w:szCs w:val="26"/>
          <w:lang w:val="uk-UA"/>
        </w:rPr>
        <w:t>.2024</w:t>
      </w:r>
      <w:r w:rsidR="001F2C97" w:rsidRPr="003561F5">
        <w:rPr>
          <w:rFonts w:ascii="Times New Roman" w:hAnsi="Times New Roman"/>
          <w:bCs/>
          <w:sz w:val="26"/>
          <w:szCs w:val="26"/>
          <w:lang w:val="uk-UA"/>
        </w:rPr>
        <w:t xml:space="preserve"> № </w:t>
      </w:r>
      <w:r w:rsidR="003561F5" w:rsidRPr="003561F5">
        <w:rPr>
          <w:rFonts w:ascii="Times New Roman" w:hAnsi="Times New Roman"/>
          <w:bCs/>
          <w:sz w:val="26"/>
          <w:szCs w:val="26"/>
          <w:lang w:val="uk-UA"/>
        </w:rPr>
        <w:t>12</w:t>
      </w:r>
    </w:p>
    <w:p w:rsidR="008E2156" w:rsidRPr="008E2156" w:rsidRDefault="001F2C97" w:rsidP="00E9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r w:rsidRPr="0008514E">
        <w:rPr>
          <w:rFonts w:ascii="Times New Roman" w:hAnsi="Times New Roman"/>
          <w:bCs/>
          <w:sz w:val="26"/>
          <w:szCs w:val="26"/>
          <w:lang w:val="uk-UA"/>
        </w:rPr>
        <w:t xml:space="preserve">Перелік питань для проведення </w:t>
      </w:r>
      <w:r w:rsidR="00EE38C2">
        <w:rPr>
          <w:rFonts w:ascii="Times New Roman" w:hAnsi="Times New Roman"/>
          <w:bCs/>
          <w:sz w:val="26"/>
          <w:szCs w:val="26"/>
          <w:lang w:val="uk-UA"/>
        </w:rPr>
        <w:t>письмового іспиту</w:t>
      </w:r>
    </w:p>
    <w:p w:rsidR="007E1472" w:rsidRPr="007E1472" w:rsidRDefault="007E1472" w:rsidP="00E9112E">
      <w:pPr>
        <w:spacing w:after="0"/>
        <w:jc w:val="center"/>
        <w:rPr>
          <w:rFonts w:ascii="Times New Roman" w:hAnsi="Times New Roman"/>
          <w:b/>
          <w:sz w:val="26"/>
          <w:szCs w:val="26"/>
        </w:rPr>
      </w:pPr>
      <w:proofErr w:type="spellStart"/>
      <w:r w:rsidRPr="007E1472">
        <w:rPr>
          <w:rFonts w:ascii="Times New Roman" w:hAnsi="Times New Roman"/>
          <w:b/>
          <w:sz w:val="26"/>
          <w:szCs w:val="26"/>
        </w:rPr>
        <w:t>Положення</w:t>
      </w:r>
      <w:proofErr w:type="spellEnd"/>
      <w:r w:rsidRPr="007E1472">
        <w:rPr>
          <w:rFonts w:ascii="Times New Roman" w:hAnsi="Times New Roman"/>
          <w:b/>
          <w:sz w:val="26"/>
          <w:szCs w:val="26"/>
        </w:rPr>
        <w:t xml:space="preserve"> про центр </w:t>
      </w:r>
      <w:proofErr w:type="spellStart"/>
      <w:r w:rsidRPr="007E1472">
        <w:rPr>
          <w:rFonts w:ascii="Times New Roman" w:hAnsi="Times New Roman"/>
          <w:b/>
          <w:sz w:val="26"/>
          <w:szCs w:val="26"/>
        </w:rPr>
        <w:t>професійного</w:t>
      </w:r>
      <w:proofErr w:type="spellEnd"/>
      <w:r w:rsidR="00E71888">
        <w:rPr>
          <w:rFonts w:ascii="Times New Roman" w:hAnsi="Times New Roman"/>
          <w:b/>
          <w:sz w:val="26"/>
          <w:szCs w:val="26"/>
          <w:lang w:val="uk-UA"/>
        </w:rPr>
        <w:t xml:space="preserve"> </w:t>
      </w:r>
      <w:proofErr w:type="spellStart"/>
      <w:r w:rsidRPr="007E1472">
        <w:rPr>
          <w:rFonts w:ascii="Times New Roman" w:hAnsi="Times New Roman"/>
          <w:b/>
          <w:sz w:val="26"/>
          <w:szCs w:val="26"/>
        </w:rPr>
        <w:t>розвитку</w:t>
      </w:r>
      <w:proofErr w:type="spellEnd"/>
    </w:p>
    <w:p w:rsidR="007E1472" w:rsidRPr="007E1472" w:rsidRDefault="00E71888" w:rsidP="007E1472">
      <w:pPr>
        <w:spacing w:after="0"/>
        <w:jc w:val="center"/>
        <w:rPr>
          <w:rFonts w:ascii="Times New Roman" w:hAnsi="Times New Roman"/>
          <w:b/>
          <w:sz w:val="26"/>
          <w:szCs w:val="26"/>
        </w:rPr>
      </w:pPr>
      <w:r>
        <w:rPr>
          <w:rFonts w:ascii="Times New Roman" w:hAnsi="Times New Roman"/>
          <w:b/>
          <w:sz w:val="26"/>
          <w:szCs w:val="26"/>
          <w:lang w:val="uk-UA"/>
        </w:rPr>
        <w:t>п</w:t>
      </w:r>
      <w:proofErr w:type="spellStart"/>
      <w:r w:rsidR="007E1472" w:rsidRPr="007E1472">
        <w:rPr>
          <w:rFonts w:ascii="Times New Roman" w:hAnsi="Times New Roman"/>
          <w:b/>
          <w:sz w:val="26"/>
          <w:szCs w:val="26"/>
        </w:rPr>
        <w:t>едагогічних</w:t>
      </w:r>
      <w:proofErr w:type="spellEnd"/>
      <w:r>
        <w:rPr>
          <w:rFonts w:ascii="Times New Roman" w:hAnsi="Times New Roman"/>
          <w:b/>
          <w:sz w:val="26"/>
          <w:szCs w:val="26"/>
          <w:lang w:val="uk-UA"/>
        </w:rPr>
        <w:t xml:space="preserve"> </w:t>
      </w:r>
      <w:proofErr w:type="spellStart"/>
      <w:r w:rsidR="007E1472" w:rsidRPr="007E1472">
        <w:rPr>
          <w:rFonts w:ascii="Times New Roman" w:hAnsi="Times New Roman"/>
          <w:b/>
          <w:sz w:val="26"/>
          <w:szCs w:val="26"/>
        </w:rPr>
        <w:t>працівників</w:t>
      </w:r>
      <w:proofErr w:type="spellEnd"/>
    </w:p>
    <w:p w:rsidR="007E1472" w:rsidRPr="007E2F22" w:rsidRDefault="007E1472" w:rsidP="007E1472">
      <w:pPr>
        <w:pStyle w:val="ad"/>
        <w:numPr>
          <w:ilvl w:val="0"/>
          <w:numId w:val="7"/>
        </w:numPr>
        <w:spacing w:line="276" w:lineRule="auto"/>
        <w:rPr>
          <w:rFonts w:ascii="Times New Roman" w:hAnsi="Times New Roman"/>
          <w:sz w:val="26"/>
          <w:szCs w:val="26"/>
        </w:rPr>
      </w:pPr>
      <w:r w:rsidRPr="007E2F22">
        <w:rPr>
          <w:rFonts w:ascii="Times New Roman" w:hAnsi="Times New Roman"/>
          <w:sz w:val="26"/>
          <w:szCs w:val="26"/>
        </w:rPr>
        <w:t>Загальна частина</w:t>
      </w:r>
    </w:p>
    <w:p w:rsidR="007E1472" w:rsidRPr="007E2F22" w:rsidRDefault="007E1472" w:rsidP="007E1472">
      <w:pPr>
        <w:pStyle w:val="ad"/>
        <w:numPr>
          <w:ilvl w:val="0"/>
          <w:numId w:val="7"/>
        </w:numPr>
        <w:spacing w:line="276" w:lineRule="auto"/>
        <w:rPr>
          <w:rFonts w:ascii="Times New Roman" w:hAnsi="Times New Roman"/>
          <w:sz w:val="26"/>
          <w:szCs w:val="26"/>
        </w:rPr>
      </w:pPr>
      <w:r w:rsidRPr="007E2F22">
        <w:rPr>
          <w:rFonts w:ascii="Times New Roman" w:hAnsi="Times New Roman"/>
          <w:sz w:val="26"/>
          <w:szCs w:val="26"/>
        </w:rPr>
        <w:t>Завдання центру</w:t>
      </w:r>
    </w:p>
    <w:p w:rsidR="007E1472" w:rsidRPr="007E2F22" w:rsidRDefault="007E1472" w:rsidP="007E1472">
      <w:pPr>
        <w:pStyle w:val="ad"/>
        <w:numPr>
          <w:ilvl w:val="0"/>
          <w:numId w:val="7"/>
        </w:numPr>
        <w:spacing w:line="276" w:lineRule="auto"/>
        <w:rPr>
          <w:rFonts w:ascii="Times New Roman" w:hAnsi="Times New Roman"/>
          <w:sz w:val="26"/>
          <w:szCs w:val="26"/>
        </w:rPr>
      </w:pPr>
      <w:r w:rsidRPr="007E2F22">
        <w:rPr>
          <w:rFonts w:ascii="Times New Roman" w:hAnsi="Times New Roman"/>
          <w:sz w:val="26"/>
          <w:szCs w:val="26"/>
        </w:rPr>
        <w:t>Управління та кадрове забезпечення центру</w:t>
      </w:r>
    </w:p>
    <w:p w:rsidR="008E2156" w:rsidRPr="00E9112E" w:rsidRDefault="007E1472" w:rsidP="00E9112E">
      <w:pPr>
        <w:pStyle w:val="ad"/>
        <w:numPr>
          <w:ilvl w:val="0"/>
          <w:numId w:val="7"/>
        </w:numPr>
        <w:spacing w:line="276" w:lineRule="auto"/>
        <w:rPr>
          <w:rFonts w:ascii="Times New Roman" w:hAnsi="Times New Roman"/>
          <w:sz w:val="26"/>
          <w:szCs w:val="26"/>
        </w:rPr>
      </w:pPr>
      <w:r w:rsidRPr="007E2F22">
        <w:rPr>
          <w:rFonts w:ascii="Times New Roman" w:hAnsi="Times New Roman"/>
          <w:sz w:val="26"/>
          <w:szCs w:val="26"/>
        </w:rPr>
        <w:t>Фінансування та контроль  за діяльністю центру</w:t>
      </w:r>
    </w:p>
    <w:p w:rsidR="00B37491" w:rsidRPr="007E1472" w:rsidRDefault="007E1472" w:rsidP="00985716">
      <w:pPr>
        <w:pStyle w:val="ad"/>
        <w:tabs>
          <w:tab w:val="left" w:pos="2295"/>
          <w:tab w:val="center" w:pos="5179"/>
        </w:tabs>
        <w:spacing w:after="0" w:line="276" w:lineRule="auto"/>
        <w:jc w:val="center"/>
        <w:rPr>
          <w:rFonts w:ascii="Times New Roman" w:hAnsi="Times New Roman"/>
          <w:b/>
          <w:sz w:val="26"/>
          <w:szCs w:val="26"/>
        </w:rPr>
      </w:pPr>
      <w:r w:rsidRPr="007E1472">
        <w:rPr>
          <w:rFonts w:ascii="Times New Roman" w:hAnsi="Times New Roman"/>
          <w:b/>
          <w:sz w:val="26"/>
          <w:szCs w:val="26"/>
        </w:rPr>
        <w:t>Конституція України</w:t>
      </w:r>
    </w:p>
    <w:p w:rsidR="007E1472" w:rsidRDefault="007E1472" w:rsidP="00985716">
      <w:pPr>
        <w:pStyle w:val="ad"/>
        <w:numPr>
          <w:ilvl w:val="0"/>
          <w:numId w:val="8"/>
        </w:numPr>
        <w:spacing w:after="0" w:line="276" w:lineRule="auto"/>
        <w:ind w:left="714" w:hanging="357"/>
        <w:rPr>
          <w:rFonts w:ascii="Times New Roman" w:hAnsi="Times New Roman"/>
          <w:sz w:val="26"/>
          <w:szCs w:val="26"/>
        </w:rPr>
      </w:pPr>
      <w:r>
        <w:rPr>
          <w:rFonts w:ascii="Times New Roman" w:hAnsi="Times New Roman"/>
          <w:sz w:val="26"/>
          <w:szCs w:val="26"/>
        </w:rPr>
        <w:t>Державна мова в Україні</w:t>
      </w:r>
      <w:r w:rsidRPr="007E2F22">
        <w:rPr>
          <w:rFonts w:ascii="Times New Roman" w:hAnsi="Times New Roman"/>
          <w:sz w:val="26"/>
          <w:szCs w:val="26"/>
        </w:rPr>
        <w:t xml:space="preserve"> (Стаття 10)</w:t>
      </w:r>
    </w:p>
    <w:p w:rsidR="003904DD" w:rsidRPr="00655381" w:rsidRDefault="003904DD" w:rsidP="00655381">
      <w:pPr>
        <w:pStyle w:val="ad"/>
        <w:numPr>
          <w:ilvl w:val="0"/>
          <w:numId w:val="8"/>
        </w:numPr>
        <w:spacing w:after="0" w:line="276" w:lineRule="auto"/>
        <w:ind w:left="714" w:hanging="357"/>
        <w:rPr>
          <w:rFonts w:ascii="Times New Roman" w:hAnsi="Times New Roman"/>
          <w:sz w:val="26"/>
          <w:szCs w:val="26"/>
        </w:rPr>
      </w:pPr>
      <w:r>
        <w:rPr>
          <w:rFonts w:ascii="Times New Roman" w:hAnsi="Times New Roman"/>
          <w:sz w:val="26"/>
          <w:szCs w:val="26"/>
        </w:rPr>
        <w:t>Державні символи України (Стаття 2</w:t>
      </w:r>
      <w:r w:rsidRPr="007E2F22">
        <w:rPr>
          <w:rFonts w:ascii="Times New Roman" w:hAnsi="Times New Roman"/>
          <w:sz w:val="26"/>
          <w:szCs w:val="26"/>
        </w:rPr>
        <w:t>0)</w:t>
      </w:r>
    </w:p>
    <w:p w:rsidR="007E1472" w:rsidRDefault="007E1472" w:rsidP="001542CA">
      <w:pPr>
        <w:pStyle w:val="ad"/>
        <w:numPr>
          <w:ilvl w:val="0"/>
          <w:numId w:val="8"/>
        </w:numPr>
        <w:spacing w:after="0" w:line="276" w:lineRule="auto"/>
        <w:ind w:left="714" w:hanging="357"/>
        <w:rPr>
          <w:rFonts w:ascii="Times New Roman" w:hAnsi="Times New Roman"/>
          <w:sz w:val="26"/>
          <w:szCs w:val="26"/>
        </w:rPr>
      </w:pPr>
      <w:r>
        <w:rPr>
          <w:rFonts w:ascii="Times New Roman" w:hAnsi="Times New Roman"/>
          <w:sz w:val="26"/>
          <w:szCs w:val="26"/>
        </w:rPr>
        <w:t>Право на працю (Стаття 43)</w:t>
      </w:r>
    </w:p>
    <w:p w:rsidR="008E2156" w:rsidRPr="00E9112E" w:rsidRDefault="007E1472" w:rsidP="00E9112E">
      <w:pPr>
        <w:pStyle w:val="ad"/>
        <w:numPr>
          <w:ilvl w:val="0"/>
          <w:numId w:val="8"/>
        </w:numPr>
        <w:spacing w:after="0" w:line="276" w:lineRule="auto"/>
        <w:ind w:left="714" w:hanging="357"/>
        <w:rPr>
          <w:rFonts w:ascii="Times New Roman" w:hAnsi="Times New Roman"/>
          <w:sz w:val="26"/>
          <w:szCs w:val="26"/>
        </w:rPr>
      </w:pPr>
      <w:r>
        <w:rPr>
          <w:rFonts w:ascii="Times New Roman" w:hAnsi="Times New Roman"/>
          <w:sz w:val="26"/>
          <w:szCs w:val="26"/>
        </w:rPr>
        <w:t xml:space="preserve">Право на освіту (Стаття 53) </w:t>
      </w:r>
    </w:p>
    <w:p w:rsidR="002D5BAE" w:rsidRPr="002D5BAE" w:rsidRDefault="007E1472" w:rsidP="00985716">
      <w:pPr>
        <w:tabs>
          <w:tab w:val="left" w:pos="2025"/>
          <w:tab w:val="center" w:pos="4819"/>
        </w:tabs>
        <w:spacing w:after="0" w:line="360" w:lineRule="auto"/>
        <w:jc w:val="center"/>
        <w:rPr>
          <w:rFonts w:ascii="Times New Roman" w:hAnsi="Times New Roman"/>
          <w:b/>
          <w:sz w:val="26"/>
          <w:szCs w:val="26"/>
          <w:lang w:val="uk-UA"/>
        </w:rPr>
      </w:pPr>
      <w:r w:rsidRPr="007E1472">
        <w:rPr>
          <w:rFonts w:ascii="Times New Roman" w:hAnsi="Times New Roman"/>
          <w:b/>
          <w:sz w:val="26"/>
          <w:szCs w:val="26"/>
        </w:rPr>
        <w:t xml:space="preserve">Закон </w:t>
      </w:r>
      <w:proofErr w:type="spellStart"/>
      <w:r w:rsidRPr="007E1472">
        <w:rPr>
          <w:rFonts w:ascii="Times New Roman" w:hAnsi="Times New Roman"/>
          <w:b/>
          <w:sz w:val="26"/>
          <w:szCs w:val="26"/>
        </w:rPr>
        <w:t>України</w:t>
      </w:r>
      <w:proofErr w:type="spellEnd"/>
      <w:r w:rsidRPr="007E1472">
        <w:rPr>
          <w:rFonts w:ascii="Times New Roman" w:hAnsi="Times New Roman"/>
          <w:b/>
          <w:sz w:val="26"/>
          <w:szCs w:val="26"/>
        </w:rPr>
        <w:t xml:space="preserve"> «Про </w:t>
      </w:r>
      <w:proofErr w:type="spellStart"/>
      <w:r w:rsidRPr="007E1472">
        <w:rPr>
          <w:rFonts w:ascii="Times New Roman" w:hAnsi="Times New Roman"/>
          <w:b/>
          <w:sz w:val="26"/>
          <w:szCs w:val="26"/>
        </w:rPr>
        <w:t>освіту</w:t>
      </w:r>
      <w:proofErr w:type="spellEnd"/>
      <w:r w:rsidRPr="007E1472">
        <w:rPr>
          <w:rFonts w:ascii="Times New Roman" w:hAnsi="Times New Roman"/>
          <w:b/>
          <w:sz w:val="26"/>
          <w:szCs w:val="26"/>
        </w:rPr>
        <w:t>»</w:t>
      </w:r>
    </w:p>
    <w:p w:rsidR="002D5BAE" w:rsidRDefault="002D5BAE" w:rsidP="00C00FA4">
      <w:pPr>
        <w:numPr>
          <w:ilvl w:val="0"/>
          <w:numId w:val="12"/>
        </w:numPr>
        <w:tabs>
          <w:tab w:val="left" w:pos="709"/>
        </w:tabs>
        <w:spacing w:after="0"/>
        <w:ind w:left="0" w:firstLine="284"/>
        <w:rPr>
          <w:rFonts w:ascii="Times New Roman" w:hAnsi="Times New Roman"/>
          <w:sz w:val="26"/>
          <w:szCs w:val="26"/>
          <w:lang w:val="uk-UA"/>
        </w:rPr>
      </w:pPr>
      <w:r>
        <w:rPr>
          <w:rFonts w:ascii="Times New Roman" w:hAnsi="Times New Roman"/>
          <w:sz w:val="26"/>
          <w:szCs w:val="26"/>
          <w:lang w:val="uk-UA"/>
        </w:rPr>
        <w:t xml:space="preserve">Основні терміни та їх визначення </w:t>
      </w:r>
      <w:r w:rsidRPr="00647940">
        <w:rPr>
          <w:rFonts w:ascii="Times New Roman" w:hAnsi="Times New Roman"/>
          <w:sz w:val="26"/>
          <w:szCs w:val="26"/>
        </w:rPr>
        <w:t>(</w:t>
      </w:r>
      <w:proofErr w:type="spellStart"/>
      <w:r>
        <w:rPr>
          <w:rFonts w:ascii="Times New Roman" w:hAnsi="Times New Roman"/>
          <w:sz w:val="26"/>
          <w:szCs w:val="26"/>
        </w:rPr>
        <w:t>Стаття</w:t>
      </w:r>
      <w:proofErr w:type="spellEnd"/>
      <w:r w:rsidR="007E7C51">
        <w:rPr>
          <w:rFonts w:ascii="Times New Roman" w:hAnsi="Times New Roman"/>
          <w:sz w:val="26"/>
          <w:szCs w:val="26"/>
          <w:lang w:val="uk-UA"/>
        </w:rPr>
        <w:t xml:space="preserve"> </w:t>
      </w:r>
      <w:r>
        <w:rPr>
          <w:rFonts w:ascii="Times New Roman" w:hAnsi="Times New Roman"/>
          <w:sz w:val="26"/>
          <w:szCs w:val="26"/>
          <w:lang w:val="uk-UA"/>
        </w:rPr>
        <w:t>1</w:t>
      </w:r>
      <w:r w:rsidRPr="00647940">
        <w:rPr>
          <w:rFonts w:ascii="Times New Roman" w:hAnsi="Times New Roman"/>
          <w:sz w:val="26"/>
          <w:szCs w:val="26"/>
        </w:rPr>
        <w:t>)</w:t>
      </w:r>
    </w:p>
    <w:p w:rsidR="00FC4234" w:rsidRDefault="00FC4234" w:rsidP="00C00FA4">
      <w:pPr>
        <w:numPr>
          <w:ilvl w:val="0"/>
          <w:numId w:val="12"/>
        </w:numPr>
        <w:tabs>
          <w:tab w:val="left" w:pos="709"/>
        </w:tabs>
        <w:spacing w:after="0"/>
        <w:ind w:left="0" w:firstLine="284"/>
        <w:rPr>
          <w:rFonts w:ascii="Times New Roman" w:hAnsi="Times New Roman"/>
          <w:sz w:val="26"/>
          <w:szCs w:val="26"/>
          <w:lang w:val="uk-UA"/>
        </w:rPr>
      </w:pPr>
      <w:r>
        <w:rPr>
          <w:rFonts w:ascii="Times New Roman" w:hAnsi="Times New Roman"/>
          <w:sz w:val="26"/>
          <w:szCs w:val="26"/>
          <w:lang w:val="uk-UA"/>
        </w:rPr>
        <w:t xml:space="preserve">Законодавство України про освіту </w:t>
      </w:r>
      <w:r w:rsidRPr="00647940">
        <w:rPr>
          <w:rFonts w:ascii="Times New Roman" w:hAnsi="Times New Roman"/>
          <w:sz w:val="26"/>
          <w:szCs w:val="26"/>
        </w:rPr>
        <w:t>(</w:t>
      </w:r>
      <w:proofErr w:type="spellStart"/>
      <w:r>
        <w:rPr>
          <w:rFonts w:ascii="Times New Roman" w:hAnsi="Times New Roman"/>
          <w:sz w:val="26"/>
          <w:szCs w:val="26"/>
        </w:rPr>
        <w:t>Стаття</w:t>
      </w:r>
      <w:proofErr w:type="spellEnd"/>
      <w:r w:rsidR="007E7C51">
        <w:rPr>
          <w:rFonts w:ascii="Times New Roman" w:hAnsi="Times New Roman"/>
          <w:sz w:val="26"/>
          <w:szCs w:val="26"/>
          <w:lang w:val="uk-UA"/>
        </w:rPr>
        <w:t xml:space="preserve"> </w:t>
      </w:r>
      <w:r>
        <w:rPr>
          <w:rFonts w:ascii="Times New Roman" w:hAnsi="Times New Roman"/>
          <w:sz w:val="26"/>
          <w:szCs w:val="26"/>
          <w:lang w:val="uk-UA"/>
        </w:rPr>
        <w:t>2</w:t>
      </w:r>
      <w:r w:rsidRPr="00647940">
        <w:rPr>
          <w:rFonts w:ascii="Times New Roman" w:hAnsi="Times New Roman"/>
          <w:sz w:val="26"/>
          <w:szCs w:val="26"/>
        </w:rPr>
        <w:t>)</w:t>
      </w:r>
    </w:p>
    <w:p w:rsidR="002D5BAE" w:rsidRDefault="007E1472" w:rsidP="00C00FA4">
      <w:pPr>
        <w:numPr>
          <w:ilvl w:val="0"/>
          <w:numId w:val="12"/>
        </w:numPr>
        <w:spacing w:after="0"/>
        <w:ind w:left="0" w:firstLine="284"/>
        <w:rPr>
          <w:rFonts w:ascii="Times New Roman" w:hAnsi="Times New Roman"/>
          <w:sz w:val="26"/>
          <w:szCs w:val="26"/>
          <w:lang w:val="uk-UA"/>
        </w:rPr>
      </w:pPr>
      <w:proofErr w:type="spellStart"/>
      <w:r w:rsidRPr="00647940">
        <w:rPr>
          <w:rFonts w:ascii="Times New Roman" w:hAnsi="Times New Roman"/>
          <w:sz w:val="26"/>
          <w:szCs w:val="26"/>
        </w:rPr>
        <w:t>Види</w:t>
      </w:r>
      <w:proofErr w:type="spellEnd"/>
      <w:r w:rsidR="007E7C51">
        <w:rPr>
          <w:rFonts w:ascii="Times New Roman" w:hAnsi="Times New Roman"/>
          <w:sz w:val="26"/>
          <w:szCs w:val="26"/>
          <w:lang w:val="uk-UA"/>
        </w:rPr>
        <w:t xml:space="preserve"> </w:t>
      </w:r>
      <w:proofErr w:type="spellStart"/>
      <w:r w:rsidRPr="00647940">
        <w:rPr>
          <w:rFonts w:ascii="Times New Roman" w:hAnsi="Times New Roman"/>
          <w:sz w:val="26"/>
          <w:szCs w:val="26"/>
        </w:rPr>
        <w:t>освіти</w:t>
      </w:r>
      <w:proofErr w:type="spellEnd"/>
      <w:r w:rsidRPr="00647940">
        <w:rPr>
          <w:rFonts w:ascii="Times New Roman" w:hAnsi="Times New Roman"/>
          <w:sz w:val="26"/>
          <w:szCs w:val="26"/>
        </w:rPr>
        <w:t xml:space="preserve"> (</w:t>
      </w:r>
      <w:proofErr w:type="spellStart"/>
      <w:r>
        <w:rPr>
          <w:rFonts w:ascii="Times New Roman" w:hAnsi="Times New Roman"/>
          <w:sz w:val="26"/>
          <w:szCs w:val="26"/>
        </w:rPr>
        <w:t>С</w:t>
      </w:r>
      <w:r w:rsidRPr="00647940">
        <w:rPr>
          <w:rFonts w:ascii="Times New Roman" w:hAnsi="Times New Roman"/>
          <w:sz w:val="26"/>
          <w:szCs w:val="26"/>
        </w:rPr>
        <w:t>таття</w:t>
      </w:r>
      <w:proofErr w:type="spellEnd"/>
      <w:r w:rsidRPr="00647940">
        <w:rPr>
          <w:rFonts w:ascii="Times New Roman" w:hAnsi="Times New Roman"/>
          <w:sz w:val="26"/>
          <w:szCs w:val="26"/>
        </w:rPr>
        <w:t xml:space="preserve"> 8)</w:t>
      </w:r>
    </w:p>
    <w:p w:rsidR="007E1472" w:rsidRPr="002D5BAE" w:rsidRDefault="007E1472" w:rsidP="00C00FA4">
      <w:pPr>
        <w:numPr>
          <w:ilvl w:val="0"/>
          <w:numId w:val="12"/>
        </w:numPr>
        <w:spacing w:after="0"/>
        <w:ind w:left="0" w:firstLine="284"/>
        <w:rPr>
          <w:rFonts w:ascii="Times New Roman" w:hAnsi="Times New Roman"/>
          <w:sz w:val="26"/>
          <w:szCs w:val="26"/>
          <w:lang w:val="uk-UA"/>
        </w:rPr>
      </w:pPr>
      <w:proofErr w:type="spellStart"/>
      <w:r w:rsidRPr="002D5BAE">
        <w:rPr>
          <w:rFonts w:ascii="Times New Roman" w:hAnsi="Times New Roman"/>
          <w:sz w:val="26"/>
          <w:szCs w:val="26"/>
        </w:rPr>
        <w:t>Форми</w:t>
      </w:r>
      <w:proofErr w:type="spellEnd"/>
      <w:r w:rsidR="00D54437">
        <w:rPr>
          <w:rFonts w:ascii="Times New Roman" w:hAnsi="Times New Roman"/>
          <w:sz w:val="26"/>
          <w:szCs w:val="26"/>
          <w:lang w:val="uk-UA"/>
        </w:rPr>
        <w:t xml:space="preserve"> </w:t>
      </w:r>
      <w:proofErr w:type="spellStart"/>
      <w:r w:rsidRPr="002D5BAE">
        <w:rPr>
          <w:rFonts w:ascii="Times New Roman" w:hAnsi="Times New Roman"/>
          <w:sz w:val="26"/>
          <w:szCs w:val="26"/>
        </w:rPr>
        <w:t>здобуття</w:t>
      </w:r>
      <w:proofErr w:type="spellEnd"/>
      <w:r w:rsidR="00D54437">
        <w:rPr>
          <w:rFonts w:ascii="Times New Roman" w:hAnsi="Times New Roman"/>
          <w:sz w:val="26"/>
          <w:szCs w:val="26"/>
          <w:lang w:val="uk-UA"/>
        </w:rPr>
        <w:t xml:space="preserve"> </w:t>
      </w:r>
      <w:proofErr w:type="spellStart"/>
      <w:r w:rsidRPr="002D5BAE">
        <w:rPr>
          <w:rFonts w:ascii="Times New Roman" w:hAnsi="Times New Roman"/>
          <w:sz w:val="26"/>
          <w:szCs w:val="26"/>
        </w:rPr>
        <w:t>освіти</w:t>
      </w:r>
      <w:proofErr w:type="spellEnd"/>
      <w:r w:rsidRPr="002D5BAE">
        <w:rPr>
          <w:rFonts w:ascii="Times New Roman" w:hAnsi="Times New Roman"/>
          <w:sz w:val="26"/>
          <w:szCs w:val="26"/>
        </w:rPr>
        <w:t xml:space="preserve"> (</w:t>
      </w:r>
      <w:proofErr w:type="spellStart"/>
      <w:r w:rsidRPr="002D5BAE">
        <w:rPr>
          <w:rFonts w:ascii="Times New Roman" w:hAnsi="Times New Roman"/>
          <w:sz w:val="26"/>
          <w:szCs w:val="26"/>
        </w:rPr>
        <w:t>Стаття</w:t>
      </w:r>
      <w:proofErr w:type="spellEnd"/>
      <w:r w:rsidRPr="002D5BAE">
        <w:rPr>
          <w:rFonts w:ascii="Times New Roman" w:hAnsi="Times New Roman"/>
          <w:sz w:val="26"/>
          <w:szCs w:val="26"/>
        </w:rPr>
        <w:t xml:space="preserve"> 9)</w:t>
      </w:r>
    </w:p>
    <w:p w:rsidR="007E1472" w:rsidRPr="00647940" w:rsidRDefault="007E1472" w:rsidP="00C00FA4">
      <w:pPr>
        <w:numPr>
          <w:ilvl w:val="0"/>
          <w:numId w:val="12"/>
        </w:numPr>
        <w:spacing w:after="0"/>
        <w:ind w:left="0" w:firstLine="284"/>
        <w:rPr>
          <w:rFonts w:ascii="Times New Roman" w:hAnsi="Times New Roman"/>
          <w:sz w:val="26"/>
          <w:szCs w:val="26"/>
        </w:rPr>
      </w:pPr>
      <w:proofErr w:type="spellStart"/>
      <w:r w:rsidRPr="00647940">
        <w:rPr>
          <w:rFonts w:ascii="Times New Roman" w:hAnsi="Times New Roman"/>
          <w:sz w:val="26"/>
          <w:szCs w:val="26"/>
        </w:rPr>
        <w:t>Дошкільна</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освіта</w:t>
      </w:r>
      <w:proofErr w:type="spellEnd"/>
      <w:r w:rsidR="007E7C51">
        <w:rPr>
          <w:rFonts w:ascii="Times New Roman" w:hAnsi="Times New Roman"/>
          <w:sz w:val="26"/>
          <w:szCs w:val="26"/>
          <w:lang w:val="uk-UA"/>
        </w:rPr>
        <w:t xml:space="preserve"> </w:t>
      </w:r>
      <w:r>
        <w:rPr>
          <w:rFonts w:ascii="Times New Roman" w:hAnsi="Times New Roman"/>
          <w:sz w:val="26"/>
          <w:szCs w:val="26"/>
        </w:rPr>
        <w:t>(</w:t>
      </w:r>
      <w:proofErr w:type="spellStart"/>
      <w:r>
        <w:rPr>
          <w:rFonts w:ascii="Times New Roman" w:hAnsi="Times New Roman"/>
          <w:sz w:val="26"/>
          <w:szCs w:val="26"/>
        </w:rPr>
        <w:t>С</w:t>
      </w:r>
      <w:r w:rsidRPr="00647940">
        <w:rPr>
          <w:rFonts w:ascii="Times New Roman" w:hAnsi="Times New Roman"/>
          <w:sz w:val="26"/>
          <w:szCs w:val="26"/>
        </w:rPr>
        <w:t>таття</w:t>
      </w:r>
      <w:proofErr w:type="spellEnd"/>
      <w:r w:rsidRPr="00647940">
        <w:rPr>
          <w:rFonts w:ascii="Times New Roman" w:hAnsi="Times New Roman"/>
          <w:sz w:val="26"/>
          <w:szCs w:val="26"/>
        </w:rPr>
        <w:t xml:space="preserve"> 11)</w:t>
      </w:r>
    </w:p>
    <w:p w:rsidR="007E1472" w:rsidRPr="00647940" w:rsidRDefault="007E1472" w:rsidP="00C00FA4">
      <w:pPr>
        <w:numPr>
          <w:ilvl w:val="0"/>
          <w:numId w:val="12"/>
        </w:numPr>
        <w:spacing w:after="0"/>
        <w:ind w:left="0" w:firstLine="284"/>
        <w:rPr>
          <w:rFonts w:ascii="Times New Roman" w:hAnsi="Times New Roman"/>
          <w:sz w:val="26"/>
          <w:szCs w:val="26"/>
        </w:rPr>
      </w:pPr>
      <w:proofErr w:type="spellStart"/>
      <w:r>
        <w:rPr>
          <w:rFonts w:ascii="Times New Roman" w:hAnsi="Times New Roman"/>
          <w:sz w:val="26"/>
          <w:szCs w:val="26"/>
        </w:rPr>
        <w:t>Повна</w:t>
      </w:r>
      <w:proofErr w:type="spellEnd"/>
      <w:r w:rsidR="00D54437">
        <w:rPr>
          <w:rFonts w:ascii="Times New Roman" w:hAnsi="Times New Roman"/>
          <w:sz w:val="26"/>
          <w:szCs w:val="26"/>
          <w:lang w:val="uk-UA"/>
        </w:rPr>
        <w:t xml:space="preserve"> </w:t>
      </w:r>
      <w:proofErr w:type="spellStart"/>
      <w:r>
        <w:rPr>
          <w:rFonts w:ascii="Times New Roman" w:hAnsi="Times New Roman"/>
          <w:sz w:val="26"/>
          <w:szCs w:val="26"/>
        </w:rPr>
        <w:t>загальна</w:t>
      </w:r>
      <w:proofErr w:type="spellEnd"/>
      <w:r w:rsidR="00D54437">
        <w:rPr>
          <w:rFonts w:ascii="Times New Roman" w:hAnsi="Times New Roman"/>
          <w:sz w:val="26"/>
          <w:szCs w:val="26"/>
          <w:lang w:val="uk-UA"/>
        </w:rPr>
        <w:t xml:space="preserve"> </w:t>
      </w:r>
      <w:proofErr w:type="spellStart"/>
      <w:r>
        <w:rPr>
          <w:rFonts w:ascii="Times New Roman" w:hAnsi="Times New Roman"/>
          <w:sz w:val="26"/>
          <w:szCs w:val="26"/>
        </w:rPr>
        <w:t>середня</w:t>
      </w:r>
      <w:proofErr w:type="spellEnd"/>
      <w:r w:rsidR="00D54437">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sidR="007E7C51">
        <w:rPr>
          <w:rFonts w:ascii="Times New Roman" w:hAnsi="Times New Roman"/>
          <w:sz w:val="26"/>
          <w:szCs w:val="26"/>
          <w:lang w:val="uk-UA"/>
        </w:rPr>
        <w:t xml:space="preserve"> </w:t>
      </w:r>
      <w:r w:rsidRPr="00647940">
        <w:rPr>
          <w:rFonts w:ascii="Times New Roman" w:hAnsi="Times New Roman"/>
          <w:sz w:val="26"/>
          <w:szCs w:val="26"/>
        </w:rPr>
        <w:t>12)</w:t>
      </w:r>
    </w:p>
    <w:p w:rsidR="007E1472" w:rsidRPr="00647940" w:rsidRDefault="007E1472" w:rsidP="00C00FA4">
      <w:pPr>
        <w:numPr>
          <w:ilvl w:val="0"/>
          <w:numId w:val="12"/>
        </w:numPr>
        <w:spacing w:after="0"/>
        <w:ind w:left="0" w:firstLine="284"/>
        <w:rPr>
          <w:rFonts w:ascii="Times New Roman" w:hAnsi="Times New Roman"/>
          <w:sz w:val="26"/>
          <w:szCs w:val="26"/>
        </w:rPr>
      </w:pPr>
      <w:proofErr w:type="spellStart"/>
      <w:r>
        <w:rPr>
          <w:rFonts w:ascii="Times New Roman" w:hAnsi="Times New Roman"/>
          <w:sz w:val="26"/>
          <w:szCs w:val="26"/>
        </w:rPr>
        <w:t>Позашкільна</w:t>
      </w:r>
      <w:proofErr w:type="spellEnd"/>
      <w:r w:rsidR="00D54437">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(Стаття</w:t>
      </w:r>
      <w:r w:rsidRPr="00647940">
        <w:rPr>
          <w:rFonts w:ascii="Times New Roman" w:hAnsi="Times New Roman"/>
          <w:sz w:val="26"/>
          <w:szCs w:val="26"/>
        </w:rPr>
        <w:t>14)</w:t>
      </w:r>
    </w:p>
    <w:p w:rsidR="007E1472" w:rsidRPr="00647940" w:rsidRDefault="007E1472" w:rsidP="00C00FA4">
      <w:pPr>
        <w:numPr>
          <w:ilvl w:val="0"/>
          <w:numId w:val="12"/>
        </w:numPr>
        <w:spacing w:after="0"/>
        <w:ind w:left="0" w:firstLine="284"/>
        <w:rPr>
          <w:rFonts w:ascii="Times New Roman" w:hAnsi="Times New Roman"/>
          <w:sz w:val="26"/>
          <w:szCs w:val="26"/>
        </w:rPr>
      </w:pPr>
      <w:proofErr w:type="spellStart"/>
      <w:r w:rsidRPr="00647940">
        <w:rPr>
          <w:rFonts w:ascii="Times New Roman" w:hAnsi="Times New Roman"/>
          <w:sz w:val="26"/>
          <w:szCs w:val="26"/>
        </w:rPr>
        <w:t>Освіта</w:t>
      </w:r>
      <w:proofErr w:type="spellEnd"/>
      <w:r w:rsidR="00D54437">
        <w:rPr>
          <w:rFonts w:ascii="Times New Roman" w:hAnsi="Times New Roman"/>
          <w:sz w:val="26"/>
          <w:szCs w:val="26"/>
          <w:lang w:val="uk-UA"/>
        </w:rPr>
        <w:t xml:space="preserve"> </w:t>
      </w:r>
      <w:proofErr w:type="spellStart"/>
      <w:proofErr w:type="gramStart"/>
      <w:r w:rsidRPr="00647940">
        <w:rPr>
          <w:rFonts w:ascii="Times New Roman" w:hAnsi="Times New Roman"/>
          <w:sz w:val="26"/>
          <w:szCs w:val="26"/>
        </w:rPr>
        <w:t>осіб</w:t>
      </w:r>
      <w:proofErr w:type="spellEnd"/>
      <w:proofErr w:type="gramEnd"/>
      <w:r w:rsidRPr="00647940">
        <w:rPr>
          <w:rFonts w:ascii="Times New Roman" w:hAnsi="Times New Roman"/>
          <w:sz w:val="26"/>
          <w:szCs w:val="26"/>
        </w:rPr>
        <w:t xml:space="preserve"> </w:t>
      </w:r>
      <w:proofErr w:type="spellStart"/>
      <w:r w:rsidRPr="00647940">
        <w:rPr>
          <w:rFonts w:ascii="Times New Roman" w:hAnsi="Times New Roman"/>
          <w:sz w:val="26"/>
          <w:szCs w:val="26"/>
        </w:rPr>
        <w:t>з</w:t>
      </w:r>
      <w:proofErr w:type="spellEnd"/>
      <w:r w:rsidRPr="00647940">
        <w:rPr>
          <w:rFonts w:ascii="Times New Roman" w:hAnsi="Times New Roman"/>
          <w:sz w:val="26"/>
          <w:szCs w:val="26"/>
        </w:rPr>
        <w:t xml:space="preserve"> </w:t>
      </w:r>
      <w:proofErr w:type="spellStart"/>
      <w:r w:rsidRPr="00647940">
        <w:rPr>
          <w:rFonts w:ascii="Times New Roman" w:hAnsi="Times New Roman"/>
          <w:sz w:val="26"/>
          <w:szCs w:val="26"/>
        </w:rPr>
        <w:t>осо</w:t>
      </w:r>
      <w:r>
        <w:rPr>
          <w:rFonts w:ascii="Times New Roman" w:hAnsi="Times New Roman"/>
          <w:sz w:val="26"/>
          <w:szCs w:val="26"/>
        </w:rPr>
        <w:t>бливими</w:t>
      </w:r>
      <w:proofErr w:type="spellEnd"/>
      <w:r w:rsidR="00D54437">
        <w:rPr>
          <w:rFonts w:ascii="Times New Roman" w:hAnsi="Times New Roman"/>
          <w:sz w:val="26"/>
          <w:szCs w:val="26"/>
          <w:lang w:val="uk-UA"/>
        </w:rPr>
        <w:t xml:space="preserve"> </w:t>
      </w:r>
      <w:proofErr w:type="spellStart"/>
      <w:r>
        <w:rPr>
          <w:rFonts w:ascii="Times New Roman" w:hAnsi="Times New Roman"/>
          <w:sz w:val="26"/>
          <w:szCs w:val="26"/>
        </w:rPr>
        <w:t>освітніми</w:t>
      </w:r>
      <w:proofErr w:type="spellEnd"/>
      <w:r>
        <w:rPr>
          <w:rFonts w:ascii="Times New Roman" w:hAnsi="Times New Roman"/>
          <w:sz w:val="26"/>
          <w:szCs w:val="26"/>
        </w:rPr>
        <w:t xml:space="preserve"> потребами (</w:t>
      </w:r>
      <w:proofErr w:type="spellStart"/>
      <w:r>
        <w:rPr>
          <w:rFonts w:ascii="Times New Roman" w:hAnsi="Times New Roman"/>
          <w:sz w:val="26"/>
          <w:szCs w:val="26"/>
        </w:rPr>
        <w:t>Стаття</w:t>
      </w:r>
      <w:proofErr w:type="spellEnd"/>
      <w:r w:rsidRPr="00647940">
        <w:rPr>
          <w:rFonts w:ascii="Times New Roman" w:hAnsi="Times New Roman"/>
          <w:sz w:val="26"/>
          <w:szCs w:val="26"/>
        </w:rPr>
        <w:t xml:space="preserve"> 19)</w:t>
      </w:r>
    </w:p>
    <w:p w:rsidR="007E1472" w:rsidRPr="00647940" w:rsidRDefault="007E1472" w:rsidP="00C00FA4">
      <w:pPr>
        <w:numPr>
          <w:ilvl w:val="0"/>
          <w:numId w:val="12"/>
        </w:numPr>
        <w:spacing w:after="0"/>
        <w:ind w:left="0" w:firstLine="284"/>
        <w:rPr>
          <w:rFonts w:ascii="Times New Roman" w:hAnsi="Times New Roman"/>
          <w:sz w:val="26"/>
          <w:szCs w:val="26"/>
        </w:rPr>
      </w:pPr>
      <w:proofErr w:type="spellStart"/>
      <w:r w:rsidRPr="00647940">
        <w:rPr>
          <w:rFonts w:ascii="Times New Roman" w:hAnsi="Times New Roman"/>
          <w:sz w:val="26"/>
          <w:szCs w:val="26"/>
        </w:rPr>
        <w:t>Інклюзивне</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навчання</w:t>
      </w:r>
      <w:proofErr w:type="spellEnd"/>
      <w:r w:rsidRPr="00647940">
        <w:rPr>
          <w:rFonts w:ascii="Times New Roman" w:hAnsi="Times New Roman"/>
          <w:sz w:val="26"/>
          <w:szCs w:val="26"/>
        </w:rPr>
        <w:t xml:space="preserve"> (</w:t>
      </w:r>
      <w:proofErr w:type="spellStart"/>
      <w:r>
        <w:rPr>
          <w:rFonts w:ascii="Times New Roman" w:hAnsi="Times New Roman"/>
          <w:sz w:val="26"/>
          <w:szCs w:val="26"/>
        </w:rPr>
        <w:t>С</w:t>
      </w:r>
      <w:r w:rsidRPr="00647940">
        <w:rPr>
          <w:rFonts w:ascii="Times New Roman" w:hAnsi="Times New Roman"/>
          <w:sz w:val="26"/>
          <w:szCs w:val="26"/>
        </w:rPr>
        <w:t>т</w:t>
      </w:r>
      <w:r>
        <w:rPr>
          <w:rFonts w:ascii="Times New Roman" w:hAnsi="Times New Roman"/>
          <w:sz w:val="26"/>
          <w:szCs w:val="26"/>
        </w:rPr>
        <w:t>аття</w:t>
      </w:r>
      <w:proofErr w:type="spellEnd"/>
      <w:r w:rsidRPr="00647940">
        <w:rPr>
          <w:rFonts w:ascii="Times New Roman" w:hAnsi="Times New Roman"/>
          <w:sz w:val="26"/>
          <w:szCs w:val="26"/>
        </w:rPr>
        <w:t xml:space="preserve"> 20)</w:t>
      </w:r>
    </w:p>
    <w:p w:rsidR="007E1472" w:rsidRPr="00647940" w:rsidRDefault="007E1472" w:rsidP="00C00FA4">
      <w:pPr>
        <w:numPr>
          <w:ilvl w:val="0"/>
          <w:numId w:val="12"/>
        </w:numPr>
        <w:tabs>
          <w:tab w:val="left" w:pos="851"/>
        </w:tabs>
        <w:spacing w:after="0"/>
        <w:ind w:left="0" w:firstLine="284"/>
        <w:rPr>
          <w:rFonts w:ascii="Times New Roman" w:hAnsi="Times New Roman"/>
          <w:sz w:val="26"/>
          <w:szCs w:val="26"/>
        </w:rPr>
      </w:pPr>
      <w:proofErr w:type="spellStart"/>
      <w:r w:rsidRPr="00647940">
        <w:rPr>
          <w:rFonts w:ascii="Times New Roman" w:hAnsi="Times New Roman"/>
          <w:sz w:val="26"/>
          <w:szCs w:val="26"/>
        </w:rPr>
        <w:t>Стандарти</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освіт</w:t>
      </w:r>
      <w:r>
        <w:rPr>
          <w:rFonts w:ascii="Times New Roman" w:hAnsi="Times New Roman"/>
          <w:sz w:val="26"/>
          <w:szCs w:val="26"/>
        </w:rPr>
        <w:t>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sidRPr="00647940">
        <w:rPr>
          <w:rFonts w:ascii="Times New Roman" w:hAnsi="Times New Roman"/>
          <w:sz w:val="26"/>
          <w:szCs w:val="26"/>
        </w:rPr>
        <w:t xml:space="preserve"> 32)</w:t>
      </w:r>
    </w:p>
    <w:p w:rsidR="007E1472" w:rsidRPr="00647940" w:rsidRDefault="007E1472" w:rsidP="00C00FA4">
      <w:pPr>
        <w:numPr>
          <w:ilvl w:val="0"/>
          <w:numId w:val="12"/>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Освітня</w:t>
      </w:r>
      <w:proofErr w:type="spellEnd"/>
      <w:r w:rsidR="00D54437">
        <w:rPr>
          <w:rFonts w:ascii="Times New Roman" w:hAnsi="Times New Roman"/>
          <w:sz w:val="26"/>
          <w:szCs w:val="26"/>
          <w:lang w:val="uk-UA"/>
        </w:rPr>
        <w:t xml:space="preserve"> </w:t>
      </w:r>
      <w:proofErr w:type="spellStart"/>
      <w:r>
        <w:rPr>
          <w:rFonts w:ascii="Times New Roman" w:hAnsi="Times New Roman"/>
          <w:sz w:val="26"/>
          <w:szCs w:val="26"/>
        </w:rPr>
        <w:t>програма</w:t>
      </w:r>
      <w:proofErr w:type="spellEnd"/>
      <w:r>
        <w:rPr>
          <w:rFonts w:ascii="Times New Roman" w:hAnsi="Times New Roman"/>
          <w:sz w:val="26"/>
          <w:szCs w:val="26"/>
        </w:rPr>
        <w:t xml:space="preserve"> (</w:t>
      </w:r>
      <w:proofErr w:type="spellStart"/>
      <w:r>
        <w:rPr>
          <w:rFonts w:ascii="Times New Roman" w:hAnsi="Times New Roman"/>
          <w:sz w:val="26"/>
          <w:szCs w:val="26"/>
        </w:rPr>
        <w:t>С</w:t>
      </w:r>
      <w:r w:rsidRPr="00647940">
        <w:rPr>
          <w:rFonts w:ascii="Times New Roman" w:hAnsi="Times New Roman"/>
          <w:sz w:val="26"/>
          <w:szCs w:val="26"/>
        </w:rPr>
        <w:t>т</w:t>
      </w:r>
      <w:r>
        <w:rPr>
          <w:rFonts w:ascii="Times New Roman" w:hAnsi="Times New Roman"/>
          <w:sz w:val="26"/>
          <w:szCs w:val="26"/>
        </w:rPr>
        <w:t>аття</w:t>
      </w:r>
      <w:proofErr w:type="spellEnd"/>
      <w:r w:rsidRPr="00647940">
        <w:rPr>
          <w:rFonts w:ascii="Times New Roman" w:hAnsi="Times New Roman"/>
          <w:sz w:val="26"/>
          <w:szCs w:val="26"/>
        </w:rPr>
        <w:t xml:space="preserve"> 33)</w:t>
      </w:r>
    </w:p>
    <w:p w:rsidR="007E1472" w:rsidRPr="003904DD" w:rsidRDefault="007E1472" w:rsidP="00C00FA4">
      <w:pPr>
        <w:numPr>
          <w:ilvl w:val="0"/>
          <w:numId w:val="12"/>
        </w:numPr>
        <w:tabs>
          <w:tab w:val="left" w:pos="851"/>
        </w:tabs>
        <w:spacing w:after="0"/>
        <w:ind w:left="0" w:firstLine="284"/>
        <w:rPr>
          <w:rFonts w:ascii="Times New Roman" w:hAnsi="Times New Roman"/>
          <w:sz w:val="26"/>
          <w:szCs w:val="26"/>
          <w:lang w:val="uk-UA"/>
        </w:rPr>
      </w:pPr>
      <w:proofErr w:type="spellStart"/>
      <w:r>
        <w:rPr>
          <w:rFonts w:ascii="Times New Roman" w:hAnsi="Times New Roman"/>
          <w:sz w:val="26"/>
          <w:szCs w:val="26"/>
        </w:rPr>
        <w:t>Кваліфікації</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sidRPr="00647940">
        <w:rPr>
          <w:rFonts w:ascii="Times New Roman" w:hAnsi="Times New Roman"/>
          <w:sz w:val="26"/>
          <w:szCs w:val="26"/>
        </w:rPr>
        <w:t xml:space="preserve"> 34)</w:t>
      </w:r>
    </w:p>
    <w:p w:rsidR="007E1472" w:rsidRPr="00647940" w:rsidRDefault="007E1472" w:rsidP="00C00FA4">
      <w:pPr>
        <w:numPr>
          <w:ilvl w:val="0"/>
          <w:numId w:val="12"/>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Професійні</w:t>
      </w:r>
      <w:proofErr w:type="spellEnd"/>
      <w:r w:rsidR="00D54437">
        <w:rPr>
          <w:rFonts w:ascii="Times New Roman" w:hAnsi="Times New Roman"/>
          <w:sz w:val="26"/>
          <w:szCs w:val="26"/>
          <w:lang w:val="uk-UA"/>
        </w:rPr>
        <w:t xml:space="preserve"> </w:t>
      </w:r>
      <w:proofErr w:type="spellStart"/>
      <w:r>
        <w:rPr>
          <w:rFonts w:ascii="Times New Roman" w:hAnsi="Times New Roman"/>
          <w:sz w:val="26"/>
          <w:szCs w:val="26"/>
        </w:rPr>
        <w:t>стандарти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sidRPr="00647940">
        <w:rPr>
          <w:rFonts w:ascii="Times New Roman" w:hAnsi="Times New Roman"/>
          <w:sz w:val="26"/>
          <w:szCs w:val="26"/>
        </w:rPr>
        <w:t xml:space="preserve"> 39)</w:t>
      </w:r>
    </w:p>
    <w:p w:rsidR="007E1472" w:rsidRPr="00647940" w:rsidRDefault="007E1472" w:rsidP="00C00FA4">
      <w:pPr>
        <w:numPr>
          <w:ilvl w:val="0"/>
          <w:numId w:val="12"/>
        </w:numPr>
        <w:tabs>
          <w:tab w:val="left" w:pos="851"/>
        </w:tabs>
        <w:spacing w:after="0"/>
        <w:ind w:left="0" w:firstLine="284"/>
        <w:rPr>
          <w:rFonts w:ascii="Times New Roman" w:hAnsi="Times New Roman"/>
          <w:sz w:val="26"/>
          <w:szCs w:val="26"/>
        </w:rPr>
      </w:pPr>
      <w:r w:rsidRPr="00647940">
        <w:rPr>
          <w:rFonts w:ascii="Times New Roman" w:hAnsi="Times New Roman"/>
          <w:sz w:val="26"/>
          <w:szCs w:val="26"/>
        </w:rPr>
        <w:t>Систе</w:t>
      </w:r>
      <w:r>
        <w:rPr>
          <w:rFonts w:ascii="Times New Roman" w:hAnsi="Times New Roman"/>
          <w:sz w:val="26"/>
          <w:szCs w:val="26"/>
        </w:rPr>
        <w:t xml:space="preserve">ма </w:t>
      </w:r>
      <w:proofErr w:type="spellStart"/>
      <w:r>
        <w:rPr>
          <w:rFonts w:ascii="Times New Roman" w:hAnsi="Times New Roman"/>
          <w:sz w:val="26"/>
          <w:szCs w:val="26"/>
        </w:rPr>
        <w:t>забезпечення</w:t>
      </w:r>
      <w:proofErr w:type="spellEnd"/>
      <w:r w:rsidR="00D54437">
        <w:rPr>
          <w:rFonts w:ascii="Times New Roman" w:hAnsi="Times New Roman"/>
          <w:sz w:val="26"/>
          <w:szCs w:val="26"/>
          <w:lang w:val="uk-UA"/>
        </w:rPr>
        <w:t xml:space="preserve"> </w:t>
      </w:r>
      <w:proofErr w:type="spellStart"/>
      <w:r>
        <w:rPr>
          <w:rFonts w:ascii="Times New Roman" w:hAnsi="Times New Roman"/>
          <w:sz w:val="26"/>
          <w:szCs w:val="26"/>
        </w:rPr>
        <w:t>якості</w:t>
      </w:r>
      <w:proofErr w:type="spellEnd"/>
      <w:r w:rsidR="00D54437">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sidR="007E7C51">
        <w:rPr>
          <w:rFonts w:ascii="Times New Roman" w:hAnsi="Times New Roman"/>
          <w:sz w:val="26"/>
          <w:szCs w:val="26"/>
          <w:lang w:val="uk-UA"/>
        </w:rPr>
        <w:t xml:space="preserve"> </w:t>
      </w:r>
      <w:r w:rsidRPr="00647940">
        <w:rPr>
          <w:rFonts w:ascii="Times New Roman" w:hAnsi="Times New Roman"/>
          <w:sz w:val="26"/>
          <w:szCs w:val="26"/>
        </w:rPr>
        <w:t>41)</w:t>
      </w:r>
    </w:p>
    <w:p w:rsidR="007E1472" w:rsidRPr="00D1488B" w:rsidRDefault="007E1472" w:rsidP="00C00FA4">
      <w:pPr>
        <w:numPr>
          <w:ilvl w:val="0"/>
          <w:numId w:val="12"/>
        </w:numPr>
        <w:tabs>
          <w:tab w:val="left" w:pos="851"/>
        </w:tabs>
        <w:spacing w:after="0"/>
        <w:ind w:left="0" w:firstLine="284"/>
        <w:rPr>
          <w:rFonts w:ascii="Times New Roman" w:hAnsi="Times New Roman"/>
          <w:sz w:val="26"/>
          <w:szCs w:val="26"/>
          <w:lang w:val="uk-UA"/>
        </w:rPr>
      </w:pPr>
      <w:r w:rsidRPr="00D1488B">
        <w:rPr>
          <w:rFonts w:ascii="Times New Roman" w:hAnsi="Times New Roman"/>
          <w:sz w:val="26"/>
          <w:szCs w:val="26"/>
          <w:lang w:val="uk-UA"/>
        </w:rPr>
        <w:t>Академічна доброчесність (Стаття 42)</w:t>
      </w:r>
    </w:p>
    <w:p w:rsidR="007E1472" w:rsidRPr="00D1488B" w:rsidRDefault="007E1472" w:rsidP="00C00FA4">
      <w:pPr>
        <w:numPr>
          <w:ilvl w:val="0"/>
          <w:numId w:val="12"/>
        </w:numPr>
        <w:tabs>
          <w:tab w:val="left" w:pos="851"/>
        </w:tabs>
        <w:spacing w:after="0"/>
        <w:ind w:left="0" w:firstLine="284"/>
        <w:rPr>
          <w:rFonts w:ascii="Times New Roman" w:hAnsi="Times New Roman"/>
          <w:sz w:val="26"/>
          <w:szCs w:val="26"/>
          <w:lang w:val="uk-UA"/>
        </w:rPr>
      </w:pPr>
      <w:r w:rsidRPr="00D1488B">
        <w:rPr>
          <w:rFonts w:ascii="Times New Roman" w:hAnsi="Times New Roman"/>
          <w:sz w:val="26"/>
          <w:szCs w:val="26"/>
          <w:lang w:val="uk-UA"/>
        </w:rPr>
        <w:t>Ліцензування освітньої діяльності (Стаття 43)</w:t>
      </w:r>
    </w:p>
    <w:p w:rsidR="007E1472" w:rsidRPr="00647940" w:rsidRDefault="007E1472" w:rsidP="00C00FA4">
      <w:pPr>
        <w:numPr>
          <w:ilvl w:val="0"/>
          <w:numId w:val="12"/>
        </w:numPr>
        <w:tabs>
          <w:tab w:val="left" w:pos="851"/>
        </w:tabs>
        <w:spacing w:after="0"/>
        <w:ind w:left="0" w:firstLine="284"/>
        <w:rPr>
          <w:rFonts w:ascii="Times New Roman" w:hAnsi="Times New Roman"/>
          <w:sz w:val="26"/>
          <w:szCs w:val="26"/>
        </w:rPr>
      </w:pPr>
      <w:proofErr w:type="spellStart"/>
      <w:r w:rsidRPr="00647940">
        <w:rPr>
          <w:rFonts w:ascii="Times New Roman" w:hAnsi="Times New Roman"/>
          <w:sz w:val="26"/>
          <w:szCs w:val="26"/>
        </w:rPr>
        <w:t>Акредитація</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освітньої</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програми</w:t>
      </w:r>
      <w:proofErr w:type="spellEnd"/>
      <w:r w:rsidR="00D54437">
        <w:rPr>
          <w:rFonts w:ascii="Times New Roman" w:hAnsi="Times New Roman"/>
          <w:sz w:val="26"/>
          <w:szCs w:val="26"/>
          <w:lang w:val="uk-UA"/>
        </w:rPr>
        <w:t xml:space="preserve"> </w:t>
      </w:r>
      <w:r>
        <w:rPr>
          <w:rFonts w:ascii="Times New Roman" w:hAnsi="Times New Roman"/>
          <w:sz w:val="26"/>
          <w:szCs w:val="26"/>
        </w:rPr>
        <w:t>(</w:t>
      </w:r>
      <w:proofErr w:type="spellStart"/>
      <w:r>
        <w:rPr>
          <w:rFonts w:ascii="Times New Roman" w:hAnsi="Times New Roman"/>
          <w:sz w:val="26"/>
          <w:szCs w:val="26"/>
        </w:rPr>
        <w:t>Стаття</w:t>
      </w:r>
      <w:proofErr w:type="spellEnd"/>
      <w:r w:rsidRPr="00647940">
        <w:rPr>
          <w:rFonts w:ascii="Times New Roman" w:hAnsi="Times New Roman"/>
          <w:sz w:val="26"/>
          <w:szCs w:val="26"/>
        </w:rPr>
        <w:t xml:space="preserve"> 44)</w:t>
      </w:r>
    </w:p>
    <w:p w:rsidR="007E1472" w:rsidRPr="00647940" w:rsidRDefault="00DA6076" w:rsidP="00C00FA4">
      <w:pPr>
        <w:numPr>
          <w:ilvl w:val="0"/>
          <w:numId w:val="12"/>
        </w:numPr>
        <w:tabs>
          <w:tab w:val="left" w:pos="851"/>
        </w:tabs>
        <w:spacing w:after="0"/>
        <w:ind w:left="0" w:firstLine="284"/>
        <w:rPr>
          <w:rFonts w:ascii="Times New Roman" w:hAnsi="Times New Roman"/>
          <w:sz w:val="26"/>
          <w:szCs w:val="26"/>
        </w:rPr>
      </w:pPr>
      <w:r>
        <w:rPr>
          <w:rFonts w:ascii="Times New Roman" w:hAnsi="Times New Roman"/>
          <w:sz w:val="26"/>
          <w:szCs w:val="26"/>
          <w:lang w:val="uk-UA"/>
        </w:rPr>
        <w:t>І</w:t>
      </w:r>
      <w:proofErr w:type="spellStart"/>
      <w:r w:rsidR="007E1472" w:rsidRPr="00647940">
        <w:rPr>
          <w:rFonts w:ascii="Times New Roman" w:hAnsi="Times New Roman"/>
          <w:sz w:val="26"/>
          <w:szCs w:val="26"/>
        </w:rPr>
        <w:t>нституційний</w:t>
      </w:r>
      <w:proofErr w:type="spellEnd"/>
      <w:r w:rsidR="007E1472" w:rsidRPr="00647940">
        <w:rPr>
          <w:rFonts w:ascii="Times New Roman" w:hAnsi="Times New Roman"/>
          <w:sz w:val="26"/>
          <w:szCs w:val="26"/>
        </w:rPr>
        <w:t xml:space="preserve"> аудит (</w:t>
      </w:r>
      <w:proofErr w:type="spellStart"/>
      <w:r w:rsidR="007E1472">
        <w:rPr>
          <w:rFonts w:ascii="Times New Roman" w:hAnsi="Times New Roman"/>
          <w:sz w:val="26"/>
          <w:szCs w:val="26"/>
        </w:rPr>
        <w:t>Стаття</w:t>
      </w:r>
      <w:proofErr w:type="spellEnd"/>
      <w:r w:rsidR="007E1472" w:rsidRPr="00647940">
        <w:rPr>
          <w:rFonts w:ascii="Times New Roman" w:hAnsi="Times New Roman"/>
          <w:sz w:val="26"/>
          <w:szCs w:val="26"/>
        </w:rPr>
        <w:t xml:space="preserve"> 45) </w:t>
      </w:r>
    </w:p>
    <w:p w:rsidR="007E1472" w:rsidRPr="00D1488B" w:rsidRDefault="007E1472" w:rsidP="00C00FA4">
      <w:pPr>
        <w:numPr>
          <w:ilvl w:val="0"/>
          <w:numId w:val="12"/>
        </w:numPr>
        <w:tabs>
          <w:tab w:val="left" w:pos="851"/>
        </w:tabs>
        <w:spacing w:after="0"/>
        <w:ind w:left="0" w:firstLine="284"/>
        <w:rPr>
          <w:rFonts w:ascii="Times New Roman" w:hAnsi="Times New Roman"/>
          <w:sz w:val="26"/>
          <w:szCs w:val="26"/>
          <w:lang w:val="uk-UA"/>
        </w:rPr>
      </w:pPr>
      <w:r w:rsidRPr="00D1488B">
        <w:rPr>
          <w:rFonts w:ascii="Times New Roman" w:hAnsi="Times New Roman"/>
          <w:sz w:val="26"/>
          <w:szCs w:val="26"/>
          <w:lang w:val="uk-UA"/>
        </w:rPr>
        <w:t>Моніторинг якості освіти (Стаття 48)</w:t>
      </w:r>
    </w:p>
    <w:p w:rsidR="007E1472" w:rsidRPr="00D1488B" w:rsidRDefault="007E1472" w:rsidP="00C00FA4">
      <w:pPr>
        <w:numPr>
          <w:ilvl w:val="0"/>
          <w:numId w:val="12"/>
        </w:numPr>
        <w:tabs>
          <w:tab w:val="left" w:pos="851"/>
        </w:tabs>
        <w:spacing w:after="0"/>
        <w:ind w:left="0" w:firstLine="284"/>
        <w:rPr>
          <w:rFonts w:ascii="Times New Roman" w:hAnsi="Times New Roman"/>
          <w:sz w:val="26"/>
          <w:szCs w:val="26"/>
          <w:lang w:val="uk-UA"/>
        </w:rPr>
      </w:pPr>
      <w:r w:rsidRPr="00D1488B">
        <w:rPr>
          <w:rFonts w:ascii="Times New Roman" w:hAnsi="Times New Roman"/>
          <w:sz w:val="26"/>
          <w:szCs w:val="26"/>
          <w:lang w:val="uk-UA"/>
        </w:rPr>
        <w:t>Атестація педагогічних працівників (Стаття 50)</w:t>
      </w:r>
    </w:p>
    <w:p w:rsidR="007E1472" w:rsidRPr="00D1488B" w:rsidRDefault="007E1472" w:rsidP="00C00FA4">
      <w:pPr>
        <w:numPr>
          <w:ilvl w:val="0"/>
          <w:numId w:val="12"/>
        </w:numPr>
        <w:tabs>
          <w:tab w:val="left" w:pos="851"/>
        </w:tabs>
        <w:spacing w:after="0"/>
        <w:ind w:left="0" w:firstLine="284"/>
        <w:rPr>
          <w:rFonts w:ascii="Times New Roman" w:hAnsi="Times New Roman"/>
          <w:sz w:val="26"/>
          <w:szCs w:val="26"/>
          <w:lang w:val="uk-UA"/>
        </w:rPr>
      </w:pPr>
      <w:r w:rsidRPr="00D1488B">
        <w:rPr>
          <w:rFonts w:ascii="Times New Roman" w:hAnsi="Times New Roman"/>
          <w:sz w:val="26"/>
          <w:szCs w:val="26"/>
          <w:lang w:val="uk-UA"/>
        </w:rPr>
        <w:t>Сертифікація педагогічних працівників (Стаття 5</w:t>
      </w:r>
      <w:r w:rsidR="003904DD">
        <w:rPr>
          <w:rFonts w:ascii="Times New Roman" w:hAnsi="Times New Roman"/>
          <w:sz w:val="26"/>
          <w:szCs w:val="26"/>
          <w:lang w:val="uk-UA"/>
        </w:rPr>
        <w:t>1</w:t>
      </w:r>
      <w:r w:rsidRPr="00D1488B">
        <w:rPr>
          <w:rFonts w:ascii="Times New Roman" w:hAnsi="Times New Roman"/>
          <w:sz w:val="26"/>
          <w:szCs w:val="26"/>
          <w:lang w:val="uk-UA"/>
        </w:rPr>
        <w:t>)</w:t>
      </w:r>
    </w:p>
    <w:p w:rsidR="007E1472" w:rsidRPr="00FB492C" w:rsidRDefault="007E1472" w:rsidP="00C00FA4">
      <w:pPr>
        <w:numPr>
          <w:ilvl w:val="0"/>
          <w:numId w:val="12"/>
        </w:numPr>
        <w:tabs>
          <w:tab w:val="left" w:pos="851"/>
        </w:tabs>
        <w:spacing w:after="0"/>
        <w:ind w:left="0" w:firstLine="284"/>
        <w:rPr>
          <w:rFonts w:ascii="Times New Roman" w:hAnsi="Times New Roman"/>
          <w:sz w:val="26"/>
          <w:szCs w:val="26"/>
          <w:lang w:val="uk-UA"/>
        </w:rPr>
      </w:pPr>
      <w:r w:rsidRPr="00FB492C">
        <w:rPr>
          <w:rFonts w:ascii="Times New Roman" w:hAnsi="Times New Roman"/>
          <w:sz w:val="26"/>
          <w:szCs w:val="26"/>
          <w:lang w:val="uk-UA"/>
        </w:rPr>
        <w:t>Права та обов'язки педагогічних працівників (Стаття 54)</w:t>
      </w:r>
    </w:p>
    <w:p w:rsidR="00BA43FD" w:rsidRPr="006D0659" w:rsidRDefault="007E1472" w:rsidP="006D0659">
      <w:pPr>
        <w:numPr>
          <w:ilvl w:val="0"/>
          <w:numId w:val="12"/>
        </w:numPr>
        <w:tabs>
          <w:tab w:val="left" w:pos="851"/>
        </w:tabs>
        <w:spacing w:after="0"/>
        <w:ind w:left="0" w:firstLine="284"/>
        <w:jc w:val="both"/>
        <w:rPr>
          <w:rFonts w:ascii="Times New Roman" w:hAnsi="Times New Roman"/>
          <w:sz w:val="26"/>
          <w:szCs w:val="26"/>
        </w:rPr>
      </w:pPr>
      <w:proofErr w:type="spellStart"/>
      <w:r w:rsidRPr="00647940">
        <w:rPr>
          <w:rFonts w:ascii="Times New Roman" w:hAnsi="Times New Roman"/>
          <w:sz w:val="26"/>
          <w:szCs w:val="26"/>
        </w:rPr>
        <w:t>Вимоги</w:t>
      </w:r>
      <w:proofErr w:type="spellEnd"/>
      <w:r w:rsidRPr="00647940">
        <w:rPr>
          <w:rFonts w:ascii="Times New Roman" w:hAnsi="Times New Roman"/>
          <w:sz w:val="26"/>
          <w:szCs w:val="26"/>
        </w:rPr>
        <w:t xml:space="preserve"> до </w:t>
      </w:r>
      <w:proofErr w:type="spellStart"/>
      <w:r w:rsidRPr="00647940">
        <w:rPr>
          <w:rFonts w:ascii="Times New Roman" w:hAnsi="Times New Roman"/>
          <w:sz w:val="26"/>
          <w:szCs w:val="26"/>
        </w:rPr>
        <w:t>освіти</w:t>
      </w:r>
      <w:proofErr w:type="spellEnd"/>
      <w:r w:rsidRPr="00647940">
        <w:rPr>
          <w:rFonts w:ascii="Times New Roman" w:hAnsi="Times New Roman"/>
          <w:sz w:val="26"/>
          <w:szCs w:val="26"/>
        </w:rPr>
        <w:t xml:space="preserve"> та </w:t>
      </w:r>
      <w:proofErr w:type="spellStart"/>
      <w:r w:rsidRPr="00647940">
        <w:rPr>
          <w:rFonts w:ascii="Times New Roman" w:hAnsi="Times New Roman"/>
          <w:sz w:val="26"/>
          <w:szCs w:val="26"/>
        </w:rPr>
        <w:t>професійної</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кваліфікації</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педагогічного</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працівника</w:t>
      </w:r>
      <w:proofErr w:type="spellEnd"/>
      <w:r w:rsidR="00D54437" w:rsidRPr="006D0659">
        <w:rPr>
          <w:rFonts w:ascii="Times New Roman" w:hAnsi="Times New Roman"/>
          <w:sz w:val="26"/>
          <w:szCs w:val="26"/>
          <w:lang w:val="uk-UA"/>
        </w:rPr>
        <w:t xml:space="preserve">     </w:t>
      </w:r>
      <w:r w:rsidR="006D0659" w:rsidRPr="006D0659">
        <w:rPr>
          <w:rFonts w:ascii="Times New Roman" w:hAnsi="Times New Roman"/>
          <w:sz w:val="26"/>
          <w:szCs w:val="26"/>
          <w:lang w:val="uk-UA"/>
        </w:rPr>
        <w:t xml:space="preserve">    </w:t>
      </w:r>
    </w:p>
    <w:p w:rsidR="007E1472" w:rsidRPr="00647940" w:rsidRDefault="00BA43FD" w:rsidP="00A52C87">
      <w:pPr>
        <w:tabs>
          <w:tab w:val="left" w:pos="851"/>
        </w:tabs>
        <w:spacing w:after="0"/>
        <w:ind w:left="284"/>
        <w:jc w:val="both"/>
        <w:rPr>
          <w:rFonts w:ascii="Times New Roman" w:hAnsi="Times New Roman"/>
          <w:sz w:val="26"/>
          <w:szCs w:val="26"/>
        </w:rPr>
      </w:pPr>
      <w:r>
        <w:rPr>
          <w:rFonts w:ascii="Times New Roman" w:hAnsi="Times New Roman"/>
          <w:sz w:val="26"/>
          <w:szCs w:val="26"/>
          <w:lang w:val="uk-UA"/>
        </w:rPr>
        <w:t xml:space="preserve">         </w:t>
      </w:r>
      <w:r w:rsidR="007E1472" w:rsidRPr="00647940">
        <w:rPr>
          <w:rFonts w:ascii="Times New Roman" w:hAnsi="Times New Roman"/>
          <w:sz w:val="26"/>
          <w:szCs w:val="26"/>
        </w:rPr>
        <w:t xml:space="preserve">закладу </w:t>
      </w:r>
      <w:proofErr w:type="spellStart"/>
      <w:r w:rsidR="007E1472" w:rsidRPr="00647940">
        <w:rPr>
          <w:rFonts w:ascii="Times New Roman" w:hAnsi="Times New Roman"/>
          <w:sz w:val="26"/>
          <w:szCs w:val="26"/>
        </w:rPr>
        <w:t>освіти</w:t>
      </w:r>
      <w:proofErr w:type="spellEnd"/>
      <w:r w:rsidR="007E1472" w:rsidRPr="00647940">
        <w:rPr>
          <w:rFonts w:ascii="Times New Roman" w:hAnsi="Times New Roman"/>
          <w:sz w:val="26"/>
          <w:szCs w:val="26"/>
        </w:rPr>
        <w:t xml:space="preserve"> (</w:t>
      </w:r>
      <w:proofErr w:type="spellStart"/>
      <w:r w:rsidR="007E1472">
        <w:rPr>
          <w:rFonts w:ascii="Times New Roman" w:hAnsi="Times New Roman"/>
          <w:sz w:val="26"/>
          <w:szCs w:val="26"/>
        </w:rPr>
        <w:t>Стаття</w:t>
      </w:r>
      <w:proofErr w:type="spellEnd"/>
      <w:r w:rsidR="007E1472" w:rsidRPr="00647940">
        <w:rPr>
          <w:rFonts w:ascii="Times New Roman" w:hAnsi="Times New Roman"/>
          <w:sz w:val="26"/>
          <w:szCs w:val="26"/>
        </w:rPr>
        <w:t xml:space="preserve"> 58)</w:t>
      </w:r>
    </w:p>
    <w:p w:rsidR="00A52C87" w:rsidRDefault="007E1472" w:rsidP="00C00FA4">
      <w:pPr>
        <w:numPr>
          <w:ilvl w:val="0"/>
          <w:numId w:val="12"/>
        </w:numPr>
        <w:tabs>
          <w:tab w:val="left" w:pos="851"/>
        </w:tabs>
        <w:spacing w:after="0"/>
        <w:ind w:left="0" w:firstLine="284"/>
        <w:jc w:val="both"/>
        <w:rPr>
          <w:rFonts w:ascii="Times New Roman" w:hAnsi="Times New Roman"/>
          <w:sz w:val="26"/>
          <w:szCs w:val="26"/>
          <w:lang w:val="uk-UA"/>
        </w:rPr>
      </w:pPr>
      <w:r w:rsidRPr="00B37491">
        <w:rPr>
          <w:rFonts w:ascii="Times New Roman" w:hAnsi="Times New Roman"/>
          <w:sz w:val="26"/>
          <w:szCs w:val="26"/>
          <w:lang w:val="uk-UA"/>
        </w:rPr>
        <w:t xml:space="preserve">Професійний розвиток та підвищення кваліфікації педагогічних та </w:t>
      </w:r>
      <w:proofErr w:type="spellStart"/>
      <w:r w:rsidRPr="00B37491">
        <w:rPr>
          <w:rFonts w:ascii="Times New Roman" w:hAnsi="Times New Roman"/>
          <w:sz w:val="26"/>
          <w:szCs w:val="26"/>
          <w:lang w:val="uk-UA"/>
        </w:rPr>
        <w:t>науково-</w:t>
      </w:r>
      <w:proofErr w:type="spellEnd"/>
    </w:p>
    <w:p w:rsidR="007E1472" w:rsidRDefault="00BA43FD" w:rsidP="00A52C87">
      <w:pPr>
        <w:tabs>
          <w:tab w:val="left" w:pos="851"/>
        </w:tabs>
        <w:spacing w:after="0"/>
        <w:ind w:left="284"/>
        <w:jc w:val="both"/>
        <w:rPr>
          <w:rFonts w:ascii="Times New Roman" w:hAnsi="Times New Roman"/>
          <w:sz w:val="26"/>
          <w:szCs w:val="26"/>
          <w:lang w:val="uk-UA"/>
        </w:rPr>
      </w:pPr>
      <w:r>
        <w:rPr>
          <w:rFonts w:ascii="Times New Roman" w:hAnsi="Times New Roman"/>
          <w:sz w:val="26"/>
          <w:szCs w:val="26"/>
          <w:lang w:val="uk-UA"/>
        </w:rPr>
        <w:t xml:space="preserve">         </w:t>
      </w:r>
      <w:r w:rsidR="007E1472" w:rsidRPr="00B37491">
        <w:rPr>
          <w:rFonts w:ascii="Times New Roman" w:hAnsi="Times New Roman"/>
          <w:sz w:val="26"/>
          <w:szCs w:val="26"/>
          <w:lang w:val="uk-UA"/>
        </w:rPr>
        <w:t>педагогічних працівників (Стаття 59)</w:t>
      </w:r>
    </w:p>
    <w:p w:rsidR="007E1472" w:rsidRPr="00647940" w:rsidRDefault="007E1472" w:rsidP="00C00FA4">
      <w:pPr>
        <w:numPr>
          <w:ilvl w:val="0"/>
          <w:numId w:val="12"/>
        </w:numPr>
        <w:tabs>
          <w:tab w:val="left" w:pos="851"/>
        </w:tabs>
        <w:spacing w:after="0"/>
        <w:ind w:left="0" w:firstLine="284"/>
        <w:rPr>
          <w:rFonts w:ascii="Times New Roman" w:hAnsi="Times New Roman"/>
          <w:sz w:val="26"/>
          <w:szCs w:val="26"/>
        </w:rPr>
      </w:pPr>
      <w:proofErr w:type="spellStart"/>
      <w:r w:rsidRPr="00647940">
        <w:rPr>
          <w:rFonts w:ascii="Times New Roman" w:hAnsi="Times New Roman"/>
          <w:sz w:val="26"/>
          <w:szCs w:val="26"/>
        </w:rPr>
        <w:t>Наукове</w:t>
      </w:r>
      <w:proofErr w:type="spellEnd"/>
      <w:r w:rsidRPr="00647940">
        <w:rPr>
          <w:rFonts w:ascii="Times New Roman" w:hAnsi="Times New Roman"/>
          <w:sz w:val="26"/>
          <w:szCs w:val="26"/>
        </w:rPr>
        <w:t xml:space="preserve"> та </w:t>
      </w:r>
      <w:r w:rsidR="00D54437">
        <w:rPr>
          <w:rFonts w:ascii="Times New Roman" w:hAnsi="Times New Roman"/>
          <w:sz w:val="26"/>
          <w:szCs w:val="26"/>
        </w:rPr>
        <w:t>методичнее</w:t>
      </w:r>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забезпечення</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освіти</w:t>
      </w:r>
      <w:proofErr w:type="spellEnd"/>
      <w:r w:rsidRPr="00647940">
        <w:rPr>
          <w:rFonts w:ascii="Times New Roman" w:hAnsi="Times New Roman"/>
          <w:sz w:val="26"/>
          <w:szCs w:val="26"/>
        </w:rPr>
        <w:t xml:space="preserve"> (</w:t>
      </w:r>
      <w:proofErr w:type="spellStart"/>
      <w:r>
        <w:rPr>
          <w:rFonts w:ascii="Times New Roman" w:hAnsi="Times New Roman"/>
          <w:sz w:val="26"/>
          <w:szCs w:val="26"/>
        </w:rPr>
        <w:t>Стаття</w:t>
      </w:r>
      <w:proofErr w:type="spellEnd"/>
      <w:r w:rsidRPr="00647940">
        <w:rPr>
          <w:rFonts w:ascii="Times New Roman" w:hAnsi="Times New Roman"/>
          <w:sz w:val="26"/>
          <w:szCs w:val="26"/>
        </w:rPr>
        <w:t xml:space="preserve"> 75)</w:t>
      </w:r>
    </w:p>
    <w:p w:rsidR="00B37491" w:rsidRDefault="007E1472" w:rsidP="00C00FA4">
      <w:pPr>
        <w:numPr>
          <w:ilvl w:val="0"/>
          <w:numId w:val="12"/>
        </w:numPr>
        <w:tabs>
          <w:tab w:val="left" w:pos="851"/>
        </w:tabs>
        <w:spacing w:after="0"/>
        <w:ind w:left="0" w:firstLine="284"/>
        <w:jc w:val="both"/>
        <w:rPr>
          <w:rFonts w:ascii="Times New Roman" w:hAnsi="Times New Roman"/>
          <w:sz w:val="26"/>
          <w:szCs w:val="26"/>
          <w:lang w:val="uk-UA"/>
        </w:rPr>
      </w:pPr>
      <w:proofErr w:type="spellStart"/>
      <w:r w:rsidRPr="00647940">
        <w:rPr>
          <w:rFonts w:ascii="Times New Roman" w:hAnsi="Times New Roman"/>
          <w:sz w:val="26"/>
          <w:szCs w:val="26"/>
        </w:rPr>
        <w:t>Психологічна</w:t>
      </w:r>
      <w:proofErr w:type="spellEnd"/>
      <w:r w:rsidRPr="00647940">
        <w:rPr>
          <w:rFonts w:ascii="Times New Roman" w:hAnsi="Times New Roman"/>
          <w:sz w:val="26"/>
          <w:szCs w:val="26"/>
        </w:rPr>
        <w:t xml:space="preserve"> служба та </w:t>
      </w:r>
      <w:proofErr w:type="spellStart"/>
      <w:proofErr w:type="gramStart"/>
      <w:r w:rsidRPr="00647940">
        <w:rPr>
          <w:rFonts w:ascii="Times New Roman" w:hAnsi="Times New Roman"/>
          <w:sz w:val="26"/>
          <w:szCs w:val="26"/>
        </w:rPr>
        <w:t>соц</w:t>
      </w:r>
      <w:proofErr w:type="gramEnd"/>
      <w:r w:rsidRPr="00647940">
        <w:rPr>
          <w:rFonts w:ascii="Times New Roman" w:hAnsi="Times New Roman"/>
          <w:sz w:val="26"/>
          <w:szCs w:val="26"/>
        </w:rPr>
        <w:t>іально-педагог</w:t>
      </w:r>
      <w:r w:rsidR="00B37491">
        <w:rPr>
          <w:rFonts w:ascii="Times New Roman" w:hAnsi="Times New Roman"/>
          <w:sz w:val="26"/>
          <w:szCs w:val="26"/>
        </w:rPr>
        <w:t>ічний</w:t>
      </w:r>
      <w:proofErr w:type="spellEnd"/>
      <w:r w:rsidR="00B37491">
        <w:rPr>
          <w:rFonts w:ascii="Times New Roman" w:hAnsi="Times New Roman"/>
          <w:sz w:val="26"/>
          <w:szCs w:val="26"/>
        </w:rPr>
        <w:t xml:space="preserve"> патронаж у </w:t>
      </w:r>
      <w:proofErr w:type="spellStart"/>
      <w:r w:rsidR="00B37491">
        <w:rPr>
          <w:rFonts w:ascii="Times New Roman" w:hAnsi="Times New Roman"/>
          <w:sz w:val="26"/>
          <w:szCs w:val="26"/>
        </w:rPr>
        <w:t>системі</w:t>
      </w:r>
      <w:proofErr w:type="spellEnd"/>
      <w:r w:rsidR="00D54437">
        <w:rPr>
          <w:rFonts w:ascii="Times New Roman" w:hAnsi="Times New Roman"/>
          <w:sz w:val="26"/>
          <w:szCs w:val="26"/>
          <w:lang w:val="uk-UA"/>
        </w:rPr>
        <w:t xml:space="preserve"> </w:t>
      </w:r>
      <w:proofErr w:type="spellStart"/>
      <w:r w:rsidR="00B37491">
        <w:rPr>
          <w:rFonts w:ascii="Times New Roman" w:hAnsi="Times New Roman"/>
          <w:sz w:val="26"/>
          <w:szCs w:val="26"/>
        </w:rPr>
        <w:t>освіти</w:t>
      </w:r>
      <w:proofErr w:type="spellEnd"/>
    </w:p>
    <w:p w:rsidR="007E7C51" w:rsidRPr="00F000DE" w:rsidRDefault="00D54437" w:rsidP="00BA43FD">
      <w:pPr>
        <w:tabs>
          <w:tab w:val="left" w:pos="851"/>
        </w:tabs>
        <w:spacing w:after="0"/>
        <w:ind w:left="284"/>
        <w:jc w:val="both"/>
        <w:rPr>
          <w:rFonts w:ascii="Times New Roman" w:hAnsi="Times New Roman"/>
          <w:sz w:val="26"/>
          <w:szCs w:val="26"/>
          <w:lang w:val="uk-UA"/>
        </w:rPr>
      </w:pPr>
      <w:r>
        <w:rPr>
          <w:rFonts w:ascii="Times New Roman" w:hAnsi="Times New Roman"/>
          <w:sz w:val="26"/>
          <w:szCs w:val="26"/>
          <w:lang w:val="uk-UA"/>
        </w:rPr>
        <w:t xml:space="preserve">        </w:t>
      </w:r>
      <w:r w:rsidR="007E1472" w:rsidRPr="00647940">
        <w:rPr>
          <w:rFonts w:ascii="Times New Roman" w:hAnsi="Times New Roman"/>
          <w:sz w:val="26"/>
          <w:szCs w:val="26"/>
        </w:rPr>
        <w:t>(</w:t>
      </w:r>
      <w:proofErr w:type="spellStart"/>
      <w:r w:rsidR="007E1472">
        <w:rPr>
          <w:rFonts w:ascii="Times New Roman" w:hAnsi="Times New Roman"/>
          <w:sz w:val="26"/>
          <w:szCs w:val="26"/>
        </w:rPr>
        <w:t>Стаття</w:t>
      </w:r>
      <w:proofErr w:type="spellEnd"/>
      <w:r w:rsidR="007E1472" w:rsidRPr="00647940">
        <w:rPr>
          <w:rFonts w:ascii="Times New Roman" w:hAnsi="Times New Roman"/>
          <w:sz w:val="26"/>
          <w:szCs w:val="26"/>
        </w:rPr>
        <w:t xml:space="preserve"> 76)</w:t>
      </w:r>
    </w:p>
    <w:p w:rsidR="007E1472" w:rsidRPr="00F429FF" w:rsidRDefault="007E1472" w:rsidP="00C00FA4">
      <w:pPr>
        <w:numPr>
          <w:ilvl w:val="0"/>
          <w:numId w:val="12"/>
        </w:numPr>
        <w:tabs>
          <w:tab w:val="left" w:pos="851"/>
        </w:tabs>
        <w:spacing w:after="0"/>
        <w:ind w:left="0" w:firstLine="284"/>
        <w:rPr>
          <w:rFonts w:ascii="Times New Roman" w:hAnsi="Times New Roman"/>
          <w:sz w:val="26"/>
          <w:szCs w:val="26"/>
        </w:rPr>
      </w:pPr>
      <w:proofErr w:type="spellStart"/>
      <w:r w:rsidRPr="00647940">
        <w:rPr>
          <w:rFonts w:ascii="Times New Roman" w:hAnsi="Times New Roman"/>
          <w:sz w:val="26"/>
          <w:szCs w:val="26"/>
        </w:rPr>
        <w:t>Міжнародне</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співробітництво</w:t>
      </w:r>
      <w:proofErr w:type="spellEnd"/>
      <w:r w:rsidRPr="00647940">
        <w:rPr>
          <w:rFonts w:ascii="Times New Roman" w:hAnsi="Times New Roman"/>
          <w:sz w:val="26"/>
          <w:szCs w:val="26"/>
        </w:rPr>
        <w:t xml:space="preserve"> у </w:t>
      </w:r>
      <w:proofErr w:type="spellStart"/>
      <w:r w:rsidRPr="00647940">
        <w:rPr>
          <w:rFonts w:ascii="Times New Roman" w:hAnsi="Times New Roman"/>
          <w:sz w:val="26"/>
          <w:szCs w:val="26"/>
        </w:rPr>
        <w:t>системі</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освіти</w:t>
      </w:r>
      <w:proofErr w:type="spellEnd"/>
      <w:r w:rsidRPr="00647940">
        <w:rPr>
          <w:rFonts w:ascii="Times New Roman" w:hAnsi="Times New Roman"/>
          <w:sz w:val="26"/>
          <w:szCs w:val="26"/>
        </w:rPr>
        <w:t xml:space="preserve"> (</w:t>
      </w:r>
      <w:proofErr w:type="spellStart"/>
      <w:r>
        <w:rPr>
          <w:rFonts w:ascii="Times New Roman" w:hAnsi="Times New Roman"/>
          <w:sz w:val="26"/>
          <w:szCs w:val="26"/>
        </w:rPr>
        <w:t>Стаття</w:t>
      </w:r>
      <w:proofErr w:type="spellEnd"/>
      <w:r w:rsidRPr="00647940">
        <w:rPr>
          <w:rFonts w:ascii="Times New Roman" w:hAnsi="Times New Roman"/>
          <w:sz w:val="26"/>
          <w:szCs w:val="26"/>
        </w:rPr>
        <w:t xml:space="preserve"> 82)</w:t>
      </w:r>
    </w:p>
    <w:p w:rsidR="00F429FF" w:rsidRPr="00B37491" w:rsidRDefault="00F429FF" w:rsidP="00F429FF">
      <w:pPr>
        <w:tabs>
          <w:tab w:val="left" w:pos="851"/>
        </w:tabs>
        <w:spacing w:after="0"/>
        <w:ind w:left="1398"/>
        <w:jc w:val="right"/>
        <w:rPr>
          <w:rFonts w:ascii="Times New Roman" w:hAnsi="Times New Roman"/>
          <w:sz w:val="26"/>
          <w:szCs w:val="26"/>
          <w:lang w:val="uk-UA"/>
        </w:rPr>
      </w:pPr>
      <w:r>
        <w:rPr>
          <w:rFonts w:ascii="Times New Roman" w:hAnsi="Times New Roman"/>
          <w:bCs/>
          <w:sz w:val="26"/>
          <w:szCs w:val="26"/>
          <w:lang w:val="uk-UA"/>
        </w:rPr>
        <w:lastRenderedPageBreak/>
        <w:t>Продовження додатка 1</w:t>
      </w:r>
      <w:r>
        <w:rPr>
          <w:rFonts w:ascii="Times New Roman" w:hAnsi="Times New Roman"/>
          <w:sz w:val="26"/>
          <w:szCs w:val="26"/>
          <w:lang w:val="uk-UA"/>
        </w:rPr>
        <w:t xml:space="preserve">   </w:t>
      </w:r>
    </w:p>
    <w:p w:rsidR="00F429FF" w:rsidRPr="00647940" w:rsidRDefault="00F429FF" w:rsidP="00F429FF">
      <w:pPr>
        <w:tabs>
          <w:tab w:val="left" w:pos="851"/>
        </w:tabs>
        <w:spacing w:after="0"/>
        <w:ind w:left="284"/>
        <w:rPr>
          <w:rFonts w:ascii="Times New Roman" w:hAnsi="Times New Roman"/>
          <w:sz w:val="26"/>
          <w:szCs w:val="26"/>
        </w:rPr>
      </w:pPr>
    </w:p>
    <w:p w:rsidR="007E1472" w:rsidRPr="00647940" w:rsidRDefault="007E1472" w:rsidP="00C00FA4">
      <w:pPr>
        <w:numPr>
          <w:ilvl w:val="0"/>
          <w:numId w:val="12"/>
        </w:numPr>
        <w:tabs>
          <w:tab w:val="left" w:pos="851"/>
        </w:tabs>
        <w:spacing w:after="0"/>
        <w:ind w:left="0" w:firstLine="284"/>
        <w:rPr>
          <w:rFonts w:ascii="Times New Roman" w:hAnsi="Times New Roman"/>
          <w:sz w:val="26"/>
          <w:szCs w:val="26"/>
        </w:rPr>
      </w:pPr>
      <w:r w:rsidRPr="00647940">
        <w:rPr>
          <w:rFonts w:ascii="Times New Roman" w:hAnsi="Times New Roman"/>
          <w:sz w:val="26"/>
          <w:szCs w:val="26"/>
        </w:rPr>
        <w:t xml:space="preserve">Участь у </w:t>
      </w:r>
      <w:proofErr w:type="spellStart"/>
      <w:r w:rsidRPr="00647940">
        <w:rPr>
          <w:rFonts w:ascii="Times New Roman" w:hAnsi="Times New Roman"/>
          <w:sz w:val="26"/>
          <w:szCs w:val="26"/>
        </w:rPr>
        <w:t>міжнародних</w:t>
      </w:r>
      <w:proofErr w:type="spellEnd"/>
      <w:r w:rsidR="00D54437">
        <w:rPr>
          <w:rFonts w:ascii="Times New Roman" w:hAnsi="Times New Roman"/>
          <w:sz w:val="26"/>
          <w:szCs w:val="26"/>
          <w:lang w:val="uk-UA"/>
        </w:rPr>
        <w:t xml:space="preserve"> </w:t>
      </w:r>
      <w:proofErr w:type="spellStart"/>
      <w:proofErr w:type="gramStart"/>
      <w:r w:rsidRPr="00647940">
        <w:rPr>
          <w:rFonts w:ascii="Times New Roman" w:hAnsi="Times New Roman"/>
          <w:sz w:val="26"/>
          <w:szCs w:val="26"/>
        </w:rPr>
        <w:t>досл</w:t>
      </w:r>
      <w:proofErr w:type="gramEnd"/>
      <w:r w:rsidRPr="00647940">
        <w:rPr>
          <w:rFonts w:ascii="Times New Roman" w:hAnsi="Times New Roman"/>
          <w:sz w:val="26"/>
          <w:szCs w:val="26"/>
        </w:rPr>
        <w:t>ідженнях</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якості</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освіти</w:t>
      </w:r>
      <w:proofErr w:type="spellEnd"/>
      <w:r w:rsidRPr="00647940">
        <w:rPr>
          <w:rFonts w:ascii="Times New Roman" w:hAnsi="Times New Roman"/>
          <w:sz w:val="26"/>
          <w:szCs w:val="26"/>
        </w:rPr>
        <w:t xml:space="preserve"> (</w:t>
      </w:r>
      <w:proofErr w:type="spellStart"/>
      <w:r>
        <w:rPr>
          <w:rFonts w:ascii="Times New Roman" w:hAnsi="Times New Roman"/>
          <w:sz w:val="26"/>
          <w:szCs w:val="26"/>
        </w:rPr>
        <w:t>Стаття</w:t>
      </w:r>
      <w:proofErr w:type="spellEnd"/>
      <w:r w:rsidRPr="00647940">
        <w:rPr>
          <w:rFonts w:ascii="Times New Roman" w:hAnsi="Times New Roman"/>
          <w:sz w:val="26"/>
          <w:szCs w:val="26"/>
        </w:rPr>
        <w:t xml:space="preserve"> 83)</w:t>
      </w:r>
    </w:p>
    <w:p w:rsidR="00D54437" w:rsidRPr="00DF08E7" w:rsidRDefault="007E1472" w:rsidP="00DF08E7">
      <w:pPr>
        <w:numPr>
          <w:ilvl w:val="0"/>
          <w:numId w:val="12"/>
        </w:numPr>
        <w:tabs>
          <w:tab w:val="left" w:pos="851"/>
        </w:tabs>
        <w:spacing w:after="0"/>
        <w:ind w:left="0" w:firstLine="284"/>
        <w:rPr>
          <w:rFonts w:ascii="Times New Roman" w:hAnsi="Times New Roman"/>
          <w:sz w:val="26"/>
          <w:szCs w:val="26"/>
        </w:rPr>
      </w:pPr>
      <w:proofErr w:type="spellStart"/>
      <w:r w:rsidRPr="00647940">
        <w:rPr>
          <w:rFonts w:ascii="Times New Roman" w:hAnsi="Times New Roman"/>
          <w:sz w:val="26"/>
          <w:szCs w:val="26"/>
        </w:rPr>
        <w:t>Міжнародна</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академічна</w:t>
      </w:r>
      <w:proofErr w:type="spellEnd"/>
      <w:r w:rsidR="00D54437">
        <w:rPr>
          <w:rFonts w:ascii="Times New Roman" w:hAnsi="Times New Roman"/>
          <w:sz w:val="26"/>
          <w:szCs w:val="26"/>
          <w:lang w:val="uk-UA"/>
        </w:rPr>
        <w:t xml:space="preserve"> </w:t>
      </w:r>
      <w:proofErr w:type="spellStart"/>
      <w:r w:rsidRPr="00647940">
        <w:rPr>
          <w:rFonts w:ascii="Times New Roman" w:hAnsi="Times New Roman"/>
          <w:sz w:val="26"/>
          <w:szCs w:val="26"/>
        </w:rPr>
        <w:t>мобільність</w:t>
      </w:r>
      <w:proofErr w:type="spellEnd"/>
      <w:r w:rsidRPr="00647940">
        <w:rPr>
          <w:rFonts w:ascii="Times New Roman" w:hAnsi="Times New Roman"/>
          <w:sz w:val="26"/>
          <w:szCs w:val="26"/>
        </w:rPr>
        <w:t xml:space="preserve"> (</w:t>
      </w:r>
      <w:proofErr w:type="spellStart"/>
      <w:r>
        <w:rPr>
          <w:rFonts w:ascii="Times New Roman" w:hAnsi="Times New Roman"/>
          <w:sz w:val="26"/>
          <w:szCs w:val="26"/>
        </w:rPr>
        <w:t>Стаття</w:t>
      </w:r>
      <w:proofErr w:type="spellEnd"/>
      <w:r w:rsidRPr="00647940">
        <w:rPr>
          <w:rFonts w:ascii="Times New Roman" w:hAnsi="Times New Roman"/>
          <w:sz w:val="26"/>
          <w:szCs w:val="26"/>
        </w:rPr>
        <w:t xml:space="preserve"> 84)</w:t>
      </w:r>
    </w:p>
    <w:p w:rsidR="007E1472" w:rsidRPr="003028EC" w:rsidRDefault="007E1472" w:rsidP="00FC4234">
      <w:pPr>
        <w:tabs>
          <w:tab w:val="left" w:pos="851"/>
        </w:tabs>
        <w:spacing w:after="0"/>
        <w:jc w:val="center"/>
        <w:rPr>
          <w:rFonts w:ascii="Times New Roman" w:hAnsi="Times New Roman"/>
          <w:b/>
          <w:sz w:val="26"/>
          <w:szCs w:val="26"/>
          <w:lang w:val="uk-UA"/>
        </w:rPr>
      </w:pPr>
      <w:r w:rsidRPr="007E1472">
        <w:rPr>
          <w:rFonts w:ascii="Times New Roman" w:hAnsi="Times New Roman"/>
          <w:b/>
          <w:sz w:val="26"/>
          <w:szCs w:val="26"/>
        </w:rPr>
        <w:t xml:space="preserve">Закон </w:t>
      </w:r>
      <w:proofErr w:type="spellStart"/>
      <w:r w:rsidRPr="007E1472">
        <w:rPr>
          <w:rFonts w:ascii="Times New Roman" w:hAnsi="Times New Roman"/>
          <w:b/>
          <w:sz w:val="26"/>
          <w:szCs w:val="26"/>
        </w:rPr>
        <w:t>України</w:t>
      </w:r>
      <w:proofErr w:type="spellEnd"/>
      <w:r w:rsidRPr="007E1472">
        <w:rPr>
          <w:rFonts w:ascii="Times New Roman" w:hAnsi="Times New Roman"/>
          <w:b/>
          <w:sz w:val="26"/>
          <w:szCs w:val="26"/>
        </w:rPr>
        <w:t xml:space="preserve"> «Про </w:t>
      </w:r>
      <w:proofErr w:type="spellStart"/>
      <w:r w:rsidRPr="007E1472">
        <w:rPr>
          <w:rFonts w:ascii="Times New Roman" w:hAnsi="Times New Roman"/>
          <w:b/>
          <w:sz w:val="26"/>
          <w:szCs w:val="26"/>
        </w:rPr>
        <w:t>повну</w:t>
      </w:r>
      <w:proofErr w:type="spellEnd"/>
      <w:r w:rsidR="00D54437">
        <w:rPr>
          <w:rFonts w:ascii="Times New Roman" w:hAnsi="Times New Roman"/>
          <w:b/>
          <w:sz w:val="26"/>
          <w:szCs w:val="26"/>
          <w:lang w:val="uk-UA"/>
        </w:rPr>
        <w:t xml:space="preserve"> </w:t>
      </w:r>
      <w:proofErr w:type="spellStart"/>
      <w:r w:rsidRPr="007E1472">
        <w:rPr>
          <w:rFonts w:ascii="Times New Roman" w:hAnsi="Times New Roman"/>
          <w:b/>
          <w:sz w:val="26"/>
          <w:szCs w:val="26"/>
        </w:rPr>
        <w:t>загальну</w:t>
      </w:r>
      <w:proofErr w:type="spellEnd"/>
      <w:r w:rsidR="00D54437">
        <w:rPr>
          <w:rFonts w:ascii="Times New Roman" w:hAnsi="Times New Roman"/>
          <w:b/>
          <w:sz w:val="26"/>
          <w:szCs w:val="26"/>
          <w:lang w:val="uk-UA"/>
        </w:rPr>
        <w:t xml:space="preserve"> </w:t>
      </w:r>
      <w:proofErr w:type="spellStart"/>
      <w:r w:rsidRPr="007E1472">
        <w:rPr>
          <w:rFonts w:ascii="Times New Roman" w:hAnsi="Times New Roman"/>
          <w:b/>
          <w:sz w:val="26"/>
          <w:szCs w:val="26"/>
        </w:rPr>
        <w:t>середню</w:t>
      </w:r>
      <w:proofErr w:type="spellEnd"/>
      <w:r w:rsidR="00D54437">
        <w:rPr>
          <w:rFonts w:ascii="Times New Roman" w:hAnsi="Times New Roman"/>
          <w:b/>
          <w:sz w:val="26"/>
          <w:szCs w:val="26"/>
          <w:lang w:val="uk-UA"/>
        </w:rPr>
        <w:t xml:space="preserve"> </w:t>
      </w:r>
      <w:proofErr w:type="spellStart"/>
      <w:r w:rsidRPr="007E1472">
        <w:rPr>
          <w:rFonts w:ascii="Times New Roman" w:hAnsi="Times New Roman"/>
          <w:b/>
          <w:sz w:val="26"/>
          <w:szCs w:val="26"/>
        </w:rPr>
        <w:t>освіту</w:t>
      </w:r>
      <w:proofErr w:type="spellEnd"/>
      <w:r w:rsidRPr="007E1472">
        <w:rPr>
          <w:rFonts w:ascii="Times New Roman" w:hAnsi="Times New Roman"/>
          <w:b/>
          <w:sz w:val="26"/>
          <w:szCs w:val="26"/>
        </w:rPr>
        <w:t>»</w:t>
      </w:r>
    </w:p>
    <w:p w:rsidR="003028EC" w:rsidRDefault="003028EC" w:rsidP="00B37491">
      <w:pPr>
        <w:pStyle w:val="ad"/>
        <w:numPr>
          <w:ilvl w:val="0"/>
          <w:numId w:val="6"/>
        </w:numPr>
        <w:spacing w:after="0" w:line="276" w:lineRule="auto"/>
        <w:ind w:left="0" w:firstLine="360"/>
        <w:jc w:val="both"/>
        <w:rPr>
          <w:rFonts w:ascii="Times New Roman" w:hAnsi="Times New Roman"/>
          <w:sz w:val="26"/>
          <w:szCs w:val="26"/>
        </w:rPr>
      </w:pPr>
      <w:r>
        <w:rPr>
          <w:rFonts w:ascii="Times New Roman" w:hAnsi="Times New Roman"/>
          <w:sz w:val="26"/>
          <w:szCs w:val="26"/>
        </w:rPr>
        <w:t>Основні терміни та їх визначення (Стаття 1)</w:t>
      </w:r>
    </w:p>
    <w:p w:rsidR="007E1472" w:rsidRPr="003904DD"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Рівні, строки та форми здобуття повної загальної середньої освіти (Стаття 4)</w:t>
      </w:r>
    </w:p>
    <w:p w:rsidR="007E1472" w:rsidRPr="00CA486D"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Організація освітнього процесу (Стаття 10)</w:t>
      </w:r>
    </w:p>
    <w:p w:rsidR="007E1472" w:rsidRPr="003904DD"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Освітня програма (Стаття 11)</w:t>
      </w:r>
    </w:p>
    <w:p w:rsidR="007E1472" w:rsidRPr="00CA486D"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Виховний процес (Стаття 15)</w:t>
      </w:r>
    </w:p>
    <w:p w:rsidR="007E1472" w:rsidRPr="00CA486D"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Оцінювання навчання учнів та їх атестація (Стаття 17)</w:t>
      </w:r>
    </w:p>
    <w:p w:rsidR="007E1472" w:rsidRPr="00CA486D"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Педагогічні працівники (Стаття 22)</w:t>
      </w:r>
    </w:p>
    <w:p w:rsidR="007E1472" w:rsidRPr="00CA486D"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Педагогічна інтернатура (Стаття 23)</w:t>
      </w:r>
    </w:p>
    <w:p w:rsidR="007E1472" w:rsidRPr="00CA486D"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 xml:space="preserve"> Інклюзивне навчання (Стаття 26)</w:t>
      </w:r>
    </w:p>
    <w:p w:rsidR="007E1472" w:rsidRPr="00CA486D"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 xml:space="preserve"> Система забезпечення якості повної загальної середньої освіти (Стаття 42)</w:t>
      </w:r>
    </w:p>
    <w:p w:rsidR="00A52C87"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 xml:space="preserve"> Забезпечення академічної доброчесності у сфері загальної середньої освіти </w:t>
      </w:r>
    </w:p>
    <w:p w:rsidR="007E1472" w:rsidRPr="00CA486D" w:rsidRDefault="00D54437" w:rsidP="00A52C87">
      <w:pPr>
        <w:pStyle w:val="ad"/>
        <w:spacing w:after="0" w:line="276" w:lineRule="auto"/>
        <w:ind w:left="360"/>
        <w:jc w:val="both"/>
        <w:rPr>
          <w:rFonts w:ascii="Times New Roman" w:hAnsi="Times New Roman"/>
          <w:sz w:val="26"/>
          <w:szCs w:val="26"/>
        </w:rPr>
      </w:pPr>
      <w:r>
        <w:rPr>
          <w:rFonts w:ascii="Times New Roman" w:hAnsi="Times New Roman"/>
          <w:sz w:val="26"/>
          <w:szCs w:val="26"/>
        </w:rPr>
        <w:t xml:space="preserve">     </w:t>
      </w:r>
      <w:r w:rsidR="007E1472" w:rsidRPr="00CA486D">
        <w:rPr>
          <w:rFonts w:ascii="Times New Roman" w:hAnsi="Times New Roman"/>
          <w:sz w:val="26"/>
          <w:szCs w:val="26"/>
        </w:rPr>
        <w:t>(Стаття 43)</w:t>
      </w:r>
    </w:p>
    <w:p w:rsidR="007E1472" w:rsidRPr="00CA486D"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 xml:space="preserve"> Державні стандарти (Стаття 44)</w:t>
      </w:r>
    </w:p>
    <w:p w:rsidR="007E1472" w:rsidRPr="00CA486D"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 xml:space="preserve"> Атестація педагогічних працівників (Стаття 48)</w:t>
      </w:r>
    </w:p>
    <w:p w:rsidR="007E1472" w:rsidRPr="00CA486D" w:rsidRDefault="00D54437" w:rsidP="00B37491">
      <w:pPr>
        <w:pStyle w:val="ad"/>
        <w:numPr>
          <w:ilvl w:val="0"/>
          <w:numId w:val="6"/>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w:t>
      </w:r>
      <w:r w:rsidR="007E1472" w:rsidRPr="00CA486D">
        <w:rPr>
          <w:rFonts w:ascii="Times New Roman" w:hAnsi="Times New Roman"/>
          <w:sz w:val="26"/>
          <w:szCs w:val="26"/>
        </w:rPr>
        <w:t>Сертифікація педагогічних працівників (Стаття 49)</w:t>
      </w:r>
    </w:p>
    <w:p w:rsidR="007E1472" w:rsidRPr="00CA486D"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 xml:space="preserve"> Підвищення кваліфікації педагогічних працівників (Стаття 51)</w:t>
      </w:r>
    </w:p>
    <w:p w:rsidR="00A52C87" w:rsidRDefault="00A52C87" w:rsidP="00B37491">
      <w:pPr>
        <w:pStyle w:val="ad"/>
        <w:numPr>
          <w:ilvl w:val="0"/>
          <w:numId w:val="6"/>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Ресурсне </w:t>
      </w:r>
      <w:r w:rsidR="007E1472" w:rsidRPr="00CA486D">
        <w:rPr>
          <w:rFonts w:ascii="Times New Roman" w:hAnsi="Times New Roman"/>
          <w:sz w:val="26"/>
          <w:szCs w:val="26"/>
        </w:rPr>
        <w:t>(інформаці</w:t>
      </w:r>
      <w:r>
        <w:rPr>
          <w:rFonts w:ascii="Times New Roman" w:hAnsi="Times New Roman"/>
          <w:sz w:val="26"/>
          <w:szCs w:val="26"/>
        </w:rPr>
        <w:t xml:space="preserve">йне, </w:t>
      </w:r>
      <w:r w:rsidR="00BF5C14">
        <w:rPr>
          <w:rFonts w:ascii="Times New Roman" w:hAnsi="Times New Roman"/>
          <w:sz w:val="26"/>
          <w:szCs w:val="26"/>
        </w:rPr>
        <w:t>науково-методичне, м</w:t>
      </w:r>
      <w:r w:rsidR="007E1472" w:rsidRPr="00CA486D">
        <w:rPr>
          <w:rFonts w:ascii="Times New Roman" w:hAnsi="Times New Roman"/>
          <w:sz w:val="26"/>
          <w:szCs w:val="26"/>
        </w:rPr>
        <w:t xml:space="preserve">атеріально-технічне)  </w:t>
      </w:r>
    </w:p>
    <w:p w:rsidR="007E1472" w:rsidRPr="00CA486D" w:rsidRDefault="00D54437" w:rsidP="00A52C87">
      <w:pPr>
        <w:pStyle w:val="ad"/>
        <w:spacing w:after="0" w:line="276" w:lineRule="auto"/>
        <w:ind w:left="360"/>
        <w:jc w:val="both"/>
        <w:rPr>
          <w:rFonts w:ascii="Times New Roman" w:hAnsi="Times New Roman"/>
          <w:sz w:val="26"/>
          <w:szCs w:val="26"/>
        </w:rPr>
      </w:pPr>
      <w:r>
        <w:rPr>
          <w:rFonts w:ascii="Times New Roman" w:hAnsi="Times New Roman"/>
          <w:sz w:val="26"/>
          <w:szCs w:val="26"/>
        </w:rPr>
        <w:t xml:space="preserve">       </w:t>
      </w:r>
      <w:r w:rsidR="007E1472" w:rsidRPr="00CA486D">
        <w:rPr>
          <w:rFonts w:ascii="Times New Roman" w:hAnsi="Times New Roman"/>
          <w:sz w:val="26"/>
          <w:szCs w:val="26"/>
        </w:rPr>
        <w:t>забезпечення (Стаття 52)</w:t>
      </w:r>
    </w:p>
    <w:p w:rsidR="007E1472" w:rsidRPr="00CA486D" w:rsidRDefault="00D54437" w:rsidP="00B37491">
      <w:pPr>
        <w:pStyle w:val="ad"/>
        <w:numPr>
          <w:ilvl w:val="0"/>
          <w:numId w:val="6"/>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w:t>
      </w:r>
      <w:r w:rsidR="007E1472" w:rsidRPr="00CA486D">
        <w:rPr>
          <w:rFonts w:ascii="Times New Roman" w:hAnsi="Times New Roman"/>
          <w:sz w:val="26"/>
          <w:szCs w:val="26"/>
        </w:rPr>
        <w:t>Міжнародне співробітництво у системі загальної середньої освіти (Стаття 63)</w:t>
      </w:r>
    </w:p>
    <w:p w:rsidR="00B37491" w:rsidRDefault="007E1472" w:rsidP="00B37491">
      <w:pPr>
        <w:pStyle w:val="ad"/>
        <w:numPr>
          <w:ilvl w:val="0"/>
          <w:numId w:val="6"/>
        </w:numPr>
        <w:spacing w:after="0" w:line="276" w:lineRule="auto"/>
        <w:ind w:left="0" w:firstLine="360"/>
        <w:jc w:val="both"/>
        <w:rPr>
          <w:rFonts w:ascii="Times New Roman" w:hAnsi="Times New Roman"/>
          <w:sz w:val="26"/>
          <w:szCs w:val="26"/>
        </w:rPr>
      </w:pPr>
      <w:r w:rsidRPr="00CA486D">
        <w:rPr>
          <w:rFonts w:ascii="Times New Roman" w:hAnsi="Times New Roman"/>
          <w:sz w:val="26"/>
          <w:szCs w:val="26"/>
        </w:rPr>
        <w:t>Участь у міжнародних дослідженнях якості освіти (Стаття 64)</w:t>
      </w:r>
    </w:p>
    <w:p w:rsidR="00D54437" w:rsidRPr="00DF08E7" w:rsidRDefault="00D54437" w:rsidP="00DF08E7">
      <w:pPr>
        <w:pStyle w:val="ad"/>
        <w:numPr>
          <w:ilvl w:val="0"/>
          <w:numId w:val="6"/>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w:t>
      </w:r>
      <w:r w:rsidR="003904DD" w:rsidRPr="00B37491">
        <w:rPr>
          <w:rFonts w:ascii="Times New Roman" w:hAnsi="Times New Roman"/>
          <w:sz w:val="26"/>
          <w:szCs w:val="26"/>
        </w:rPr>
        <w:t>Міжнародна академічна мобільність (Стаття 65)</w:t>
      </w:r>
    </w:p>
    <w:p w:rsidR="007E1472" w:rsidRPr="005A6D23" w:rsidRDefault="007E1472" w:rsidP="008E2156">
      <w:pPr>
        <w:pStyle w:val="ad"/>
        <w:spacing w:after="0" w:line="276" w:lineRule="auto"/>
        <w:jc w:val="center"/>
        <w:rPr>
          <w:rFonts w:ascii="Times New Roman" w:hAnsi="Times New Roman"/>
          <w:b/>
          <w:sz w:val="26"/>
          <w:szCs w:val="26"/>
        </w:rPr>
      </w:pPr>
      <w:r w:rsidRPr="005A6D23">
        <w:rPr>
          <w:rFonts w:ascii="Times New Roman" w:hAnsi="Times New Roman"/>
          <w:b/>
          <w:sz w:val="26"/>
          <w:szCs w:val="26"/>
        </w:rPr>
        <w:t>Закон України «Про дошкільну освіту»</w:t>
      </w:r>
    </w:p>
    <w:p w:rsidR="007E1472" w:rsidRPr="005A6D23" w:rsidRDefault="007E1472" w:rsidP="008E2156">
      <w:pPr>
        <w:pStyle w:val="ad"/>
        <w:numPr>
          <w:ilvl w:val="0"/>
          <w:numId w:val="9"/>
        </w:numPr>
        <w:spacing w:after="0" w:line="276" w:lineRule="auto"/>
        <w:ind w:left="0" w:firstLine="426"/>
        <w:jc w:val="both"/>
        <w:rPr>
          <w:rFonts w:ascii="Times New Roman" w:hAnsi="Times New Roman"/>
          <w:sz w:val="26"/>
          <w:szCs w:val="26"/>
        </w:rPr>
      </w:pPr>
      <w:r w:rsidRPr="005A6D23">
        <w:rPr>
          <w:rFonts w:ascii="Times New Roman" w:hAnsi="Times New Roman"/>
          <w:sz w:val="26"/>
          <w:szCs w:val="26"/>
        </w:rPr>
        <w:t>Базовий компонент дошкільної освіти (Стаття 22)</w:t>
      </w:r>
    </w:p>
    <w:p w:rsidR="007E1472" w:rsidRPr="005A6D23" w:rsidRDefault="007E1472" w:rsidP="00B37491">
      <w:pPr>
        <w:pStyle w:val="ad"/>
        <w:numPr>
          <w:ilvl w:val="0"/>
          <w:numId w:val="9"/>
        </w:numPr>
        <w:spacing w:after="0" w:line="276" w:lineRule="auto"/>
        <w:ind w:left="0" w:firstLine="426"/>
        <w:jc w:val="both"/>
        <w:rPr>
          <w:rFonts w:ascii="Times New Roman" w:hAnsi="Times New Roman"/>
          <w:sz w:val="26"/>
          <w:szCs w:val="26"/>
        </w:rPr>
      </w:pPr>
      <w:r w:rsidRPr="005A6D23">
        <w:rPr>
          <w:rFonts w:ascii="Times New Roman" w:hAnsi="Times New Roman"/>
          <w:sz w:val="26"/>
          <w:szCs w:val="26"/>
        </w:rPr>
        <w:t>Освітня програма (Стаття 23)</w:t>
      </w:r>
    </w:p>
    <w:p w:rsidR="007E1472" w:rsidRPr="005A6D23" w:rsidRDefault="007E1472" w:rsidP="00B37491">
      <w:pPr>
        <w:pStyle w:val="ad"/>
        <w:numPr>
          <w:ilvl w:val="0"/>
          <w:numId w:val="9"/>
        </w:numPr>
        <w:spacing w:after="0" w:line="276" w:lineRule="auto"/>
        <w:ind w:left="0" w:firstLine="426"/>
        <w:jc w:val="both"/>
        <w:rPr>
          <w:rFonts w:ascii="Times New Roman" w:hAnsi="Times New Roman"/>
          <w:sz w:val="26"/>
          <w:szCs w:val="26"/>
        </w:rPr>
      </w:pPr>
      <w:r w:rsidRPr="005A6D23">
        <w:rPr>
          <w:rFonts w:ascii="Times New Roman" w:hAnsi="Times New Roman"/>
          <w:sz w:val="26"/>
          <w:szCs w:val="26"/>
        </w:rPr>
        <w:t>Науково-методичне забезпечення системи дошкільної освіти (Стаття 25)</w:t>
      </w:r>
    </w:p>
    <w:p w:rsidR="00D54437" w:rsidRDefault="007E1472" w:rsidP="00F000DE">
      <w:pPr>
        <w:pStyle w:val="ad"/>
        <w:numPr>
          <w:ilvl w:val="0"/>
          <w:numId w:val="9"/>
        </w:numPr>
        <w:spacing w:after="0" w:line="276" w:lineRule="auto"/>
        <w:ind w:left="0" w:firstLine="426"/>
        <w:jc w:val="both"/>
        <w:rPr>
          <w:rFonts w:ascii="Times New Roman" w:hAnsi="Times New Roman"/>
          <w:sz w:val="26"/>
          <w:szCs w:val="26"/>
        </w:rPr>
      </w:pPr>
      <w:r w:rsidRPr="005A6D23">
        <w:rPr>
          <w:rFonts w:ascii="Times New Roman" w:hAnsi="Times New Roman"/>
          <w:sz w:val="26"/>
          <w:szCs w:val="26"/>
        </w:rPr>
        <w:t xml:space="preserve">Завдання науково-методичного забезпечення системи дошкільної освіти </w:t>
      </w:r>
      <w:r w:rsidR="00D54437">
        <w:rPr>
          <w:rFonts w:ascii="Times New Roman" w:hAnsi="Times New Roman"/>
          <w:sz w:val="26"/>
          <w:szCs w:val="26"/>
        </w:rPr>
        <w:t xml:space="preserve">             </w:t>
      </w:r>
    </w:p>
    <w:p w:rsidR="007E1472" w:rsidRPr="00F000DE" w:rsidRDefault="00D54437" w:rsidP="00D54437">
      <w:pPr>
        <w:pStyle w:val="ad"/>
        <w:spacing w:after="0" w:line="276" w:lineRule="auto"/>
        <w:ind w:left="426"/>
        <w:jc w:val="both"/>
        <w:rPr>
          <w:rFonts w:ascii="Times New Roman" w:hAnsi="Times New Roman"/>
          <w:sz w:val="26"/>
          <w:szCs w:val="26"/>
        </w:rPr>
      </w:pPr>
      <w:r>
        <w:rPr>
          <w:rFonts w:ascii="Times New Roman" w:hAnsi="Times New Roman"/>
          <w:sz w:val="26"/>
          <w:szCs w:val="26"/>
        </w:rPr>
        <w:t xml:space="preserve">    (Стаття </w:t>
      </w:r>
      <w:r w:rsidR="007E1472" w:rsidRPr="00F000DE">
        <w:rPr>
          <w:rFonts w:ascii="Times New Roman" w:hAnsi="Times New Roman"/>
          <w:sz w:val="26"/>
          <w:szCs w:val="26"/>
        </w:rPr>
        <w:t>26)</w:t>
      </w:r>
    </w:p>
    <w:p w:rsidR="007E1472" w:rsidRPr="005A6D23" w:rsidRDefault="007E1472" w:rsidP="00B37491">
      <w:pPr>
        <w:pStyle w:val="ad"/>
        <w:numPr>
          <w:ilvl w:val="0"/>
          <w:numId w:val="9"/>
        </w:numPr>
        <w:spacing w:after="0" w:line="276" w:lineRule="auto"/>
        <w:ind w:left="0" w:firstLine="426"/>
        <w:jc w:val="both"/>
        <w:rPr>
          <w:rFonts w:ascii="Times New Roman" w:hAnsi="Times New Roman"/>
          <w:sz w:val="26"/>
          <w:szCs w:val="26"/>
        </w:rPr>
      </w:pPr>
      <w:r w:rsidRPr="005A6D23">
        <w:rPr>
          <w:rFonts w:ascii="Times New Roman" w:hAnsi="Times New Roman"/>
          <w:sz w:val="26"/>
          <w:szCs w:val="26"/>
        </w:rPr>
        <w:t>Атестація педагогічних працівників закладу дошкільної освіти (Стаття 32)</w:t>
      </w:r>
    </w:p>
    <w:p w:rsidR="00C00FA4" w:rsidRPr="00A52C87" w:rsidRDefault="007E1472" w:rsidP="00A52C87">
      <w:pPr>
        <w:pStyle w:val="ad"/>
        <w:numPr>
          <w:ilvl w:val="0"/>
          <w:numId w:val="9"/>
        </w:numPr>
        <w:spacing w:after="0" w:line="276" w:lineRule="auto"/>
        <w:ind w:left="0" w:firstLine="426"/>
        <w:jc w:val="both"/>
        <w:rPr>
          <w:rFonts w:ascii="Times New Roman" w:hAnsi="Times New Roman"/>
          <w:sz w:val="26"/>
          <w:szCs w:val="26"/>
        </w:rPr>
      </w:pPr>
      <w:r w:rsidRPr="005A6D23">
        <w:rPr>
          <w:rFonts w:ascii="Times New Roman" w:hAnsi="Times New Roman"/>
          <w:sz w:val="26"/>
          <w:szCs w:val="26"/>
        </w:rPr>
        <w:t>Міжнародне співробітництво у системі дошкільної освіти (Стаття 40)</w:t>
      </w:r>
    </w:p>
    <w:p w:rsidR="00F429FF" w:rsidRDefault="00F429FF" w:rsidP="00DF08E7">
      <w:pPr>
        <w:pStyle w:val="ad"/>
        <w:spacing w:after="0" w:line="276" w:lineRule="auto"/>
        <w:ind w:left="0"/>
        <w:jc w:val="both"/>
        <w:rPr>
          <w:rFonts w:ascii="Times New Roman" w:hAnsi="Times New Roman"/>
          <w:sz w:val="26"/>
          <w:szCs w:val="26"/>
        </w:rPr>
      </w:pPr>
    </w:p>
    <w:p w:rsidR="00F429FF" w:rsidRDefault="00F429FF" w:rsidP="00DF08E7">
      <w:pPr>
        <w:pStyle w:val="ad"/>
        <w:spacing w:after="0" w:line="276" w:lineRule="auto"/>
        <w:ind w:left="0"/>
        <w:jc w:val="both"/>
        <w:rPr>
          <w:rFonts w:ascii="Times New Roman" w:hAnsi="Times New Roman"/>
          <w:sz w:val="26"/>
          <w:szCs w:val="26"/>
        </w:rPr>
      </w:pPr>
    </w:p>
    <w:p w:rsidR="008E2156" w:rsidRPr="00D54437" w:rsidRDefault="003655E9" w:rsidP="00DF08E7">
      <w:pPr>
        <w:pStyle w:val="ad"/>
        <w:spacing w:after="0" w:line="276" w:lineRule="auto"/>
        <w:ind w:left="0"/>
        <w:jc w:val="both"/>
        <w:rPr>
          <w:rFonts w:ascii="Times New Roman" w:hAnsi="Times New Roman"/>
          <w:sz w:val="26"/>
          <w:szCs w:val="26"/>
        </w:rPr>
      </w:pPr>
      <w:r>
        <w:rPr>
          <w:rFonts w:ascii="Times New Roman" w:hAnsi="Times New Roman"/>
          <w:sz w:val="26"/>
          <w:szCs w:val="26"/>
          <w:shd w:val="clear" w:color="auto" w:fill="FFFFFF"/>
        </w:rPr>
        <w:t>Д</w:t>
      </w:r>
      <w:r w:rsidR="007E7C51">
        <w:rPr>
          <w:rFonts w:ascii="Times New Roman" w:hAnsi="Times New Roman"/>
          <w:sz w:val="26"/>
          <w:szCs w:val="26"/>
          <w:shd w:val="clear" w:color="auto" w:fill="FFFFFF"/>
        </w:rPr>
        <w:t xml:space="preserve">иректор </w:t>
      </w:r>
      <w:r w:rsidR="00D54437">
        <w:rPr>
          <w:rFonts w:ascii="Times New Roman" w:hAnsi="Times New Roman"/>
          <w:sz w:val="26"/>
          <w:szCs w:val="26"/>
          <w:shd w:val="clear" w:color="auto" w:fill="FFFFFF"/>
        </w:rPr>
        <w:t xml:space="preserve">                               </w:t>
      </w:r>
      <w:r w:rsidR="00E71888">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Ярослав АНТОНІВ</w:t>
      </w:r>
    </w:p>
    <w:p w:rsidR="003655E9" w:rsidRDefault="00DF08E7" w:rsidP="00DF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r>
        <w:rPr>
          <w:rFonts w:ascii="Times New Roman" w:hAnsi="Times New Roman"/>
          <w:bCs/>
          <w:sz w:val="26"/>
          <w:szCs w:val="26"/>
          <w:lang w:val="uk-UA"/>
        </w:rPr>
        <w:t xml:space="preserve">                                                                                                                     </w:t>
      </w:r>
      <w:r w:rsidR="00F547C4">
        <w:rPr>
          <w:rFonts w:ascii="Times New Roman" w:hAnsi="Times New Roman"/>
          <w:bCs/>
          <w:sz w:val="26"/>
          <w:szCs w:val="26"/>
          <w:lang w:val="uk-UA"/>
        </w:rPr>
        <w:t xml:space="preserve"> </w:t>
      </w:r>
    </w:p>
    <w:p w:rsidR="003655E9" w:rsidRDefault="003655E9" w:rsidP="00DF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p>
    <w:p w:rsidR="003655E9" w:rsidRDefault="003655E9" w:rsidP="00DF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p>
    <w:p w:rsidR="00F429FF" w:rsidRDefault="00F429FF" w:rsidP="00DF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p>
    <w:p w:rsidR="00F429FF" w:rsidRDefault="00F429FF" w:rsidP="00DF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p>
    <w:p w:rsidR="00F429FF" w:rsidRDefault="00F429FF" w:rsidP="00DF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p>
    <w:p w:rsidR="00F429FF" w:rsidRDefault="00F429FF" w:rsidP="00DF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p>
    <w:p w:rsidR="00F429FF" w:rsidRDefault="00F429FF" w:rsidP="00DF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p>
    <w:p w:rsidR="00F429FF" w:rsidRDefault="00F429FF" w:rsidP="00DF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p>
    <w:p w:rsidR="001F2C97" w:rsidRPr="007E1472" w:rsidRDefault="003655E9" w:rsidP="0036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r>
        <w:rPr>
          <w:rFonts w:ascii="Times New Roman" w:hAnsi="Times New Roman"/>
          <w:bCs/>
          <w:sz w:val="26"/>
          <w:szCs w:val="26"/>
          <w:lang w:val="uk-UA"/>
        </w:rPr>
        <w:lastRenderedPageBreak/>
        <w:t xml:space="preserve">                                                                                                         </w:t>
      </w:r>
      <w:r w:rsidR="001F2C97" w:rsidRPr="007E1472">
        <w:rPr>
          <w:rFonts w:ascii="Times New Roman" w:hAnsi="Times New Roman"/>
          <w:bCs/>
          <w:sz w:val="26"/>
          <w:szCs w:val="26"/>
          <w:lang w:val="uk-UA"/>
        </w:rPr>
        <w:t xml:space="preserve">Додаток </w:t>
      </w:r>
      <w:r w:rsidR="00D12ACD" w:rsidRPr="007E1472">
        <w:rPr>
          <w:rFonts w:ascii="Times New Roman" w:hAnsi="Times New Roman"/>
          <w:bCs/>
          <w:sz w:val="26"/>
          <w:szCs w:val="26"/>
          <w:lang w:val="uk-UA"/>
        </w:rPr>
        <w:t>2</w:t>
      </w:r>
    </w:p>
    <w:p w:rsidR="001F2C97" w:rsidRPr="007E1472" w:rsidRDefault="001F2C97" w:rsidP="00D53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sz w:val="26"/>
          <w:szCs w:val="26"/>
          <w:lang w:val="uk-UA"/>
        </w:rPr>
      </w:pPr>
      <w:r w:rsidRPr="007E1472">
        <w:rPr>
          <w:rFonts w:ascii="Times New Roman" w:hAnsi="Times New Roman"/>
          <w:bCs/>
          <w:sz w:val="26"/>
          <w:szCs w:val="26"/>
          <w:lang w:val="uk-UA"/>
        </w:rPr>
        <w:t xml:space="preserve">до наказу </w:t>
      </w:r>
      <w:r w:rsidR="003904DD">
        <w:rPr>
          <w:rFonts w:ascii="Times New Roman" w:hAnsi="Times New Roman"/>
          <w:bCs/>
          <w:sz w:val="26"/>
          <w:szCs w:val="26"/>
          <w:lang w:val="uk-UA"/>
        </w:rPr>
        <w:t>ЦПРПП</w:t>
      </w:r>
    </w:p>
    <w:p w:rsidR="001F2C97" w:rsidRPr="003561F5" w:rsidRDefault="00D54437" w:rsidP="009C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r>
        <w:rPr>
          <w:rFonts w:ascii="Times New Roman" w:hAnsi="Times New Roman"/>
          <w:bCs/>
          <w:sz w:val="26"/>
          <w:szCs w:val="26"/>
          <w:lang w:val="uk-UA"/>
        </w:rPr>
        <w:t xml:space="preserve">                                                                                                                     </w:t>
      </w:r>
      <w:r w:rsidRPr="003655E9">
        <w:rPr>
          <w:rFonts w:ascii="Times New Roman" w:hAnsi="Times New Roman"/>
          <w:bCs/>
          <w:color w:val="FF0000"/>
          <w:sz w:val="26"/>
          <w:szCs w:val="26"/>
          <w:lang w:val="uk-UA"/>
        </w:rPr>
        <w:t xml:space="preserve"> </w:t>
      </w:r>
      <w:r w:rsidR="003561F5" w:rsidRPr="003561F5">
        <w:rPr>
          <w:rFonts w:ascii="Times New Roman" w:hAnsi="Times New Roman"/>
          <w:bCs/>
          <w:sz w:val="26"/>
          <w:szCs w:val="26"/>
          <w:lang w:val="uk-UA"/>
        </w:rPr>
        <w:t>18</w:t>
      </w:r>
      <w:r w:rsidR="00F429FF" w:rsidRPr="003561F5">
        <w:rPr>
          <w:rFonts w:ascii="Times New Roman" w:hAnsi="Times New Roman"/>
          <w:bCs/>
          <w:sz w:val="26"/>
          <w:szCs w:val="26"/>
          <w:lang w:val="uk-UA"/>
        </w:rPr>
        <w:t>.09</w:t>
      </w:r>
      <w:r w:rsidR="003655E9" w:rsidRPr="003561F5">
        <w:rPr>
          <w:rFonts w:ascii="Times New Roman" w:hAnsi="Times New Roman"/>
          <w:bCs/>
          <w:sz w:val="26"/>
          <w:szCs w:val="26"/>
          <w:lang w:val="uk-UA"/>
        </w:rPr>
        <w:t>.2024</w:t>
      </w:r>
      <w:r w:rsidRPr="003561F5">
        <w:rPr>
          <w:rFonts w:ascii="Times New Roman" w:hAnsi="Times New Roman"/>
          <w:bCs/>
          <w:sz w:val="26"/>
          <w:szCs w:val="26"/>
          <w:lang w:val="uk-UA"/>
        </w:rPr>
        <w:t xml:space="preserve"> </w:t>
      </w:r>
      <w:r w:rsidR="001F2C97" w:rsidRPr="003561F5">
        <w:rPr>
          <w:rFonts w:ascii="Times New Roman" w:hAnsi="Times New Roman"/>
          <w:bCs/>
          <w:sz w:val="26"/>
          <w:szCs w:val="26"/>
          <w:lang w:val="uk-UA"/>
        </w:rPr>
        <w:t xml:space="preserve">№ </w:t>
      </w:r>
      <w:r w:rsidR="003561F5" w:rsidRPr="003561F5">
        <w:rPr>
          <w:rFonts w:ascii="Times New Roman" w:hAnsi="Times New Roman"/>
          <w:bCs/>
          <w:sz w:val="26"/>
          <w:szCs w:val="26"/>
          <w:lang w:val="uk-UA"/>
        </w:rPr>
        <w:t>12</w:t>
      </w:r>
    </w:p>
    <w:p w:rsidR="007E1472" w:rsidRPr="007E1472" w:rsidRDefault="007E1472" w:rsidP="009C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p>
    <w:p w:rsidR="001F2C97" w:rsidRPr="0008514E" w:rsidRDefault="001F2C97" w:rsidP="0008514E">
      <w:pPr>
        <w:spacing w:after="0"/>
        <w:jc w:val="center"/>
        <w:rPr>
          <w:rFonts w:ascii="Times New Roman" w:hAnsi="Times New Roman"/>
          <w:sz w:val="26"/>
          <w:szCs w:val="26"/>
          <w:u w:val="single"/>
          <w:bdr w:val="none" w:sz="0" w:space="0" w:color="auto" w:frame="1"/>
          <w:lang w:val="uk-UA"/>
        </w:rPr>
      </w:pPr>
      <w:proofErr w:type="spellStart"/>
      <w:r w:rsidRPr="0008514E">
        <w:rPr>
          <w:rFonts w:ascii="Times New Roman" w:hAnsi="Times New Roman"/>
          <w:sz w:val="26"/>
          <w:szCs w:val="26"/>
          <w:u w:val="single"/>
          <w:bdr w:val="none" w:sz="0" w:space="0" w:color="auto" w:frame="1"/>
        </w:rPr>
        <w:t>Критерії</w:t>
      </w:r>
      <w:proofErr w:type="spellEnd"/>
      <w:r w:rsidR="007E7C51">
        <w:rPr>
          <w:rFonts w:ascii="Times New Roman" w:hAnsi="Times New Roman"/>
          <w:sz w:val="26"/>
          <w:szCs w:val="26"/>
          <w:u w:val="single"/>
          <w:bdr w:val="none" w:sz="0" w:space="0" w:color="auto" w:frame="1"/>
          <w:lang w:val="uk-UA"/>
        </w:rPr>
        <w:t xml:space="preserve"> </w:t>
      </w:r>
      <w:proofErr w:type="spellStart"/>
      <w:r w:rsidRPr="0008514E">
        <w:rPr>
          <w:rFonts w:ascii="Times New Roman" w:hAnsi="Times New Roman"/>
          <w:sz w:val="26"/>
          <w:szCs w:val="26"/>
          <w:u w:val="single"/>
          <w:bdr w:val="none" w:sz="0" w:space="0" w:color="auto" w:frame="1"/>
        </w:rPr>
        <w:t>оцінювання</w:t>
      </w:r>
      <w:proofErr w:type="spellEnd"/>
    </w:p>
    <w:p w:rsidR="001F2C97" w:rsidRPr="0008514E" w:rsidRDefault="001F2C97" w:rsidP="0008514E">
      <w:pPr>
        <w:spacing w:after="0"/>
        <w:jc w:val="center"/>
        <w:rPr>
          <w:rFonts w:ascii="Times New Roman" w:hAnsi="Times New Roman"/>
          <w:sz w:val="26"/>
          <w:szCs w:val="26"/>
          <w:u w:val="single"/>
          <w:bdr w:val="none" w:sz="0" w:space="0" w:color="auto" w:frame="1"/>
          <w:lang w:val="uk-UA"/>
        </w:rPr>
      </w:pPr>
      <w:r w:rsidRPr="0008514E">
        <w:rPr>
          <w:rFonts w:ascii="Times New Roman" w:hAnsi="Times New Roman"/>
          <w:sz w:val="26"/>
          <w:szCs w:val="26"/>
          <w:u w:val="single"/>
          <w:bdr w:val="none" w:sz="0" w:space="0" w:color="auto" w:frame="1"/>
          <w:lang w:val="uk-UA"/>
        </w:rPr>
        <w:t xml:space="preserve"> письмового іспиту</w:t>
      </w:r>
      <w:r>
        <w:rPr>
          <w:rFonts w:ascii="Times New Roman" w:hAnsi="Times New Roman"/>
          <w:sz w:val="26"/>
          <w:szCs w:val="26"/>
          <w:u w:val="single"/>
          <w:bdr w:val="none" w:sz="0" w:space="0" w:color="auto" w:frame="1"/>
          <w:lang w:val="uk-UA"/>
        </w:rPr>
        <w:t xml:space="preserve">, </w:t>
      </w:r>
      <w:r w:rsidR="00927F30">
        <w:rPr>
          <w:rFonts w:ascii="Times New Roman" w:hAnsi="Times New Roman"/>
          <w:sz w:val="26"/>
          <w:szCs w:val="26"/>
          <w:u w:val="single"/>
          <w:bdr w:val="none" w:sz="0" w:space="0" w:color="auto" w:frame="1"/>
          <w:lang w:val="uk-UA"/>
        </w:rPr>
        <w:t>співбесіди</w:t>
      </w:r>
    </w:p>
    <w:p w:rsidR="00D12ACD" w:rsidRPr="009162D3" w:rsidRDefault="001F2C97" w:rsidP="00D53AD5">
      <w:pPr>
        <w:pStyle w:val="HTML"/>
        <w:shd w:val="clear" w:color="auto" w:fill="FFFFFF"/>
        <w:ind w:firstLine="567"/>
        <w:jc w:val="both"/>
        <w:textAlignment w:val="baseline"/>
        <w:rPr>
          <w:rFonts w:ascii="Times New Roman" w:hAnsi="Times New Roman" w:cs="Times New Roman"/>
          <w:color w:val="000000"/>
          <w:sz w:val="26"/>
          <w:szCs w:val="26"/>
          <w:lang w:val="uk-UA"/>
        </w:rPr>
      </w:pPr>
      <w:bookmarkStart w:id="0" w:name="o22"/>
      <w:bookmarkStart w:id="1" w:name="o23"/>
      <w:bookmarkStart w:id="2" w:name="o24"/>
      <w:bookmarkStart w:id="3" w:name="o25"/>
      <w:bookmarkEnd w:id="0"/>
      <w:bookmarkEnd w:id="1"/>
      <w:bookmarkEnd w:id="2"/>
      <w:bookmarkEnd w:id="3"/>
      <w:r w:rsidRPr="009162D3">
        <w:rPr>
          <w:rFonts w:ascii="Times New Roman" w:hAnsi="Times New Roman" w:cs="Times New Roman"/>
          <w:color w:val="000000"/>
          <w:sz w:val="26"/>
          <w:szCs w:val="26"/>
          <w:lang w:val="uk-UA"/>
        </w:rPr>
        <w:t xml:space="preserve">Письмовий іспит проводиться у формі </w:t>
      </w:r>
      <w:r w:rsidR="00897B53" w:rsidRPr="009162D3">
        <w:rPr>
          <w:rFonts w:ascii="Times New Roman" w:hAnsi="Times New Roman" w:cs="Times New Roman"/>
          <w:color w:val="000000"/>
          <w:sz w:val="26"/>
          <w:szCs w:val="26"/>
          <w:lang w:val="uk-UA"/>
        </w:rPr>
        <w:t>письмового</w:t>
      </w:r>
      <w:r w:rsidR="001719A3">
        <w:rPr>
          <w:rFonts w:ascii="Times New Roman" w:hAnsi="Times New Roman" w:cs="Times New Roman"/>
          <w:color w:val="000000"/>
          <w:sz w:val="26"/>
          <w:szCs w:val="26"/>
          <w:lang w:val="uk-UA"/>
        </w:rPr>
        <w:t xml:space="preserve"> </w:t>
      </w:r>
      <w:r w:rsidR="001D4632" w:rsidRPr="009162D3">
        <w:rPr>
          <w:rFonts w:ascii="Times New Roman" w:hAnsi="Times New Roman" w:cs="Times New Roman"/>
          <w:color w:val="000000"/>
          <w:sz w:val="26"/>
          <w:szCs w:val="26"/>
          <w:lang w:val="uk-UA"/>
        </w:rPr>
        <w:t>тесту</w:t>
      </w:r>
      <w:r w:rsidR="00897B53" w:rsidRPr="009162D3">
        <w:rPr>
          <w:rFonts w:ascii="Times New Roman" w:hAnsi="Times New Roman" w:cs="Times New Roman"/>
          <w:color w:val="000000"/>
          <w:sz w:val="26"/>
          <w:szCs w:val="26"/>
          <w:lang w:val="uk-UA"/>
        </w:rPr>
        <w:t>вання</w:t>
      </w:r>
      <w:r w:rsidRPr="009162D3">
        <w:rPr>
          <w:rFonts w:ascii="Times New Roman" w:hAnsi="Times New Roman" w:cs="Times New Roman"/>
          <w:color w:val="000000"/>
          <w:sz w:val="26"/>
          <w:szCs w:val="26"/>
          <w:lang w:val="uk-UA"/>
        </w:rPr>
        <w:t>, як</w:t>
      </w:r>
      <w:r w:rsidR="00897B53" w:rsidRPr="009162D3">
        <w:rPr>
          <w:rFonts w:ascii="Times New Roman" w:hAnsi="Times New Roman" w:cs="Times New Roman"/>
          <w:color w:val="000000"/>
          <w:sz w:val="26"/>
          <w:szCs w:val="26"/>
          <w:lang w:val="uk-UA"/>
        </w:rPr>
        <w:t>е</w:t>
      </w:r>
      <w:r w:rsidR="00D54437">
        <w:rPr>
          <w:rFonts w:ascii="Times New Roman" w:hAnsi="Times New Roman" w:cs="Times New Roman"/>
          <w:color w:val="000000"/>
          <w:sz w:val="26"/>
          <w:szCs w:val="26"/>
          <w:lang w:val="uk-UA"/>
        </w:rPr>
        <w:t xml:space="preserve"> </w:t>
      </w:r>
      <w:r w:rsidR="00897B53" w:rsidRPr="009162D3">
        <w:rPr>
          <w:rFonts w:ascii="Times New Roman" w:hAnsi="Times New Roman" w:cs="Times New Roman"/>
          <w:color w:val="000000"/>
          <w:sz w:val="26"/>
          <w:szCs w:val="26"/>
          <w:lang w:val="uk-UA"/>
        </w:rPr>
        <w:t>містить</w:t>
      </w:r>
      <w:r w:rsidR="00D54437">
        <w:rPr>
          <w:rFonts w:ascii="Times New Roman" w:hAnsi="Times New Roman" w:cs="Times New Roman"/>
          <w:color w:val="000000"/>
          <w:sz w:val="26"/>
          <w:szCs w:val="26"/>
          <w:lang w:val="uk-UA"/>
        </w:rPr>
        <w:t xml:space="preserve"> </w:t>
      </w:r>
      <w:r w:rsidR="001D4632" w:rsidRPr="009162D3">
        <w:rPr>
          <w:rFonts w:ascii="Times New Roman" w:hAnsi="Times New Roman" w:cs="Times New Roman"/>
          <w:color w:val="000000"/>
          <w:sz w:val="26"/>
          <w:szCs w:val="26"/>
          <w:lang w:val="uk-UA"/>
        </w:rPr>
        <w:t>2</w:t>
      </w:r>
      <w:r w:rsidRPr="009162D3">
        <w:rPr>
          <w:rFonts w:ascii="Times New Roman" w:hAnsi="Times New Roman" w:cs="Times New Roman"/>
          <w:color w:val="000000"/>
          <w:sz w:val="26"/>
          <w:szCs w:val="26"/>
          <w:lang w:val="uk-UA"/>
        </w:rPr>
        <w:t xml:space="preserve">5 питань. </w:t>
      </w:r>
      <w:r w:rsidR="00897B53" w:rsidRPr="009162D3">
        <w:rPr>
          <w:rFonts w:ascii="Times New Roman" w:hAnsi="Times New Roman" w:cs="Times New Roman"/>
          <w:color w:val="000000"/>
          <w:sz w:val="26"/>
          <w:szCs w:val="26"/>
          <w:lang w:val="uk-UA"/>
        </w:rPr>
        <w:t>Оцінювання проводиться за такими критеріями</w:t>
      </w:r>
      <w:r w:rsidR="00D12ACD" w:rsidRPr="009162D3">
        <w:rPr>
          <w:rFonts w:ascii="Times New Roman" w:hAnsi="Times New Roman" w:cs="Times New Roman"/>
          <w:color w:val="000000"/>
          <w:sz w:val="26"/>
          <w:szCs w:val="26"/>
          <w:lang w:val="uk-UA"/>
        </w:rPr>
        <w:t>:</w:t>
      </w:r>
    </w:p>
    <w:p w:rsidR="00D12ACD" w:rsidRPr="009162D3" w:rsidRDefault="00D12ACD" w:rsidP="00D53AD5">
      <w:pPr>
        <w:pStyle w:val="HTML"/>
        <w:shd w:val="clear" w:color="auto" w:fill="FFFFFF"/>
        <w:ind w:firstLine="567"/>
        <w:jc w:val="both"/>
        <w:textAlignment w:val="baseline"/>
        <w:rPr>
          <w:rFonts w:ascii="Times New Roman" w:hAnsi="Times New Roman" w:cs="Times New Roman"/>
          <w:color w:val="000000"/>
          <w:sz w:val="26"/>
          <w:szCs w:val="26"/>
          <w:lang w:val="uk-UA"/>
        </w:rPr>
      </w:pPr>
      <w:r w:rsidRPr="009162D3">
        <w:rPr>
          <w:rFonts w:ascii="Times New Roman" w:hAnsi="Times New Roman" w:cs="Times New Roman"/>
          <w:color w:val="000000"/>
          <w:sz w:val="26"/>
          <w:szCs w:val="26"/>
          <w:lang w:val="uk-UA"/>
        </w:rPr>
        <w:t>правильна відповідь – 1 бал;</w:t>
      </w:r>
    </w:p>
    <w:p w:rsidR="00D12ACD" w:rsidRPr="009162D3" w:rsidRDefault="00D12ACD" w:rsidP="00D53AD5">
      <w:pPr>
        <w:pStyle w:val="HTML"/>
        <w:shd w:val="clear" w:color="auto" w:fill="FFFFFF"/>
        <w:ind w:firstLine="567"/>
        <w:jc w:val="both"/>
        <w:textAlignment w:val="baseline"/>
        <w:rPr>
          <w:rFonts w:ascii="Times New Roman" w:hAnsi="Times New Roman" w:cs="Times New Roman"/>
          <w:color w:val="000000"/>
          <w:sz w:val="26"/>
          <w:szCs w:val="26"/>
          <w:lang w:val="uk-UA"/>
        </w:rPr>
      </w:pPr>
      <w:r w:rsidRPr="009162D3">
        <w:rPr>
          <w:rFonts w:ascii="Times New Roman" w:hAnsi="Times New Roman" w:cs="Times New Roman"/>
          <w:color w:val="000000"/>
          <w:sz w:val="26"/>
          <w:szCs w:val="26"/>
          <w:lang w:val="uk-UA"/>
        </w:rPr>
        <w:t>неправильна відповідь – 0 балів.</w:t>
      </w:r>
    </w:p>
    <w:p w:rsidR="00D53AD5" w:rsidRDefault="001F2C97" w:rsidP="00D53AD5">
      <w:pPr>
        <w:pStyle w:val="HTML"/>
        <w:shd w:val="clear" w:color="auto" w:fill="FFFFFF"/>
        <w:ind w:firstLine="567"/>
        <w:jc w:val="both"/>
        <w:textAlignment w:val="baseline"/>
        <w:rPr>
          <w:rFonts w:ascii="Times New Roman" w:hAnsi="Times New Roman" w:cs="Times New Roman"/>
          <w:color w:val="000000"/>
          <w:sz w:val="26"/>
          <w:szCs w:val="26"/>
          <w:lang w:val="uk-UA"/>
        </w:rPr>
      </w:pPr>
      <w:r w:rsidRPr="009162D3">
        <w:rPr>
          <w:rFonts w:ascii="Times New Roman" w:hAnsi="Times New Roman" w:cs="Times New Roman"/>
          <w:color w:val="000000"/>
          <w:sz w:val="26"/>
          <w:szCs w:val="26"/>
          <w:lang w:val="uk-UA"/>
        </w:rPr>
        <w:t xml:space="preserve">Загальний час для </w:t>
      </w:r>
      <w:r w:rsidR="00D12ACD" w:rsidRPr="009162D3">
        <w:rPr>
          <w:rFonts w:ascii="Times New Roman" w:hAnsi="Times New Roman" w:cs="Times New Roman"/>
          <w:color w:val="000000"/>
          <w:sz w:val="26"/>
          <w:szCs w:val="26"/>
          <w:lang w:val="uk-UA"/>
        </w:rPr>
        <w:t>проведення письмового іспиту</w:t>
      </w:r>
      <w:r w:rsidR="008F2ED2" w:rsidRPr="009162D3">
        <w:rPr>
          <w:rFonts w:ascii="Times New Roman" w:hAnsi="Times New Roman" w:cs="Times New Roman"/>
          <w:color w:val="000000"/>
          <w:sz w:val="26"/>
          <w:szCs w:val="26"/>
          <w:lang w:val="uk-UA"/>
        </w:rPr>
        <w:t xml:space="preserve"> повинен становити</w:t>
      </w:r>
      <w:r w:rsidRPr="009162D3">
        <w:rPr>
          <w:rFonts w:ascii="Times New Roman" w:hAnsi="Times New Roman" w:cs="Times New Roman"/>
          <w:color w:val="000000"/>
          <w:sz w:val="26"/>
          <w:szCs w:val="26"/>
          <w:lang w:val="uk-UA"/>
        </w:rPr>
        <w:t xml:space="preserve"> 60 хвилин.</w:t>
      </w:r>
      <w:bookmarkStart w:id="4" w:name="o57"/>
      <w:bookmarkStart w:id="5" w:name="o58"/>
      <w:bookmarkStart w:id="6" w:name="o59"/>
      <w:bookmarkEnd w:id="4"/>
      <w:bookmarkEnd w:id="5"/>
      <w:bookmarkEnd w:id="6"/>
    </w:p>
    <w:p w:rsidR="001F2C97" w:rsidRPr="00D53AD5" w:rsidRDefault="00897B53" w:rsidP="00D53AD5">
      <w:pPr>
        <w:pStyle w:val="HTML"/>
        <w:shd w:val="clear" w:color="auto" w:fill="FFFFFF"/>
        <w:ind w:firstLine="567"/>
        <w:jc w:val="both"/>
        <w:textAlignment w:val="baseline"/>
        <w:rPr>
          <w:rFonts w:ascii="Times New Roman" w:hAnsi="Times New Roman" w:cs="Times New Roman"/>
          <w:color w:val="000000"/>
          <w:sz w:val="26"/>
          <w:szCs w:val="26"/>
          <w:lang w:val="uk-UA"/>
        </w:rPr>
      </w:pPr>
      <w:r w:rsidRPr="00D53AD5">
        <w:rPr>
          <w:rFonts w:ascii="Times New Roman" w:hAnsi="Times New Roman" w:cs="Times New Roman"/>
          <w:sz w:val="26"/>
          <w:szCs w:val="26"/>
        </w:rPr>
        <w:t xml:space="preserve">Максимальна </w:t>
      </w:r>
      <w:proofErr w:type="spellStart"/>
      <w:r w:rsidRPr="00D53AD5">
        <w:rPr>
          <w:rFonts w:ascii="Times New Roman" w:hAnsi="Times New Roman" w:cs="Times New Roman"/>
          <w:sz w:val="26"/>
          <w:szCs w:val="26"/>
        </w:rPr>
        <w:t>кількість</w:t>
      </w:r>
      <w:proofErr w:type="spellEnd"/>
      <w:r w:rsidR="00D54437">
        <w:rPr>
          <w:rFonts w:ascii="Times New Roman" w:hAnsi="Times New Roman" w:cs="Times New Roman"/>
          <w:sz w:val="26"/>
          <w:szCs w:val="26"/>
          <w:lang w:val="uk-UA"/>
        </w:rPr>
        <w:t xml:space="preserve"> </w:t>
      </w:r>
      <w:proofErr w:type="spellStart"/>
      <w:r w:rsidRPr="00D53AD5">
        <w:rPr>
          <w:rFonts w:ascii="Times New Roman" w:hAnsi="Times New Roman" w:cs="Times New Roman"/>
          <w:sz w:val="26"/>
          <w:szCs w:val="26"/>
        </w:rPr>
        <w:t>балів</w:t>
      </w:r>
      <w:proofErr w:type="spellEnd"/>
      <w:r w:rsidRPr="00D53AD5">
        <w:rPr>
          <w:rFonts w:ascii="Times New Roman" w:hAnsi="Times New Roman" w:cs="Times New Roman"/>
          <w:sz w:val="26"/>
          <w:szCs w:val="26"/>
        </w:rPr>
        <w:t xml:space="preserve">, яку </w:t>
      </w:r>
      <w:proofErr w:type="spellStart"/>
      <w:r w:rsidRPr="00D53AD5">
        <w:rPr>
          <w:rFonts w:ascii="Times New Roman" w:hAnsi="Times New Roman" w:cs="Times New Roman"/>
          <w:sz w:val="26"/>
          <w:szCs w:val="26"/>
        </w:rPr>
        <w:t>може</w:t>
      </w:r>
      <w:proofErr w:type="spellEnd"/>
      <w:r w:rsidR="00D54437">
        <w:rPr>
          <w:rFonts w:ascii="Times New Roman" w:hAnsi="Times New Roman" w:cs="Times New Roman"/>
          <w:sz w:val="26"/>
          <w:szCs w:val="26"/>
          <w:lang w:val="uk-UA"/>
        </w:rPr>
        <w:t xml:space="preserve"> </w:t>
      </w:r>
      <w:proofErr w:type="spellStart"/>
      <w:r w:rsidRPr="00D53AD5">
        <w:rPr>
          <w:rFonts w:ascii="Times New Roman" w:hAnsi="Times New Roman" w:cs="Times New Roman"/>
          <w:sz w:val="26"/>
          <w:szCs w:val="26"/>
        </w:rPr>
        <w:t>отримати</w:t>
      </w:r>
      <w:proofErr w:type="spellEnd"/>
      <w:r w:rsidRPr="00D53AD5">
        <w:rPr>
          <w:rFonts w:ascii="Times New Roman" w:hAnsi="Times New Roman" w:cs="Times New Roman"/>
          <w:sz w:val="26"/>
          <w:szCs w:val="26"/>
        </w:rPr>
        <w:t xml:space="preserve"> кандидат за </w:t>
      </w:r>
      <w:proofErr w:type="spellStart"/>
      <w:proofErr w:type="gramStart"/>
      <w:r w:rsidRPr="00D53AD5">
        <w:rPr>
          <w:rFonts w:ascii="Times New Roman" w:hAnsi="Times New Roman" w:cs="Times New Roman"/>
          <w:sz w:val="26"/>
          <w:szCs w:val="26"/>
        </w:rPr>
        <w:t>п</w:t>
      </w:r>
      <w:proofErr w:type="gramEnd"/>
      <w:r w:rsidRPr="00D53AD5">
        <w:rPr>
          <w:rFonts w:ascii="Times New Roman" w:hAnsi="Times New Roman" w:cs="Times New Roman"/>
          <w:sz w:val="26"/>
          <w:szCs w:val="26"/>
        </w:rPr>
        <w:t>ідсумками</w:t>
      </w:r>
      <w:proofErr w:type="spellEnd"/>
      <w:r w:rsidR="00D54437">
        <w:rPr>
          <w:rFonts w:ascii="Times New Roman" w:hAnsi="Times New Roman" w:cs="Times New Roman"/>
          <w:sz w:val="26"/>
          <w:szCs w:val="26"/>
          <w:lang w:val="uk-UA"/>
        </w:rPr>
        <w:t xml:space="preserve"> </w:t>
      </w:r>
      <w:proofErr w:type="spellStart"/>
      <w:r w:rsidRPr="00D53AD5">
        <w:rPr>
          <w:rFonts w:ascii="Times New Roman" w:hAnsi="Times New Roman" w:cs="Times New Roman"/>
          <w:sz w:val="26"/>
          <w:szCs w:val="26"/>
        </w:rPr>
        <w:t>тестування</w:t>
      </w:r>
      <w:proofErr w:type="spellEnd"/>
      <w:r w:rsidRPr="00D53AD5">
        <w:rPr>
          <w:rFonts w:ascii="Times New Roman" w:hAnsi="Times New Roman" w:cs="Times New Roman"/>
          <w:sz w:val="26"/>
          <w:szCs w:val="26"/>
        </w:rPr>
        <w:t xml:space="preserve">, становить </w:t>
      </w:r>
      <w:r w:rsidRPr="00D53AD5">
        <w:rPr>
          <w:rFonts w:ascii="Times New Roman" w:hAnsi="Times New Roman" w:cs="Times New Roman"/>
          <w:sz w:val="26"/>
          <w:szCs w:val="26"/>
          <w:lang w:val="uk-UA"/>
        </w:rPr>
        <w:t>25.</w:t>
      </w:r>
      <w:r w:rsidR="00D54437">
        <w:rPr>
          <w:rFonts w:ascii="Times New Roman" w:hAnsi="Times New Roman" w:cs="Times New Roman"/>
          <w:sz w:val="26"/>
          <w:szCs w:val="26"/>
          <w:lang w:val="uk-UA"/>
        </w:rPr>
        <w:t xml:space="preserve"> </w:t>
      </w:r>
      <w:proofErr w:type="spellStart"/>
      <w:r w:rsidRPr="00D53AD5">
        <w:rPr>
          <w:rFonts w:ascii="Times New Roman" w:hAnsi="Times New Roman" w:cs="Times New Roman"/>
          <w:sz w:val="26"/>
          <w:szCs w:val="26"/>
        </w:rPr>
        <w:t>Кандидати</w:t>
      </w:r>
      <w:proofErr w:type="spellEnd"/>
      <w:r w:rsidRPr="00D53AD5">
        <w:rPr>
          <w:rFonts w:ascii="Times New Roman" w:hAnsi="Times New Roman" w:cs="Times New Roman"/>
          <w:sz w:val="26"/>
          <w:szCs w:val="26"/>
        </w:rPr>
        <w:t xml:space="preserve">, </w:t>
      </w:r>
      <w:proofErr w:type="spellStart"/>
      <w:r w:rsidRPr="00D53AD5">
        <w:rPr>
          <w:rFonts w:ascii="Times New Roman" w:hAnsi="Times New Roman" w:cs="Times New Roman"/>
          <w:sz w:val="26"/>
          <w:szCs w:val="26"/>
        </w:rPr>
        <w:t>які</w:t>
      </w:r>
      <w:proofErr w:type="spellEnd"/>
      <w:r w:rsidRPr="00D53AD5">
        <w:rPr>
          <w:rFonts w:ascii="Times New Roman" w:hAnsi="Times New Roman" w:cs="Times New Roman"/>
          <w:sz w:val="26"/>
          <w:szCs w:val="26"/>
        </w:rPr>
        <w:t xml:space="preserve"> за результатами </w:t>
      </w:r>
      <w:proofErr w:type="spellStart"/>
      <w:r w:rsidRPr="00D53AD5">
        <w:rPr>
          <w:rFonts w:ascii="Times New Roman" w:hAnsi="Times New Roman" w:cs="Times New Roman"/>
          <w:sz w:val="26"/>
          <w:szCs w:val="26"/>
        </w:rPr>
        <w:t>тестування</w:t>
      </w:r>
      <w:proofErr w:type="spellEnd"/>
      <w:r w:rsidRPr="00D53AD5">
        <w:rPr>
          <w:rFonts w:ascii="Times New Roman" w:hAnsi="Times New Roman" w:cs="Times New Roman"/>
          <w:sz w:val="26"/>
          <w:szCs w:val="26"/>
        </w:rPr>
        <w:t xml:space="preserve"> набрали 1</w:t>
      </w:r>
      <w:r w:rsidRPr="00D53AD5">
        <w:rPr>
          <w:rFonts w:ascii="Times New Roman" w:hAnsi="Times New Roman" w:cs="Times New Roman"/>
          <w:sz w:val="26"/>
          <w:szCs w:val="26"/>
          <w:lang w:val="uk-UA"/>
        </w:rPr>
        <w:t>2</w:t>
      </w:r>
      <w:r w:rsidRPr="00D53AD5">
        <w:rPr>
          <w:rFonts w:ascii="Times New Roman" w:hAnsi="Times New Roman" w:cs="Times New Roman"/>
          <w:sz w:val="26"/>
          <w:szCs w:val="26"/>
        </w:rPr>
        <w:t xml:space="preserve"> </w:t>
      </w:r>
      <w:proofErr w:type="spellStart"/>
      <w:r w:rsidRPr="00D53AD5">
        <w:rPr>
          <w:rFonts w:ascii="Times New Roman" w:hAnsi="Times New Roman" w:cs="Times New Roman"/>
          <w:sz w:val="26"/>
          <w:szCs w:val="26"/>
        </w:rPr>
        <w:t>і</w:t>
      </w:r>
      <w:proofErr w:type="spellEnd"/>
      <w:r w:rsidRPr="00D53AD5">
        <w:rPr>
          <w:rFonts w:ascii="Times New Roman" w:hAnsi="Times New Roman" w:cs="Times New Roman"/>
          <w:sz w:val="26"/>
          <w:szCs w:val="26"/>
        </w:rPr>
        <w:t xml:space="preserve"> </w:t>
      </w:r>
      <w:proofErr w:type="spellStart"/>
      <w:r w:rsidRPr="00D53AD5">
        <w:rPr>
          <w:rFonts w:ascii="Times New Roman" w:hAnsi="Times New Roman" w:cs="Times New Roman"/>
          <w:sz w:val="26"/>
          <w:szCs w:val="26"/>
        </w:rPr>
        <w:t>менше</w:t>
      </w:r>
      <w:proofErr w:type="spellEnd"/>
      <w:r w:rsidR="00D54437">
        <w:rPr>
          <w:rFonts w:ascii="Times New Roman" w:hAnsi="Times New Roman" w:cs="Times New Roman"/>
          <w:sz w:val="26"/>
          <w:szCs w:val="26"/>
          <w:lang w:val="uk-UA"/>
        </w:rPr>
        <w:t xml:space="preserve"> </w:t>
      </w:r>
      <w:proofErr w:type="spellStart"/>
      <w:r w:rsidRPr="00D53AD5">
        <w:rPr>
          <w:rFonts w:ascii="Times New Roman" w:hAnsi="Times New Roman" w:cs="Times New Roman"/>
          <w:sz w:val="26"/>
          <w:szCs w:val="26"/>
        </w:rPr>
        <w:t>балі</w:t>
      </w:r>
      <w:proofErr w:type="gramStart"/>
      <w:r w:rsidRPr="00D53AD5">
        <w:rPr>
          <w:rFonts w:ascii="Times New Roman" w:hAnsi="Times New Roman" w:cs="Times New Roman"/>
          <w:sz w:val="26"/>
          <w:szCs w:val="26"/>
        </w:rPr>
        <w:t>в</w:t>
      </w:r>
      <w:proofErr w:type="spellEnd"/>
      <w:proofErr w:type="gramEnd"/>
      <w:r w:rsidRPr="00D53AD5">
        <w:rPr>
          <w:rFonts w:ascii="Times New Roman" w:hAnsi="Times New Roman" w:cs="Times New Roman"/>
          <w:sz w:val="26"/>
          <w:szCs w:val="26"/>
        </w:rPr>
        <w:t xml:space="preserve">, не </w:t>
      </w:r>
      <w:proofErr w:type="spellStart"/>
      <w:r w:rsidRPr="00D53AD5">
        <w:rPr>
          <w:rFonts w:ascii="Times New Roman" w:hAnsi="Times New Roman" w:cs="Times New Roman"/>
          <w:sz w:val="26"/>
          <w:szCs w:val="26"/>
        </w:rPr>
        <w:t>допускаються</w:t>
      </w:r>
      <w:proofErr w:type="spellEnd"/>
      <w:r w:rsidRPr="00D53AD5">
        <w:rPr>
          <w:rFonts w:ascii="Times New Roman" w:hAnsi="Times New Roman" w:cs="Times New Roman"/>
          <w:sz w:val="26"/>
          <w:szCs w:val="26"/>
        </w:rPr>
        <w:t xml:space="preserve"> до </w:t>
      </w:r>
      <w:r w:rsidRPr="00D53AD5">
        <w:rPr>
          <w:rFonts w:ascii="Times New Roman" w:hAnsi="Times New Roman" w:cs="Times New Roman"/>
          <w:sz w:val="26"/>
          <w:szCs w:val="26"/>
          <w:lang w:val="uk-UA"/>
        </w:rPr>
        <w:t>співбесіди.</w:t>
      </w:r>
      <w:r w:rsidR="00D54437">
        <w:rPr>
          <w:rFonts w:ascii="Times New Roman" w:hAnsi="Times New Roman" w:cs="Times New Roman"/>
          <w:sz w:val="26"/>
          <w:szCs w:val="26"/>
          <w:lang w:val="uk-UA"/>
        </w:rPr>
        <w:t xml:space="preserve"> </w:t>
      </w:r>
      <w:r w:rsidRPr="00B92C06">
        <w:rPr>
          <w:rFonts w:ascii="Times New Roman" w:hAnsi="Times New Roman" w:cs="Times New Roman"/>
          <w:sz w:val="26"/>
          <w:szCs w:val="26"/>
          <w:lang w:val="uk-UA"/>
        </w:rPr>
        <w:t>Кандидати, які набрали 1</w:t>
      </w:r>
      <w:r w:rsidRPr="00D53AD5">
        <w:rPr>
          <w:rFonts w:ascii="Times New Roman" w:hAnsi="Times New Roman" w:cs="Times New Roman"/>
          <w:sz w:val="26"/>
          <w:szCs w:val="26"/>
          <w:lang w:val="uk-UA"/>
        </w:rPr>
        <w:t>3</w:t>
      </w:r>
      <w:r w:rsidRPr="00B92C06">
        <w:rPr>
          <w:rFonts w:ascii="Times New Roman" w:hAnsi="Times New Roman" w:cs="Times New Roman"/>
          <w:sz w:val="26"/>
          <w:szCs w:val="26"/>
          <w:lang w:val="uk-UA"/>
        </w:rPr>
        <w:t xml:space="preserve"> і більше</w:t>
      </w:r>
      <w:r w:rsidR="00D54437">
        <w:rPr>
          <w:rFonts w:ascii="Times New Roman" w:hAnsi="Times New Roman" w:cs="Times New Roman"/>
          <w:sz w:val="26"/>
          <w:szCs w:val="26"/>
          <w:lang w:val="uk-UA"/>
        </w:rPr>
        <w:t xml:space="preserve"> </w:t>
      </w:r>
      <w:r w:rsidRPr="00B92C06">
        <w:rPr>
          <w:rFonts w:ascii="Times New Roman" w:hAnsi="Times New Roman" w:cs="Times New Roman"/>
          <w:sz w:val="26"/>
          <w:szCs w:val="26"/>
          <w:lang w:val="uk-UA"/>
        </w:rPr>
        <w:t xml:space="preserve">балів, допускаються до </w:t>
      </w:r>
      <w:r w:rsidRPr="00D53AD5">
        <w:rPr>
          <w:rFonts w:ascii="Times New Roman" w:hAnsi="Times New Roman" w:cs="Times New Roman"/>
          <w:sz w:val="26"/>
          <w:szCs w:val="26"/>
          <w:lang w:val="uk-UA"/>
        </w:rPr>
        <w:t>співбесіди</w:t>
      </w:r>
      <w:r w:rsidR="009D6ED3" w:rsidRPr="00D53AD5">
        <w:rPr>
          <w:rFonts w:ascii="Times New Roman" w:hAnsi="Times New Roman" w:cs="Times New Roman"/>
          <w:color w:val="000000"/>
          <w:sz w:val="25"/>
          <w:szCs w:val="25"/>
          <w:lang w:val="uk-UA"/>
        </w:rPr>
        <w:t>.</w:t>
      </w:r>
    </w:p>
    <w:p w:rsidR="00D53AD5" w:rsidRPr="00A24326" w:rsidRDefault="00364B38" w:rsidP="00D53AD5">
      <w:pPr>
        <w:pStyle w:val="ab"/>
        <w:tabs>
          <w:tab w:val="left" w:pos="6521"/>
          <w:tab w:val="left" w:pos="7088"/>
        </w:tabs>
        <w:spacing w:before="0" w:beforeAutospacing="0" w:after="0" w:afterAutospacing="0"/>
        <w:ind w:firstLine="567"/>
        <w:jc w:val="both"/>
        <w:rPr>
          <w:bCs/>
          <w:sz w:val="26"/>
          <w:szCs w:val="26"/>
          <w:shd w:val="clear" w:color="auto" w:fill="FFFFFF"/>
        </w:rPr>
      </w:pPr>
      <w:r w:rsidRPr="00A24326">
        <w:rPr>
          <w:bCs/>
          <w:sz w:val="26"/>
          <w:szCs w:val="26"/>
          <w:shd w:val="clear" w:color="auto" w:fill="FFFFFF"/>
        </w:rPr>
        <w:t>З метою оцінки відповідності досвіду, досягнень, компетенції, особистих якостей вимогам до професійної компетентності кандидата та відповідних посадових обов’язків конкурсною комісією проводиться співбесіда. Перелік вимог, відповідно до яких проводиться співбесіда, визначається конкурсною комісією</w:t>
      </w:r>
      <w:r w:rsidR="00602F8A" w:rsidRPr="00A24326">
        <w:rPr>
          <w:bCs/>
          <w:sz w:val="26"/>
          <w:szCs w:val="26"/>
          <w:shd w:val="clear" w:color="auto" w:fill="FFFFFF"/>
        </w:rPr>
        <w:t>.</w:t>
      </w:r>
      <w:r w:rsidR="00722B9B" w:rsidRPr="00A24326">
        <w:rPr>
          <w:bCs/>
          <w:sz w:val="26"/>
          <w:szCs w:val="26"/>
          <w:shd w:val="clear" w:color="auto" w:fill="FFFFFF"/>
        </w:rPr>
        <w:t xml:space="preserve"> Кожному з</w:t>
      </w:r>
      <w:r w:rsidR="00C36A19" w:rsidRPr="00A24326">
        <w:rPr>
          <w:bCs/>
          <w:sz w:val="26"/>
          <w:szCs w:val="26"/>
          <w:shd w:val="clear" w:color="auto" w:fill="FFFFFF"/>
        </w:rPr>
        <w:t xml:space="preserve"> кандидатів ставляться </w:t>
      </w:r>
      <w:r w:rsidR="00722B9B" w:rsidRPr="00A24326">
        <w:rPr>
          <w:bCs/>
          <w:sz w:val="26"/>
          <w:szCs w:val="26"/>
          <w:shd w:val="clear" w:color="auto" w:fill="FFFFFF"/>
        </w:rPr>
        <w:t>запитання, що розкривають необхідні на посаді професійні компетентності.</w:t>
      </w:r>
    </w:p>
    <w:p w:rsidR="005F3B63" w:rsidRPr="00A24326" w:rsidRDefault="005F3B63" w:rsidP="00D53AD5">
      <w:pPr>
        <w:pStyle w:val="ab"/>
        <w:spacing w:before="0" w:beforeAutospacing="0" w:after="0" w:afterAutospacing="0"/>
        <w:ind w:firstLine="567"/>
        <w:jc w:val="both"/>
        <w:rPr>
          <w:bCs/>
          <w:sz w:val="26"/>
          <w:szCs w:val="26"/>
          <w:shd w:val="clear" w:color="auto" w:fill="FFFFFF"/>
        </w:rPr>
      </w:pPr>
      <w:r w:rsidRPr="00A24326">
        <w:rPr>
          <w:sz w:val="26"/>
          <w:szCs w:val="26"/>
        </w:rPr>
        <w:t>Для оцінювання кожної окремої вимоги до професійної компетентності на співбесіді використовується така система:</w:t>
      </w:r>
    </w:p>
    <w:p w:rsidR="005F3B63" w:rsidRPr="00A24326" w:rsidRDefault="005F3B63" w:rsidP="00D53AD5">
      <w:pPr>
        <w:shd w:val="clear" w:color="auto" w:fill="FFFFFF"/>
        <w:spacing w:after="0" w:line="240" w:lineRule="auto"/>
        <w:jc w:val="both"/>
        <w:textAlignment w:val="baseline"/>
        <w:rPr>
          <w:rFonts w:ascii="Times New Roman" w:hAnsi="Times New Roman"/>
          <w:sz w:val="26"/>
          <w:szCs w:val="26"/>
          <w:lang w:val="uk-UA" w:eastAsia="uk-UA"/>
        </w:rPr>
      </w:pPr>
      <w:r w:rsidRPr="00A24326">
        <w:rPr>
          <w:rFonts w:ascii="Times New Roman" w:hAnsi="Times New Roman"/>
          <w:sz w:val="26"/>
          <w:szCs w:val="26"/>
          <w:lang w:val="uk-UA" w:eastAsia="uk-UA"/>
        </w:rPr>
        <w:t>професійна компетентність канди</w:t>
      </w:r>
      <w:r w:rsidR="00F50B2D" w:rsidRPr="00A24326">
        <w:rPr>
          <w:rFonts w:ascii="Times New Roman" w:hAnsi="Times New Roman"/>
          <w:sz w:val="26"/>
          <w:szCs w:val="26"/>
          <w:lang w:val="uk-UA" w:eastAsia="uk-UA"/>
        </w:rPr>
        <w:t xml:space="preserve">дата не відповідає вимозі </w:t>
      </w:r>
      <w:r w:rsidRPr="00A24326">
        <w:rPr>
          <w:rFonts w:ascii="Times New Roman" w:hAnsi="Times New Roman"/>
          <w:sz w:val="26"/>
          <w:szCs w:val="26"/>
          <w:lang w:val="uk-UA" w:eastAsia="uk-UA"/>
        </w:rPr>
        <w:t>- 0 балів;</w:t>
      </w:r>
    </w:p>
    <w:p w:rsidR="005F3B63" w:rsidRPr="00A24326" w:rsidRDefault="005F3B63" w:rsidP="00D53AD5">
      <w:pPr>
        <w:shd w:val="clear" w:color="auto" w:fill="FFFFFF"/>
        <w:spacing w:after="0" w:line="240" w:lineRule="auto"/>
        <w:jc w:val="both"/>
        <w:textAlignment w:val="baseline"/>
        <w:rPr>
          <w:rFonts w:ascii="Times New Roman" w:hAnsi="Times New Roman"/>
          <w:sz w:val="26"/>
          <w:szCs w:val="26"/>
          <w:lang w:val="uk-UA" w:eastAsia="uk-UA"/>
        </w:rPr>
      </w:pPr>
      <w:r w:rsidRPr="00A24326">
        <w:rPr>
          <w:rFonts w:ascii="Times New Roman" w:hAnsi="Times New Roman"/>
          <w:sz w:val="26"/>
          <w:szCs w:val="26"/>
          <w:lang w:val="uk-UA" w:eastAsia="uk-UA"/>
        </w:rPr>
        <w:t>профе</w:t>
      </w:r>
      <w:r w:rsidR="00C47B83" w:rsidRPr="00A24326">
        <w:rPr>
          <w:rFonts w:ascii="Times New Roman" w:hAnsi="Times New Roman"/>
          <w:sz w:val="26"/>
          <w:szCs w:val="26"/>
          <w:lang w:val="uk-UA" w:eastAsia="uk-UA"/>
        </w:rPr>
        <w:t xml:space="preserve">сійна компетентність кандидата </w:t>
      </w:r>
      <w:r w:rsidRPr="00A24326">
        <w:rPr>
          <w:rFonts w:ascii="Times New Roman" w:hAnsi="Times New Roman"/>
          <w:sz w:val="26"/>
          <w:szCs w:val="26"/>
          <w:lang w:val="uk-UA" w:eastAsia="uk-UA"/>
        </w:rPr>
        <w:t xml:space="preserve">відповідає вимозі в обсязі, мінімально достатньому для виконання посадових </w:t>
      </w:r>
      <w:proofErr w:type="spellStart"/>
      <w:r w:rsidRPr="00A24326">
        <w:rPr>
          <w:rFonts w:ascii="Times New Roman" w:hAnsi="Times New Roman"/>
          <w:sz w:val="26"/>
          <w:szCs w:val="26"/>
          <w:lang w:val="uk-UA" w:eastAsia="uk-UA"/>
        </w:rPr>
        <w:t>обов</w:t>
      </w:r>
      <w:proofErr w:type="spellEnd"/>
      <w:r w:rsidRPr="00A24326">
        <w:rPr>
          <w:rFonts w:ascii="Times New Roman" w:hAnsi="Times New Roman"/>
          <w:sz w:val="26"/>
          <w:szCs w:val="26"/>
          <w:lang w:eastAsia="uk-UA"/>
        </w:rPr>
        <w:t>’</w:t>
      </w:r>
      <w:proofErr w:type="spellStart"/>
      <w:r w:rsidR="00C47B83" w:rsidRPr="00A24326">
        <w:rPr>
          <w:rFonts w:ascii="Times New Roman" w:hAnsi="Times New Roman"/>
          <w:sz w:val="26"/>
          <w:szCs w:val="26"/>
          <w:lang w:val="uk-UA" w:eastAsia="uk-UA"/>
        </w:rPr>
        <w:t>язків</w:t>
      </w:r>
      <w:proofErr w:type="spellEnd"/>
      <w:r w:rsidR="00D54437">
        <w:rPr>
          <w:rFonts w:ascii="Times New Roman" w:hAnsi="Times New Roman"/>
          <w:sz w:val="26"/>
          <w:szCs w:val="26"/>
          <w:lang w:val="uk-UA" w:eastAsia="uk-UA"/>
        </w:rPr>
        <w:t xml:space="preserve"> </w:t>
      </w:r>
      <w:r w:rsidR="008E2156">
        <w:rPr>
          <w:rFonts w:ascii="Times New Roman" w:hAnsi="Times New Roman"/>
          <w:sz w:val="26"/>
          <w:szCs w:val="26"/>
          <w:lang w:val="uk-UA" w:eastAsia="uk-UA"/>
        </w:rPr>
        <w:t xml:space="preserve">- </w:t>
      </w:r>
      <w:r w:rsidRPr="00A24326">
        <w:rPr>
          <w:rFonts w:ascii="Times New Roman" w:hAnsi="Times New Roman"/>
          <w:sz w:val="26"/>
          <w:szCs w:val="26"/>
          <w:lang w:val="uk-UA" w:eastAsia="uk-UA"/>
        </w:rPr>
        <w:t>1 бал;</w:t>
      </w:r>
    </w:p>
    <w:p w:rsidR="00D53AD5" w:rsidRPr="00A24326" w:rsidRDefault="005F3B63" w:rsidP="00D53AD5">
      <w:pPr>
        <w:shd w:val="clear" w:color="auto" w:fill="FFFFFF"/>
        <w:spacing w:after="0" w:line="240" w:lineRule="auto"/>
        <w:jc w:val="both"/>
        <w:textAlignment w:val="baseline"/>
        <w:rPr>
          <w:rFonts w:ascii="Times New Roman" w:hAnsi="Times New Roman"/>
          <w:sz w:val="26"/>
          <w:szCs w:val="26"/>
          <w:lang w:val="uk-UA" w:eastAsia="uk-UA"/>
        </w:rPr>
      </w:pPr>
      <w:r w:rsidRPr="00A24326">
        <w:rPr>
          <w:rFonts w:ascii="Times New Roman" w:hAnsi="Times New Roman"/>
          <w:sz w:val="26"/>
          <w:szCs w:val="26"/>
          <w:lang w:val="uk-UA" w:eastAsia="uk-UA"/>
        </w:rPr>
        <w:t>професійна компетентність кандидата відповідає вимозі та кандидат виявив глибокі знання, уміння, компетенції, необхідні для виконання посадових обов’язків                                       - 2 бали.</w:t>
      </w:r>
    </w:p>
    <w:p w:rsidR="00D53AD5" w:rsidRPr="00A24326" w:rsidRDefault="007E1472" w:rsidP="00D53AD5">
      <w:pPr>
        <w:shd w:val="clear" w:color="auto" w:fill="FFFFFF"/>
        <w:spacing w:after="0" w:line="240" w:lineRule="auto"/>
        <w:ind w:firstLine="567"/>
        <w:jc w:val="both"/>
        <w:textAlignment w:val="baseline"/>
        <w:rPr>
          <w:rFonts w:ascii="Times New Roman" w:hAnsi="Times New Roman"/>
          <w:sz w:val="26"/>
          <w:szCs w:val="26"/>
          <w:lang w:val="uk-UA" w:eastAsia="uk-UA"/>
        </w:rPr>
      </w:pPr>
      <w:r w:rsidRPr="00A24326">
        <w:rPr>
          <w:rFonts w:ascii="Times New Roman" w:hAnsi="Times New Roman"/>
          <w:sz w:val="26"/>
          <w:szCs w:val="26"/>
          <w:lang w:val="uk-UA" w:eastAsia="uk-UA"/>
        </w:rPr>
        <w:t xml:space="preserve">Визначення результатів </w:t>
      </w:r>
      <w:r w:rsidR="0059706C" w:rsidRPr="00A24326">
        <w:rPr>
          <w:rFonts w:ascii="Times New Roman" w:hAnsi="Times New Roman"/>
          <w:sz w:val="26"/>
          <w:szCs w:val="26"/>
          <w:lang w:val="uk-UA" w:eastAsia="uk-UA"/>
        </w:rPr>
        <w:t>співбесіди здійснюється кожним членом комісії індивідуально та фіксуються у відомості про результати співбесіди.</w:t>
      </w:r>
    </w:p>
    <w:p w:rsidR="00D53AD5" w:rsidRPr="00A24326" w:rsidRDefault="001473E6" w:rsidP="00D53AD5">
      <w:pPr>
        <w:shd w:val="clear" w:color="auto" w:fill="FFFFFF"/>
        <w:spacing w:after="0" w:line="240" w:lineRule="auto"/>
        <w:ind w:firstLine="567"/>
        <w:jc w:val="both"/>
        <w:textAlignment w:val="baseline"/>
        <w:rPr>
          <w:rFonts w:ascii="Times New Roman" w:hAnsi="Times New Roman"/>
          <w:sz w:val="26"/>
          <w:szCs w:val="26"/>
          <w:lang w:val="uk-UA" w:eastAsia="uk-UA"/>
        </w:rPr>
      </w:pPr>
      <w:r w:rsidRPr="00A24326">
        <w:rPr>
          <w:rFonts w:ascii="Times New Roman" w:hAnsi="Times New Roman"/>
          <w:sz w:val="26"/>
          <w:szCs w:val="26"/>
          <w:lang w:val="uk-UA" w:eastAsia="uk-UA"/>
        </w:rPr>
        <w:t>Визначення остаточних результатів конкурсу здійснюється у балах як середнє арифметичне значення індивідуальних оцінок.</w:t>
      </w:r>
    </w:p>
    <w:p w:rsidR="00D53AD5" w:rsidRPr="00A24326" w:rsidRDefault="00F37CE2" w:rsidP="00D53AD5">
      <w:pPr>
        <w:shd w:val="clear" w:color="auto" w:fill="FFFFFF"/>
        <w:spacing w:after="0" w:line="240" w:lineRule="auto"/>
        <w:ind w:firstLine="567"/>
        <w:jc w:val="both"/>
        <w:textAlignment w:val="baseline"/>
        <w:rPr>
          <w:rFonts w:ascii="Times New Roman" w:hAnsi="Times New Roman"/>
          <w:sz w:val="26"/>
          <w:szCs w:val="26"/>
          <w:lang w:val="uk-UA"/>
        </w:rPr>
      </w:pPr>
      <w:r w:rsidRPr="00A24326">
        <w:rPr>
          <w:rFonts w:ascii="Times New Roman" w:hAnsi="Times New Roman"/>
          <w:sz w:val="26"/>
          <w:szCs w:val="26"/>
          <w:lang w:val="uk-UA"/>
        </w:rPr>
        <w:t>Загальний</w:t>
      </w:r>
      <w:r w:rsidR="007D4FCF" w:rsidRPr="00A24326">
        <w:rPr>
          <w:rFonts w:ascii="Times New Roman" w:hAnsi="Times New Roman"/>
          <w:sz w:val="26"/>
          <w:szCs w:val="26"/>
        </w:rPr>
        <w:t xml:space="preserve"> рейтинг </w:t>
      </w:r>
      <w:proofErr w:type="spellStart"/>
      <w:r w:rsidR="007D4FCF" w:rsidRPr="00A24326">
        <w:rPr>
          <w:rFonts w:ascii="Times New Roman" w:hAnsi="Times New Roman"/>
          <w:sz w:val="26"/>
          <w:szCs w:val="26"/>
        </w:rPr>
        <w:t>кандидатів</w:t>
      </w:r>
      <w:proofErr w:type="spellEnd"/>
      <w:r w:rsidR="00D54437">
        <w:rPr>
          <w:rFonts w:ascii="Times New Roman" w:hAnsi="Times New Roman"/>
          <w:sz w:val="26"/>
          <w:szCs w:val="26"/>
          <w:lang w:val="uk-UA"/>
        </w:rPr>
        <w:t xml:space="preserve"> </w:t>
      </w:r>
      <w:proofErr w:type="spellStart"/>
      <w:r w:rsidR="007D4FCF" w:rsidRPr="00A24326">
        <w:rPr>
          <w:rFonts w:ascii="Times New Roman" w:hAnsi="Times New Roman"/>
          <w:sz w:val="26"/>
          <w:szCs w:val="26"/>
        </w:rPr>
        <w:t>визначається</w:t>
      </w:r>
      <w:proofErr w:type="spellEnd"/>
      <w:r w:rsidR="007D4FCF" w:rsidRPr="00A24326">
        <w:rPr>
          <w:rFonts w:ascii="Times New Roman" w:hAnsi="Times New Roman"/>
          <w:sz w:val="26"/>
          <w:szCs w:val="26"/>
        </w:rPr>
        <w:t xml:space="preserve"> шляхом </w:t>
      </w:r>
      <w:proofErr w:type="spellStart"/>
      <w:r w:rsidR="007D4FCF" w:rsidRPr="00A24326">
        <w:rPr>
          <w:rFonts w:ascii="Times New Roman" w:hAnsi="Times New Roman"/>
          <w:sz w:val="26"/>
          <w:szCs w:val="26"/>
        </w:rPr>
        <w:t>додавання</w:t>
      </w:r>
      <w:proofErr w:type="spellEnd"/>
      <w:r w:rsidR="00D54437">
        <w:rPr>
          <w:rFonts w:ascii="Times New Roman" w:hAnsi="Times New Roman"/>
          <w:sz w:val="26"/>
          <w:szCs w:val="26"/>
          <w:lang w:val="uk-UA"/>
        </w:rPr>
        <w:t xml:space="preserve"> </w:t>
      </w:r>
      <w:proofErr w:type="spellStart"/>
      <w:r w:rsidR="007D4FCF" w:rsidRPr="00A24326">
        <w:rPr>
          <w:rFonts w:ascii="Times New Roman" w:hAnsi="Times New Roman"/>
          <w:sz w:val="26"/>
          <w:szCs w:val="26"/>
        </w:rPr>
        <w:t>середніх</w:t>
      </w:r>
      <w:proofErr w:type="spellEnd"/>
      <w:r w:rsidR="00D54437">
        <w:rPr>
          <w:rFonts w:ascii="Times New Roman" w:hAnsi="Times New Roman"/>
          <w:sz w:val="26"/>
          <w:szCs w:val="26"/>
          <w:lang w:val="uk-UA"/>
        </w:rPr>
        <w:t xml:space="preserve"> </w:t>
      </w:r>
      <w:proofErr w:type="spellStart"/>
      <w:r w:rsidR="007D4FCF" w:rsidRPr="00A24326">
        <w:rPr>
          <w:rFonts w:ascii="Times New Roman" w:hAnsi="Times New Roman"/>
          <w:sz w:val="26"/>
          <w:szCs w:val="26"/>
        </w:rPr>
        <w:t>балів</w:t>
      </w:r>
      <w:proofErr w:type="spellEnd"/>
      <w:r w:rsidR="001473E6" w:rsidRPr="00A24326">
        <w:rPr>
          <w:rFonts w:ascii="Times New Roman" w:hAnsi="Times New Roman"/>
          <w:sz w:val="26"/>
          <w:szCs w:val="26"/>
          <w:lang w:val="uk-UA"/>
        </w:rPr>
        <w:t>, проставлених членами комісії у зведеній відомості середніх оцінок</w:t>
      </w:r>
      <w:r w:rsidR="00D54437">
        <w:rPr>
          <w:rFonts w:ascii="Times New Roman" w:hAnsi="Times New Roman"/>
          <w:sz w:val="26"/>
          <w:szCs w:val="26"/>
          <w:lang w:val="uk-UA"/>
        </w:rPr>
        <w:t xml:space="preserve"> </w:t>
      </w:r>
      <w:r w:rsidR="001473E6" w:rsidRPr="00A24326">
        <w:rPr>
          <w:rFonts w:ascii="Times New Roman" w:hAnsi="Times New Roman"/>
          <w:sz w:val="26"/>
          <w:szCs w:val="26"/>
          <w:lang w:val="uk-UA"/>
        </w:rPr>
        <w:t>за кожну окрему</w:t>
      </w:r>
      <w:r w:rsidR="00D54437">
        <w:rPr>
          <w:rFonts w:ascii="Times New Roman" w:hAnsi="Times New Roman"/>
          <w:sz w:val="26"/>
          <w:szCs w:val="26"/>
          <w:lang w:val="uk-UA"/>
        </w:rPr>
        <w:t xml:space="preserve"> </w:t>
      </w:r>
      <w:proofErr w:type="spellStart"/>
      <w:r w:rsidR="007D4FCF" w:rsidRPr="00A24326">
        <w:rPr>
          <w:rFonts w:ascii="Times New Roman" w:hAnsi="Times New Roman"/>
          <w:sz w:val="26"/>
          <w:szCs w:val="26"/>
        </w:rPr>
        <w:t>вимогу</w:t>
      </w:r>
      <w:proofErr w:type="spellEnd"/>
      <w:r w:rsidR="007D4FCF" w:rsidRPr="00A24326">
        <w:rPr>
          <w:rFonts w:ascii="Times New Roman" w:hAnsi="Times New Roman"/>
          <w:sz w:val="26"/>
          <w:szCs w:val="26"/>
        </w:rPr>
        <w:t xml:space="preserve"> до </w:t>
      </w:r>
      <w:proofErr w:type="spellStart"/>
      <w:r w:rsidR="007D4FCF" w:rsidRPr="00A24326">
        <w:rPr>
          <w:rFonts w:ascii="Times New Roman" w:hAnsi="Times New Roman"/>
          <w:sz w:val="26"/>
          <w:szCs w:val="26"/>
        </w:rPr>
        <w:t>професійної</w:t>
      </w:r>
      <w:proofErr w:type="spellEnd"/>
      <w:r w:rsidR="00D54437">
        <w:rPr>
          <w:rFonts w:ascii="Times New Roman" w:hAnsi="Times New Roman"/>
          <w:sz w:val="26"/>
          <w:szCs w:val="26"/>
          <w:lang w:val="uk-UA"/>
        </w:rPr>
        <w:t xml:space="preserve"> </w:t>
      </w:r>
      <w:proofErr w:type="spellStart"/>
      <w:r w:rsidR="007D4FCF" w:rsidRPr="00A24326">
        <w:rPr>
          <w:rFonts w:ascii="Times New Roman" w:hAnsi="Times New Roman"/>
          <w:sz w:val="26"/>
          <w:szCs w:val="26"/>
        </w:rPr>
        <w:t>компетентності</w:t>
      </w:r>
      <w:proofErr w:type="spellEnd"/>
      <w:r w:rsidR="00E232C6" w:rsidRPr="00A24326">
        <w:rPr>
          <w:rFonts w:ascii="Times New Roman" w:hAnsi="Times New Roman"/>
          <w:sz w:val="26"/>
          <w:szCs w:val="26"/>
          <w:lang w:val="uk-UA"/>
        </w:rPr>
        <w:t>,</w:t>
      </w:r>
      <w:r w:rsidR="007D4FCF" w:rsidRPr="00A24326">
        <w:rPr>
          <w:rFonts w:ascii="Times New Roman" w:hAnsi="Times New Roman"/>
          <w:sz w:val="26"/>
          <w:szCs w:val="26"/>
        </w:rPr>
        <w:t xml:space="preserve"> та </w:t>
      </w:r>
      <w:proofErr w:type="spellStart"/>
      <w:r w:rsidR="007D4FCF" w:rsidRPr="00A24326">
        <w:rPr>
          <w:rFonts w:ascii="Times New Roman" w:hAnsi="Times New Roman"/>
          <w:sz w:val="26"/>
          <w:szCs w:val="26"/>
        </w:rPr>
        <w:t>б</w:t>
      </w:r>
      <w:r w:rsidR="00D53AD5" w:rsidRPr="00A24326">
        <w:rPr>
          <w:rFonts w:ascii="Times New Roman" w:hAnsi="Times New Roman"/>
          <w:sz w:val="26"/>
          <w:szCs w:val="26"/>
        </w:rPr>
        <w:t>алів</w:t>
      </w:r>
      <w:proofErr w:type="spellEnd"/>
      <w:r w:rsidR="00D53AD5" w:rsidRPr="00A24326">
        <w:rPr>
          <w:rFonts w:ascii="Times New Roman" w:hAnsi="Times New Roman"/>
          <w:sz w:val="26"/>
          <w:szCs w:val="26"/>
        </w:rPr>
        <w:t xml:space="preserve"> за результатами </w:t>
      </w:r>
      <w:proofErr w:type="spellStart"/>
      <w:r w:rsidR="00D53AD5" w:rsidRPr="00A24326">
        <w:rPr>
          <w:rFonts w:ascii="Times New Roman" w:hAnsi="Times New Roman"/>
          <w:sz w:val="26"/>
          <w:szCs w:val="26"/>
        </w:rPr>
        <w:t>тестування</w:t>
      </w:r>
      <w:proofErr w:type="spellEnd"/>
      <w:r w:rsidR="00D53AD5" w:rsidRPr="00A24326">
        <w:rPr>
          <w:rFonts w:ascii="Times New Roman" w:hAnsi="Times New Roman"/>
          <w:sz w:val="26"/>
          <w:szCs w:val="26"/>
          <w:lang w:val="uk-UA"/>
        </w:rPr>
        <w:t>.</w:t>
      </w:r>
    </w:p>
    <w:p w:rsidR="00D53AD5" w:rsidRPr="00A24326" w:rsidRDefault="00E9112E" w:rsidP="00D53AD5">
      <w:pPr>
        <w:shd w:val="clear" w:color="auto" w:fill="FFFFFF"/>
        <w:spacing w:after="0" w:line="240" w:lineRule="auto"/>
        <w:ind w:firstLine="567"/>
        <w:jc w:val="both"/>
        <w:textAlignment w:val="baseline"/>
        <w:rPr>
          <w:rFonts w:ascii="Times New Roman" w:hAnsi="Times New Roman"/>
          <w:sz w:val="26"/>
          <w:szCs w:val="26"/>
          <w:lang w:val="uk-UA"/>
        </w:rPr>
      </w:pPr>
      <w:r>
        <w:rPr>
          <w:rFonts w:ascii="Times New Roman" w:hAnsi="Times New Roman"/>
          <w:sz w:val="26"/>
          <w:szCs w:val="26"/>
        </w:rPr>
        <w:t>Сума</w:t>
      </w:r>
      <w:r w:rsidR="00D54437">
        <w:rPr>
          <w:rFonts w:ascii="Times New Roman" w:hAnsi="Times New Roman"/>
          <w:sz w:val="26"/>
          <w:szCs w:val="26"/>
          <w:lang w:val="uk-UA"/>
        </w:rPr>
        <w:t xml:space="preserve"> </w:t>
      </w:r>
      <w:proofErr w:type="gramStart"/>
      <w:r w:rsidR="007D4FCF" w:rsidRPr="00A24326">
        <w:rPr>
          <w:rFonts w:ascii="Times New Roman" w:hAnsi="Times New Roman"/>
          <w:sz w:val="26"/>
          <w:szCs w:val="26"/>
        </w:rPr>
        <w:t>таких</w:t>
      </w:r>
      <w:proofErr w:type="gramEnd"/>
      <w:r w:rsidR="00D54437">
        <w:rPr>
          <w:rFonts w:ascii="Times New Roman" w:hAnsi="Times New Roman"/>
          <w:sz w:val="26"/>
          <w:szCs w:val="26"/>
          <w:lang w:val="uk-UA"/>
        </w:rPr>
        <w:t xml:space="preserve"> </w:t>
      </w:r>
      <w:proofErr w:type="spellStart"/>
      <w:r w:rsidR="001473E6" w:rsidRPr="00A24326">
        <w:rPr>
          <w:rFonts w:ascii="Times New Roman" w:hAnsi="Times New Roman"/>
          <w:sz w:val="26"/>
          <w:szCs w:val="26"/>
        </w:rPr>
        <w:t>балів</w:t>
      </w:r>
      <w:proofErr w:type="spellEnd"/>
      <w:r w:rsidR="007D4FCF" w:rsidRPr="00A24326">
        <w:rPr>
          <w:rFonts w:ascii="Times New Roman" w:hAnsi="Times New Roman"/>
          <w:sz w:val="26"/>
          <w:szCs w:val="26"/>
        </w:rPr>
        <w:t xml:space="preserve"> </w:t>
      </w:r>
      <w:proofErr w:type="spellStart"/>
      <w:r w:rsidR="007D4FCF" w:rsidRPr="00A24326">
        <w:rPr>
          <w:rFonts w:ascii="Times New Roman" w:hAnsi="Times New Roman"/>
          <w:sz w:val="26"/>
          <w:szCs w:val="26"/>
        </w:rPr>
        <w:t>є</w:t>
      </w:r>
      <w:proofErr w:type="spellEnd"/>
      <w:r w:rsidR="00D54437">
        <w:rPr>
          <w:rFonts w:ascii="Times New Roman" w:hAnsi="Times New Roman"/>
          <w:sz w:val="26"/>
          <w:szCs w:val="26"/>
          <w:lang w:val="uk-UA"/>
        </w:rPr>
        <w:t xml:space="preserve"> </w:t>
      </w:r>
      <w:proofErr w:type="spellStart"/>
      <w:r w:rsidR="007D4FCF" w:rsidRPr="00A24326">
        <w:rPr>
          <w:rFonts w:ascii="Times New Roman" w:hAnsi="Times New Roman"/>
          <w:sz w:val="26"/>
          <w:szCs w:val="26"/>
        </w:rPr>
        <w:t>загальним</w:t>
      </w:r>
      <w:proofErr w:type="spellEnd"/>
      <w:r w:rsidR="007D4FCF" w:rsidRPr="00A24326">
        <w:rPr>
          <w:rFonts w:ascii="Times New Roman" w:hAnsi="Times New Roman"/>
          <w:sz w:val="26"/>
          <w:szCs w:val="26"/>
        </w:rPr>
        <w:t xml:space="preserve"> рейтингом кандидата, </w:t>
      </w:r>
      <w:proofErr w:type="spellStart"/>
      <w:r w:rsidR="007D4FCF" w:rsidRPr="00A24326">
        <w:rPr>
          <w:rFonts w:ascii="Times New Roman" w:hAnsi="Times New Roman"/>
          <w:sz w:val="26"/>
          <w:szCs w:val="26"/>
        </w:rPr>
        <w:t>що</w:t>
      </w:r>
      <w:proofErr w:type="spellEnd"/>
      <w:r w:rsidR="00D54437">
        <w:rPr>
          <w:rFonts w:ascii="Times New Roman" w:hAnsi="Times New Roman"/>
          <w:sz w:val="26"/>
          <w:szCs w:val="26"/>
          <w:lang w:val="uk-UA"/>
        </w:rPr>
        <w:t xml:space="preserve"> </w:t>
      </w:r>
      <w:proofErr w:type="spellStart"/>
      <w:r w:rsidR="007D4FCF" w:rsidRPr="00A24326">
        <w:rPr>
          <w:rFonts w:ascii="Times New Roman" w:hAnsi="Times New Roman"/>
          <w:sz w:val="26"/>
          <w:szCs w:val="26"/>
        </w:rPr>
        <w:t>заповнюється</w:t>
      </w:r>
      <w:proofErr w:type="spellEnd"/>
      <w:r w:rsidR="007D4FCF" w:rsidRPr="00A24326">
        <w:rPr>
          <w:rFonts w:ascii="Times New Roman" w:hAnsi="Times New Roman"/>
          <w:sz w:val="26"/>
          <w:szCs w:val="26"/>
        </w:rPr>
        <w:t xml:space="preserve"> за формою.</w:t>
      </w:r>
    </w:p>
    <w:p w:rsidR="007D4FCF" w:rsidRPr="00A24326" w:rsidRDefault="007D4FCF" w:rsidP="00D53AD5">
      <w:pPr>
        <w:shd w:val="clear" w:color="auto" w:fill="FFFFFF"/>
        <w:spacing w:after="0" w:line="240" w:lineRule="auto"/>
        <w:ind w:firstLine="567"/>
        <w:jc w:val="both"/>
        <w:textAlignment w:val="baseline"/>
        <w:rPr>
          <w:rFonts w:ascii="Times New Roman" w:hAnsi="Times New Roman"/>
          <w:sz w:val="26"/>
          <w:szCs w:val="26"/>
          <w:lang w:val="uk-UA" w:eastAsia="uk-UA"/>
        </w:rPr>
      </w:pPr>
      <w:r w:rsidRPr="00D54437">
        <w:rPr>
          <w:rFonts w:ascii="Times New Roman" w:hAnsi="Times New Roman"/>
          <w:sz w:val="26"/>
          <w:szCs w:val="26"/>
          <w:lang w:val="uk-UA"/>
        </w:rPr>
        <w:t>Першим</w:t>
      </w:r>
      <w:r w:rsidR="00252D28" w:rsidRPr="00D54437">
        <w:rPr>
          <w:rFonts w:ascii="Times New Roman" w:hAnsi="Times New Roman"/>
          <w:sz w:val="26"/>
          <w:szCs w:val="26"/>
          <w:lang w:val="uk-UA"/>
        </w:rPr>
        <w:t xml:space="preserve"> за рейтингом та переможц</w:t>
      </w:r>
      <w:r w:rsidR="00252D28" w:rsidRPr="00A24326">
        <w:rPr>
          <w:rFonts w:ascii="Times New Roman" w:hAnsi="Times New Roman"/>
          <w:sz w:val="26"/>
          <w:szCs w:val="26"/>
          <w:lang w:val="uk-UA"/>
        </w:rPr>
        <w:t>е</w:t>
      </w:r>
      <w:r w:rsidRPr="00D54437">
        <w:rPr>
          <w:rFonts w:ascii="Times New Roman" w:hAnsi="Times New Roman"/>
          <w:sz w:val="26"/>
          <w:szCs w:val="26"/>
          <w:lang w:val="uk-UA"/>
        </w:rPr>
        <w:t xml:space="preserve">м конкурсу </w:t>
      </w:r>
      <w:r w:rsidR="00A24326">
        <w:rPr>
          <w:rFonts w:ascii="Times New Roman" w:hAnsi="Times New Roman"/>
          <w:sz w:val="26"/>
          <w:szCs w:val="26"/>
          <w:lang w:val="uk-UA"/>
        </w:rPr>
        <w:t xml:space="preserve">на </w:t>
      </w:r>
      <w:r w:rsidR="008E2156" w:rsidRPr="008E2156">
        <w:rPr>
          <w:rFonts w:ascii="Times New Roman" w:hAnsi="Times New Roman"/>
          <w:sz w:val="26"/>
          <w:szCs w:val="26"/>
          <w:lang w:val="uk-UA"/>
        </w:rPr>
        <w:t>відповідну</w:t>
      </w:r>
      <w:r w:rsidR="00D54437">
        <w:rPr>
          <w:rFonts w:ascii="Times New Roman" w:hAnsi="Times New Roman"/>
          <w:sz w:val="26"/>
          <w:szCs w:val="26"/>
          <w:lang w:val="uk-UA"/>
        </w:rPr>
        <w:t xml:space="preserve"> </w:t>
      </w:r>
      <w:r w:rsidR="00A24326">
        <w:rPr>
          <w:rFonts w:ascii="Times New Roman" w:hAnsi="Times New Roman"/>
          <w:sz w:val="26"/>
          <w:szCs w:val="26"/>
          <w:lang w:val="uk-UA"/>
        </w:rPr>
        <w:t>посаду</w:t>
      </w:r>
      <w:r w:rsidR="00892DC6">
        <w:rPr>
          <w:rFonts w:ascii="Times New Roman" w:hAnsi="Times New Roman"/>
          <w:sz w:val="26"/>
          <w:szCs w:val="26"/>
          <w:lang w:val="uk-UA"/>
        </w:rPr>
        <w:t xml:space="preserve"> педагогічних працівників</w:t>
      </w:r>
      <w:r w:rsidR="00D54437">
        <w:rPr>
          <w:rFonts w:ascii="Times New Roman" w:hAnsi="Times New Roman"/>
          <w:sz w:val="26"/>
          <w:szCs w:val="26"/>
          <w:lang w:val="uk-UA"/>
        </w:rPr>
        <w:t xml:space="preserve"> </w:t>
      </w:r>
      <w:r w:rsidRPr="00D54437">
        <w:rPr>
          <w:rFonts w:ascii="Times New Roman" w:hAnsi="Times New Roman"/>
          <w:sz w:val="26"/>
          <w:szCs w:val="26"/>
          <w:lang w:val="uk-UA"/>
        </w:rPr>
        <w:t>є кандидат</w:t>
      </w:r>
      <w:r w:rsidR="00252D28" w:rsidRPr="00D54437">
        <w:rPr>
          <w:rFonts w:ascii="Times New Roman" w:hAnsi="Times New Roman"/>
          <w:sz w:val="26"/>
          <w:szCs w:val="26"/>
          <w:lang w:val="uk-UA"/>
        </w:rPr>
        <w:t>, як</w:t>
      </w:r>
      <w:r w:rsidR="00252D28" w:rsidRPr="00A24326">
        <w:rPr>
          <w:rFonts w:ascii="Times New Roman" w:hAnsi="Times New Roman"/>
          <w:sz w:val="26"/>
          <w:szCs w:val="26"/>
          <w:lang w:val="uk-UA"/>
        </w:rPr>
        <w:t>ий</w:t>
      </w:r>
      <w:r w:rsidR="00D54437">
        <w:rPr>
          <w:rFonts w:ascii="Times New Roman" w:hAnsi="Times New Roman"/>
          <w:sz w:val="26"/>
          <w:szCs w:val="26"/>
          <w:lang w:val="uk-UA"/>
        </w:rPr>
        <w:t xml:space="preserve"> </w:t>
      </w:r>
      <w:r w:rsidR="00252D28" w:rsidRPr="00D54437">
        <w:rPr>
          <w:rFonts w:ascii="Times New Roman" w:hAnsi="Times New Roman"/>
          <w:sz w:val="26"/>
          <w:szCs w:val="26"/>
          <w:lang w:val="uk-UA"/>
        </w:rPr>
        <w:t>набра</w:t>
      </w:r>
      <w:r w:rsidR="00252D28" w:rsidRPr="00A24326">
        <w:rPr>
          <w:rFonts w:ascii="Times New Roman" w:hAnsi="Times New Roman"/>
          <w:sz w:val="26"/>
          <w:szCs w:val="26"/>
          <w:lang w:val="uk-UA"/>
        </w:rPr>
        <w:t>в</w:t>
      </w:r>
      <w:r w:rsidR="00D54437">
        <w:rPr>
          <w:rFonts w:ascii="Times New Roman" w:hAnsi="Times New Roman"/>
          <w:sz w:val="26"/>
          <w:szCs w:val="26"/>
          <w:lang w:val="uk-UA"/>
        </w:rPr>
        <w:t xml:space="preserve"> </w:t>
      </w:r>
      <w:r w:rsidRPr="00D54437">
        <w:rPr>
          <w:rFonts w:ascii="Times New Roman" w:hAnsi="Times New Roman"/>
          <w:sz w:val="26"/>
          <w:szCs w:val="26"/>
          <w:lang w:val="uk-UA"/>
        </w:rPr>
        <w:t>найбільшу</w:t>
      </w:r>
      <w:r w:rsidR="00D54437">
        <w:rPr>
          <w:rFonts w:ascii="Times New Roman" w:hAnsi="Times New Roman"/>
          <w:sz w:val="26"/>
          <w:szCs w:val="26"/>
          <w:lang w:val="uk-UA"/>
        </w:rPr>
        <w:t xml:space="preserve"> </w:t>
      </w:r>
      <w:r w:rsidRPr="00D54437">
        <w:rPr>
          <w:rFonts w:ascii="Times New Roman" w:hAnsi="Times New Roman"/>
          <w:sz w:val="26"/>
          <w:szCs w:val="26"/>
          <w:lang w:val="uk-UA"/>
        </w:rPr>
        <w:t>загальну</w:t>
      </w:r>
      <w:r w:rsidR="00D54437">
        <w:rPr>
          <w:rFonts w:ascii="Times New Roman" w:hAnsi="Times New Roman"/>
          <w:sz w:val="26"/>
          <w:szCs w:val="26"/>
          <w:lang w:val="uk-UA"/>
        </w:rPr>
        <w:t xml:space="preserve"> </w:t>
      </w:r>
      <w:r w:rsidRPr="00D54437">
        <w:rPr>
          <w:rFonts w:ascii="Times New Roman" w:hAnsi="Times New Roman"/>
          <w:sz w:val="26"/>
          <w:szCs w:val="26"/>
          <w:lang w:val="uk-UA"/>
        </w:rPr>
        <w:t>кількість</w:t>
      </w:r>
      <w:r w:rsidR="00D54437">
        <w:rPr>
          <w:rFonts w:ascii="Times New Roman" w:hAnsi="Times New Roman"/>
          <w:sz w:val="26"/>
          <w:szCs w:val="26"/>
          <w:lang w:val="uk-UA"/>
        </w:rPr>
        <w:t xml:space="preserve"> </w:t>
      </w:r>
      <w:r w:rsidRPr="00D54437">
        <w:rPr>
          <w:rFonts w:ascii="Times New Roman" w:hAnsi="Times New Roman"/>
          <w:sz w:val="26"/>
          <w:szCs w:val="26"/>
          <w:lang w:val="uk-UA"/>
        </w:rPr>
        <w:t>балів.</w:t>
      </w:r>
    </w:p>
    <w:p w:rsidR="001F2C97" w:rsidRPr="00A24326" w:rsidRDefault="001F2C97" w:rsidP="002F11BB">
      <w:pPr>
        <w:pStyle w:val="rvps2"/>
        <w:shd w:val="clear" w:color="auto" w:fill="FFFFFF"/>
        <w:spacing w:before="0" w:beforeAutospacing="0" w:after="0" w:afterAutospacing="0"/>
        <w:contextualSpacing/>
        <w:jc w:val="center"/>
        <w:rPr>
          <w:shd w:val="clear" w:color="auto" w:fill="FFFFFF"/>
          <w:lang w:val="uk-UA"/>
        </w:rPr>
      </w:pPr>
    </w:p>
    <w:p w:rsidR="00985716" w:rsidRDefault="00985716" w:rsidP="00985716">
      <w:pPr>
        <w:widowControl w:val="0"/>
        <w:spacing w:after="0"/>
        <w:jc w:val="both"/>
        <w:rPr>
          <w:rFonts w:ascii="Times New Roman CYR" w:hAnsi="Times New Roman CYR"/>
          <w:snapToGrid w:val="0"/>
          <w:sz w:val="26"/>
          <w:szCs w:val="26"/>
          <w:lang w:val="uk-UA"/>
        </w:rPr>
      </w:pPr>
    </w:p>
    <w:p w:rsidR="00985716" w:rsidRPr="00C00FA4" w:rsidRDefault="00170BFE" w:rsidP="00985716">
      <w:pPr>
        <w:widowControl w:val="0"/>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Директор</w:t>
      </w:r>
      <w:r w:rsidR="00D54437">
        <w:rPr>
          <w:rFonts w:ascii="Times New Roman CYR" w:hAnsi="Times New Roman CYR"/>
          <w:snapToGrid w:val="0"/>
          <w:sz w:val="26"/>
          <w:szCs w:val="26"/>
          <w:lang w:val="uk-UA"/>
        </w:rPr>
        <w:t xml:space="preserve">                                         </w:t>
      </w:r>
      <w:r>
        <w:rPr>
          <w:rFonts w:ascii="Times New Roman CYR" w:hAnsi="Times New Roman CYR"/>
          <w:snapToGrid w:val="0"/>
          <w:sz w:val="26"/>
          <w:szCs w:val="26"/>
          <w:lang w:val="uk-UA"/>
        </w:rPr>
        <w:t>Ярослав АНТОНІВ</w:t>
      </w:r>
    </w:p>
    <w:p w:rsidR="001F2C97" w:rsidRPr="008F2ED2" w:rsidRDefault="001F2C97" w:rsidP="00E972A8">
      <w:pPr>
        <w:pStyle w:val="rvps2"/>
        <w:shd w:val="clear" w:color="auto" w:fill="FFFFFF"/>
        <w:tabs>
          <w:tab w:val="left" w:pos="375"/>
          <w:tab w:val="left" w:pos="585"/>
          <w:tab w:val="center" w:pos="4819"/>
        </w:tabs>
        <w:spacing w:before="0" w:beforeAutospacing="0" w:after="0" w:afterAutospacing="0"/>
        <w:contextualSpacing/>
        <w:rPr>
          <w:color w:val="000000"/>
          <w:sz w:val="26"/>
          <w:szCs w:val="26"/>
          <w:shd w:val="clear" w:color="auto" w:fill="FFFFFF"/>
          <w:lang w:val="uk-UA"/>
        </w:rPr>
        <w:sectPr w:rsidR="001F2C97" w:rsidRPr="008F2ED2" w:rsidSect="00F429FF">
          <w:pgSz w:w="11906" w:h="16838"/>
          <w:pgMar w:top="567" w:right="567" w:bottom="567" w:left="1701" w:header="709" w:footer="709" w:gutter="0"/>
          <w:cols w:space="708"/>
          <w:docGrid w:linePitch="360"/>
        </w:sectPr>
      </w:pPr>
    </w:p>
    <w:tbl>
      <w:tblPr>
        <w:tblpPr w:leftFromText="180" w:rightFromText="180" w:vertAnchor="page" w:horzAnchor="margin" w:tblpY="3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7088"/>
        <w:gridCol w:w="3544"/>
      </w:tblGrid>
      <w:tr w:rsidR="008B1C2C" w:rsidTr="001429E4">
        <w:trPr>
          <w:trHeight w:val="695"/>
        </w:trPr>
        <w:tc>
          <w:tcPr>
            <w:tcW w:w="4077" w:type="dxa"/>
            <w:shd w:val="clear" w:color="auto" w:fill="auto"/>
          </w:tcPr>
          <w:p w:rsidR="008B1C2C" w:rsidRPr="0022264E" w:rsidRDefault="008B1C2C" w:rsidP="00381FB4">
            <w:pPr>
              <w:jc w:val="center"/>
              <w:rPr>
                <w:rFonts w:ascii="Times New Roman" w:hAnsi="Times New Roman"/>
                <w:sz w:val="26"/>
                <w:szCs w:val="26"/>
              </w:rPr>
            </w:pPr>
            <w:proofErr w:type="spellStart"/>
            <w:proofErr w:type="gramStart"/>
            <w:r w:rsidRPr="0022264E">
              <w:rPr>
                <w:rFonts w:ascii="Times New Roman" w:hAnsi="Times New Roman"/>
                <w:sz w:val="26"/>
                <w:szCs w:val="26"/>
              </w:rPr>
              <w:lastRenderedPageBreak/>
              <w:t>Пр</w:t>
            </w:r>
            <w:proofErr w:type="gramEnd"/>
            <w:r w:rsidRPr="0022264E">
              <w:rPr>
                <w:rFonts w:ascii="Times New Roman" w:hAnsi="Times New Roman"/>
                <w:sz w:val="26"/>
                <w:szCs w:val="26"/>
              </w:rPr>
              <w:t>ізвище</w:t>
            </w:r>
            <w:proofErr w:type="spellEnd"/>
            <w:r w:rsidRPr="0022264E">
              <w:rPr>
                <w:rFonts w:ascii="Times New Roman" w:hAnsi="Times New Roman"/>
                <w:sz w:val="26"/>
                <w:szCs w:val="26"/>
              </w:rPr>
              <w:t xml:space="preserve">, </w:t>
            </w:r>
            <w:proofErr w:type="spellStart"/>
            <w:r w:rsidRPr="0022264E">
              <w:rPr>
                <w:rFonts w:ascii="Times New Roman" w:hAnsi="Times New Roman"/>
                <w:sz w:val="26"/>
                <w:szCs w:val="26"/>
              </w:rPr>
              <w:t>ім’я</w:t>
            </w:r>
            <w:proofErr w:type="spellEnd"/>
            <w:r w:rsidRPr="0022264E">
              <w:rPr>
                <w:rFonts w:ascii="Times New Roman" w:hAnsi="Times New Roman"/>
                <w:sz w:val="26"/>
                <w:szCs w:val="26"/>
              </w:rPr>
              <w:t xml:space="preserve"> та по </w:t>
            </w:r>
            <w:proofErr w:type="spellStart"/>
            <w:r w:rsidRPr="0022264E">
              <w:rPr>
                <w:rFonts w:ascii="Times New Roman" w:hAnsi="Times New Roman"/>
                <w:sz w:val="26"/>
                <w:szCs w:val="26"/>
              </w:rPr>
              <w:t>батькові</w:t>
            </w:r>
            <w:proofErr w:type="spellEnd"/>
            <w:r w:rsidRPr="0022264E">
              <w:rPr>
                <w:rFonts w:ascii="Times New Roman" w:hAnsi="Times New Roman"/>
                <w:sz w:val="26"/>
                <w:szCs w:val="26"/>
              </w:rPr>
              <w:t xml:space="preserve"> кандидата</w:t>
            </w:r>
          </w:p>
        </w:tc>
        <w:tc>
          <w:tcPr>
            <w:tcW w:w="7088" w:type="dxa"/>
            <w:tcBorders>
              <w:bottom w:val="single" w:sz="4" w:space="0" w:color="auto"/>
            </w:tcBorders>
            <w:shd w:val="clear" w:color="auto" w:fill="auto"/>
          </w:tcPr>
          <w:p w:rsidR="008B1C2C" w:rsidRPr="0022264E" w:rsidRDefault="008B1C2C" w:rsidP="002B7AC5">
            <w:pPr>
              <w:jc w:val="center"/>
              <w:rPr>
                <w:rFonts w:ascii="Times New Roman" w:hAnsi="Times New Roman"/>
                <w:sz w:val="26"/>
                <w:szCs w:val="26"/>
                <w:lang w:val="uk-UA"/>
              </w:rPr>
            </w:pPr>
            <w:r w:rsidRPr="0022264E">
              <w:rPr>
                <w:rFonts w:ascii="Times New Roman" w:hAnsi="Times New Roman"/>
                <w:sz w:val="26"/>
                <w:szCs w:val="26"/>
                <w:lang w:val="uk-UA"/>
              </w:rPr>
              <w:t>Вимоги</w:t>
            </w:r>
          </w:p>
        </w:tc>
        <w:tc>
          <w:tcPr>
            <w:tcW w:w="3544" w:type="dxa"/>
            <w:shd w:val="clear" w:color="auto" w:fill="auto"/>
          </w:tcPr>
          <w:p w:rsidR="008B1C2C" w:rsidRPr="0022264E" w:rsidRDefault="008B1C2C" w:rsidP="002B7AC5">
            <w:pPr>
              <w:jc w:val="center"/>
              <w:rPr>
                <w:rFonts w:ascii="Times New Roman" w:hAnsi="Times New Roman"/>
                <w:sz w:val="26"/>
                <w:szCs w:val="26"/>
                <w:lang w:val="uk-UA"/>
              </w:rPr>
            </w:pPr>
            <w:r w:rsidRPr="0022264E">
              <w:rPr>
                <w:rFonts w:ascii="Times New Roman" w:hAnsi="Times New Roman"/>
                <w:sz w:val="26"/>
                <w:szCs w:val="26"/>
                <w:lang w:val="uk-UA"/>
              </w:rPr>
              <w:t>Бали</w:t>
            </w:r>
          </w:p>
        </w:tc>
      </w:tr>
      <w:tr w:rsidR="008B1C2C" w:rsidTr="002B7AC5">
        <w:tc>
          <w:tcPr>
            <w:tcW w:w="4077" w:type="dxa"/>
            <w:vMerge w:val="restart"/>
            <w:tcBorders>
              <w:right w:val="single" w:sz="4" w:space="0" w:color="auto"/>
            </w:tcBorders>
            <w:shd w:val="clear" w:color="auto" w:fill="auto"/>
          </w:tcPr>
          <w:p w:rsidR="008B1C2C" w:rsidRDefault="008B1C2C" w:rsidP="002B7AC5"/>
        </w:tc>
        <w:tc>
          <w:tcPr>
            <w:tcW w:w="7088" w:type="dxa"/>
            <w:tcBorders>
              <w:top w:val="single" w:sz="4" w:space="0" w:color="auto"/>
              <w:left w:val="single" w:sz="4" w:space="0" w:color="auto"/>
              <w:bottom w:val="single" w:sz="4" w:space="0" w:color="auto"/>
              <w:right w:val="single" w:sz="4" w:space="0" w:color="auto"/>
            </w:tcBorders>
            <w:shd w:val="clear" w:color="auto" w:fill="FFFFFF"/>
          </w:tcPr>
          <w:p w:rsidR="008B1C2C" w:rsidRPr="009E69F8" w:rsidRDefault="008B1C2C" w:rsidP="002B7AC5">
            <w:pPr>
              <w:pStyle w:val="ab"/>
              <w:spacing w:before="0" w:beforeAutospacing="0" w:after="0" w:afterAutospacing="0" w:line="264" w:lineRule="atLeast"/>
              <w:textAlignment w:val="baseline"/>
              <w:rPr>
                <w:color w:val="333333"/>
                <w:sz w:val="26"/>
                <w:szCs w:val="26"/>
              </w:rPr>
            </w:pPr>
          </w:p>
        </w:tc>
        <w:tc>
          <w:tcPr>
            <w:tcW w:w="3544" w:type="dxa"/>
            <w:tcBorders>
              <w:left w:val="single" w:sz="4" w:space="0" w:color="auto"/>
            </w:tcBorders>
            <w:shd w:val="clear" w:color="auto" w:fill="auto"/>
          </w:tcPr>
          <w:p w:rsidR="008B1C2C" w:rsidRDefault="008B1C2C" w:rsidP="002B7AC5"/>
        </w:tc>
      </w:tr>
      <w:tr w:rsidR="008B1C2C" w:rsidTr="002B7AC5">
        <w:tc>
          <w:tcPr>
            <w:tcW w:w="4077" w:type="dxa"/>
            <w:vMerge/>
            <w:tcBorders>
              <w:right w:val="single" w:sz="4" w:space="0" w:color="auto"/>
            </w:tcBorders>
            <w:shd w:val="clear" w:color="auto" w:fill="auto"/>
          </w:tcPr>
          <w:p w:rsidR="008B1C2C" w:rsidRDefault="008B1C2C" w:rsidP="002B7AC5"/>
        </w:tc>
        <w:tc>
          <w:tcPr>
            <w:tcW w:w="7088" w:type="dxa"/>
            <w:tcBorders>
              <w:top w:val="single" w:sz="4" w:space="0" w:color="auto"/>
              <w:left w:val="single" w:sz="4" w:space="0" w:color="auto"/>
              <w:bottom w:val="single" w:sz="4" w:space="0" w:color="auto"/>
              <w:right w:val="single" w:sz="4" w:space="0" w:color="auto"/>
            </w:tcBorders>
            <w:shd w:val="clear" w:color="auto" w:fill="FFFFFF"/>
          </w:tcPr>
          <w:p w:rsidR="008B1C2C" w:rsidRPr="009E69F8" w:rsidRDefault="008B1C2C" w:rsidP="002B7AC5">
            <w:pPr>
              <w:pStyle w:val="ab"/>
              <w:spacing w:before="0" w:beforeAutospacing="0" w:after="0" w:afterAutospacing="0" w:line="264" w:lineRule="atLeast"/>
              <w:textAlignment w:val="baseline"/>
              <w:rPr>
                <w:color w:val="333333"/>
                <w:sz w:val="26"/>
                <w:szCs w:val="26"/>
              </w:rPr>
            </w:pPr>
          </w:p>
        </w:tc>
        <w:tc>
          <w:tcPr>
            <w:tcW w:w="3544" w:type="dxa"/>
            <w:tcBorders>
              <w:left w:val="single" w:sz="4" w:space="0" w:color="auto"/>
            </w:tcBorders>
            <w:shd w:val="clear" w:color="auto" w:fill="auto"/>
          </w:tcPr>
          <w:p w:rsidR="008B1C2C" w:rsidRDefault="008B1C2C" w:rsidP="002B7AC5"/>
        </w:tc>
      </w:tr>
      <w:tr w:rsidR="008B1C2C" w:rsidTr="002B7AC5">
        <w:tc>
          <w:tcPr>
            <w:tcW w:w="4077" w:type="dxa"/>
            <w:vMerge/>
            <w:tcBorders>
              <w:right w:val="single" w:sz="4" w:space="0" w:color="auto"/>
            </w:tcBorders>
            <w:shd w:val="clear" w:color="auto" w:fill="auto"/>
          </w:tcPr>
          <w:p w:rsidR="008B1C2C" w:rsidRDefault="008B1C2C" w:rsidP="002B7AC5"/>
        </w:tc>
        <w:tc>
          <w:tcPr>
            <w:tcW w:w="7088" w:type="dxa"/>
            <w:tcBorders>
              <w:top w:val="single" w:sz="4" w:space="0" w:color="auto"/>
              <w:left w:val="single" w:sz="4" w:space="0" w:color="auto"/>
              <w:bottom w:val="single" w:sz="4" w:space="0" w:color="auto"/>
              <w:right w:val="single" w:sz="4" w:space="0" w:color="auto"/>
            </w:tcBorders>
            <w:shd w:val="clear" w:color="auto" w:fill="FFFFFF"/>
          </w:tcPr>
          <w:p w:rsidR="008B1C2C" w:rsidRPr="009E69F8" w:rsidRDefault="008B1C2C" w:rsidP="002B7AC5">
            <w:pPr>
              <w:pStyle w:val="ab"/>
              <w:spacing w:before="0" w:beforeAutospacing="0" w:after="0" w:afterAutospacing="0" w:line="264" w:lineRule="atLeast"/>
              <w:textAlignment w:val="baseline"/>
              <w:rPr>
                <w:color w:val="333333"/>
                <w:sz w:val="26"/>
                <w:szCs w:val="26"/>
              </w:rPr>
            </w:pPr>
          </w:p>
        </w:tc>
        <w:tc>
          <w:tcPr>
            <w:tcW w:w="3544" w:type="dxa"/>
            <w:tcBorders>
              <w:left w:val="single" w:sz="4" w:space="0" w:color="auto"/>
            </w:tcBorders>
            <w:shd w:val="clear" w:color="auto" w:fill="auto"/>
          </w:tcPr>
          <w:p w:rsidR="008B1C2C" w:rsidRDefault="008B1C2C" w:rsidP="002B7AC5"/>
        </w:tc>
      </w:tr>
      <w:tr w:rsidR="008B1C2C" w:rsidTr="002B7AC5">
        <w:tc>
          <w:tcPr>
            <w:tcW w:w="4077" w:type="dxa"/>
            <w:vMerge/>
            <w:tcBorders>
              <w:right w:val="single" w:sz="4" w:space="0" w:color="auto"/>
            </w:tcBorders>
            <w:shd w:val="clear" w:color="auto" w:fill="auto"/>
          </w:tcPr>
          <w:p w:rsidR="008B1C2C" w:rsidRDefault="008B1C2C" w:rsidP="002B7AC5"/>
        </w:tc>
        <w:tc>
          <w:tcPr>
            <w:tcW w:w="7088" w:type="dxa"/>
            <w:tcBorders>
              <w:top w:val="single" w:sz="4" w:space="0" w:color="auto"/>
              <w:left w:val="single" w:sz="4" w:space="0" w:color="auto"/>
              <w:bottom w:val="single" w:sz="4" w:space="0" w:color="auto"/>
              <w:right w:val="single" w:sz="4" w:space="0" w:color="auto"/>
            </w:tcBorders>
            <w:shd w:val="clear" w:color="auto" w:fill="FFFFFF"/>
          </w:tcPr>
          <w:p w:rsidR="008B1C2C" w:rsidRPr="009E69F8" w:rsidRDefault="008B1C2C" w:rsidP="002B7AC5">
            <w:pPr>
              <w:pStyle w:val="ab"/>
              <w:spacing w:before="0" w:beforeAutospacing="0" w:after="0" w:afterAutospacing="0" w:line="264" w:lineRule="atLeast"/>
              <w:textAlignment w:val="baseline"/>
              <w:rPr>
                <w:color w:val="333333"/>
                <w:sz w:val="26"/>
                <w:szCs w:val="26"/>
              </w:rPr>
            </w:pPr>
          </w:p>
        </w:tc>
        <w:tc>
          <w:tcPr>
            <w:tcW w:w="3544" w:type="dxa"/>
            <w:tcBorders>
              <w:left w:val="single" w:sz="4" w:space="0" w:color="auto"/>
            </w:tcBorders>
            <w:shd w:val="clear" w:color="auto" w:fill="auto"/>
          </w:tcPr>
          <w:p w:rsidR="008B1C2C" w:rsidRDefault="008B1C2C" w:rsidP="002B7AC5"/>
        </w:tc>
      </w:tr>
      <w:tr w:rsidR="008B1C2C" w:rsidTr="002B7AC5">
        <w:tc>
          <w:tcPr>
            <w:tcW w:w="4077" w:type="dxa"/>
            <w:vMerge/>
            <w:tcBorders>
              <w:right w:val="single" w:sz="4" w:space="0" w:color="auto"/>
            </w:tcBorders>
            <w:shd w:val="clear" w:color="auto" w:fill="auto"/>
          </w:tcPr>
          <w:p w:rsidR="008B1C2C" w:rsidRDefault="008B1C2C" w:rsidP="002B7AC5"/>
        </w:tc>
        <w:tc>
          <w:tcPr>
            <w:tcW w:w="7088" w:type="dxa"/>
            <w:tcBorders>
              <w:top w:val="single" w:sz="4" w:space="0" w:color="auto"/>
              <w:left w:val="single" w:sz="4" w:space="0" w:color="auto"/>
              <w:bottom w:val="single" w:sz="4" w:space="0" w:color="auto"/>
              <w:right w:val="single" w:sz="4" w:space="0" w:color="auto"/>
            </w:tcBorders>
            <w:shd w:val="clear" w:color="auto" w:fill="FFFFFF"/>
          </w:tcPr>
          <w:p w:rsidR="008B1C2C" w:rsidRPr="009E69F8" w:rsidRDefault="008B1C2C" w:rsidP="002B7AC5">
            <w:pPr>
              <w:pStyle w:val="ab"/>
              <w:spacing w:before="0" w:beforeAutospacing="0" w:after="0" w:afterAutospacing="0" w:line="264" w:lineRule="atLeast"/>
              <w:textAlignment w:val="baseline"/>
              <w:rPr>
                <w:color w:val="333333"/>
                <w:sz w:val="26"/>
                <w:szCs w:val="26"/>
              </w:rPr>
            </w:pPr>
          </w:p>
        </w:tc>
        <w:tc>
          <w:tcPr>
            <w:tcW w:w="3544" w:type="dxa"/>
            <w:tcBorders>
              <w:left w:val="single" w:sz="4" w:space="0" w:color="auto"/>
            </w:tcBorders>
            <w:shd w:val="clear" w:color="auto" w:fill="auto"/>
          </w:tcPr>
          <w:p w:rsidR="008B1C2C" w:rsidRDefault="008B1C2C" w:rsidP="002B7AC5"/>
        </w:tc>
      </w:tr>
      <w:tr w:rsidR="008B1C2C" w:rsidTr="002B7AC5">
        <w:tc>
          <w:tcPr>
            <w:tcW w:w="4077" w:type="dxa"/>
            <w:vMerge/>
            <w:tcBorders>
              <w:right w:val="single" w:sz="4" w:space="0" w:color="auto"/>
            </w:tcBorders>
            <w:shd w:val="clear" w:color="auto" w:fill="auto"/>
          </w:tcPr>
          <w:p w:rsidR="008B1C2C" w:rsidRDefault="008B1C2C" w:rsidP="002B7AC5"/>
        </w:tc>
        <w:tc>
          <w:tcPr>
            <w:tcW w:w="7088" w:type="dxa"/>
            <w:tcBorders>
              <w:top w:val="single" w:sz="4" w:space="0" w:color="auto"/>
              <w:left w:val="single" w:sz="4" w:space="0" w:color="auto"/>
              <w:bottom w:val="single" w:sz="4" w:space="0" w:color="auto"/>
              <w:right w:val="single" w:sz="4" w:space="0" w:color="auto"/>
            </w:tcBorders>
            <w:shd w:val="clear" w:color="auto" w:fill="FFFFFF"/>
          </w:tcPr>
          <w:p w:rsidR="008B1C2C" w:rsidRPr="009E69F8" w:rsidRDefault="008B1C2C" w:rsidP="002B7AC5">
            <w:pPr>
              <w:pStyle w:val="ab"/>
              <w:spacing w:before="0" w:beforeAutospacing="0" w:after="0" w:afterAutospacing="0" w:line="264" w:lineRule="atLeast"/>
              <w:textAlignment w:val="baseline"/>
              <w:rPr>
                <w:color w:val="333333"/>
                <w:sz w:val="26"/>
                <w:szCs w:val="26"/>
              </w:rPr>
            </w:pPr>
          </w:p>
        </w:tc>
        <w:tc>
          <w:tcPr>
            <w:tcW w:w="3544" w:type="dxa"/>
            <w:tcBorders>
              <w:left w:val="single" w:sz="4" w:space="0" w:color="auto"/>
            </w:tcBorders>
            <w:shd w:val="clear" w:color="auto" w:fill="auto"/>
          </w:tcPr>
          <w:p w:rsidR="008B1C2C" w:rsidRDefault="008B1C2C" w:rsidP="002B7AC5"/>
        </w:tc>
      </w:tr>
    </w:tbl>
    <w:p w:rsidR="002B7AC5" w:rsidRPr="007E1472" w:rsidRDefault="00F429FF" w:rsidP="00D5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r>
        <w:rPr>
          <w:rFonts w:ascii="Times New Roman" w:hAnsi="Times New Roman"/>
          <w:bCs/>
          <w:sz w:val="26"/>
          <w:szCs w:val="26"/>
          <w:lang w:val="uk-UA"/>
        </w:rPr>
        <w:t xml:space="preserve">                     </w:t>
      </w:r>
      <w:r w:rsidR="00D54437">
        <w:rPr>
          <w:rFonts w:ascii="Times New Roman" w:hAnsi="Times New Roman"/>
          <w:bCs/>
          <w:sz w:val="26"/>
          <w:szCs w:val="26"/>
          <w:lang w:val="uk-UA"/>
        </w:rPr>
        <w:t xml:space="preserve">                                                                                                                                                               </w:t>
      </w:r>
      <w:r w:rsidR="002B7AC5">
        <w:rPr>
          <w:rFonts w:ascii="Times New Roman" w:hAnsi="Times New Roman"/>
          <w:bCs/>
          <w:sz w:val="26"/>
          <w:szCs w:val="26"/>
          <w:lang w:val="uk-UA"/>
        </w:rPr>
        <w:t>Д</w:t>
      </w:r>
      <w:r w:rsidR="002B7AC5" w:rsidRPr="007E1472">
        <w:rPr>
          <w:rFonts w:ascii="Times New Roman" w:hAnsi="Times New Roman"/>
          <w:bCs/>
          <w:sz w:val="26"/>
          <w:szCs w:val="26"/>
          <w:lang w:val="uk-UA"/>
        </w:rPr>
        <w:t xml:space="preserve">одаток </w:t>
      </w:r>
      <w:r w:rsidR="002B7AC5">
        <w:rPr>
          <w:rFonts w:ascii="Times New Roman" w:hAnsi="Times New Roman"/>
          <w:bCs/>
          <w:sz w:val="26"/>
          <w:szCs w:val="26"/>
          <w:lang w:val="uk-UA"/>
        </w:rPr>
        <w:t>3</w:t>
      </w:r>
    </w:p>
    <w:p w:rsidR="002B7AC5" w:rsidRDefault="00C47B83" w:rsidP="00D5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sz w:val="26"/>
          <w:szCs w:val="26"/>
          <w:lang w:val="uk-UA"/>
        </w:rPr>
      </w:pPr>
      <w:r>
        <w:rPr>
          <w:rFonts w:ascii="Times New Roman" w:hAnsi="Times New Roman"/>
          <w:bCs/>
          <w:sz w:val="26"/>
          <w:szCs w:val="26"/>
          <w:lang w:val="uk-UA"/>
        </w:rPr>
        <w:t xml:space="preserve">                          до наказу ЦПРПП</w:t>
      </w:r>
    </w:p>
    <w:p w:rsidR="002B7AC5" w:rsidRPr="003561F5" w:rsidRDefault="00D54437" w:rsidP="00D5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r>
        <w:rPr>
          <w:rFonts w:ascii="Times New Roman" w:hAnsi="Times New Roman"/>
          <w:bCs/>
          <w:sz w:val="26"/>
          <w:szCs w:val="26"/>
          <w:lang w:val="uk-UA"/>
        </w:rPr>
        <w:t xml:space="preserve">                                                                                                                                                              </w:t>
      </w:r>
      <w:r w:rsidR="009B40EA">
        <w:rPr>
          <w:rFonts w:ascii="Times New Roman" w:hAnsi="Times New Roman"/>
          <w:bCs/>
          <w:sz w:val="26"/>
          <w:szCs w:val="26"/>
          <w:lang w:val="uk-UA"/>
        </w:rPr>
        <w:t xml:space="preserve">                               </w:t>
      </w:r>
      <w:r w:rsidR="00170BFE">
        <w:rPr>
          <w:rFonts w:ascii="Times New Roman" w:hAnsi="Times New Roman"/>
          <w:bCs/>
          <w:sz w:val="26"/>
          <w:szCs w:val="26"/>
          <w:lang w:val="uk-UA"/>
        </w:rPr>
        <w:t xml:space="preserve">  </w:t>
      </w:r>
      <w:r w:rsidR="003561F5" w:rsidRPr="003561F5">
        <w:rPr>
          <w:rFonts w:ascii="Times New Roman" w:hAnsi="Times New Roman"/>
          <w:bCs/>
          <w:sz w:val="26"/>
          <w:szCs w:val="26"/>
          <w:lang w:val="uk-UA"/>
        </w:rPr>
        <w:t>18</w:t>
      </w:r>
      <w:r w:rsidR="00F429FF" w:rsidRPr="003561F5">
        <w:rPr>
          <w:rFonts w:ascii="Times New Roman" w:hAnsi="Times New Roman"/>
          <w:bCs/>
          <w:sz w:val="26"/>
          <w:szCs w:val="26"/>
          <w:lang w:val="uk-UA"/>
        </w:rPr>
        <w:t>.09</w:t>
      </w:r>
      <w:r w:rsidR="00170BFE" w:rsidRPr="003561F5">
        <w:rPr>
          <w:rFonts w:ascii="Times New Roman" w:hAnsi="Times New Roman"/>
          <w:bCs/>
          <w:sz w:val="26"/>
          <w:szCs w:val="26"/>
          <w:lang w:val="uk-UA"/>
        </w:rPr>
        <w:t>.2024</w:t>
      </w:r>
      <w:r w:rsidRPr="003561F5">
        <w:rPr>
          <w:rFonts w:ascii="Times New Roman" w:hAnsi="Times New Roman"/>
          <w:bCs/>
          <w:sz w:val="26"/>
          <w:szCs w:val="26"/>
          <w:lang w:val="uk-UA"/>
        </w:rPr>
        <w:t xml:space="preserve"> </w:t>
      </w:r>
      <w:r w:rsidR="002B7AC5" w:rsidRPr="003561F5">
        <w:rPr>
          <w:rFonts w:ascii="Times New Roman" w:hAnsi="Times New Roman"/>
          <w:bCs/>
          <w:sz w:val="26"/>
          <w:szCs w:val="26"/>
          <w:lang w:val="uk-UA"/>
        </w:rPr>
        <w:t xml:space="preserve">№ </w:t>
      </w:r>
      <w:r w:rsidR="003561F5" w:rsidRPr="003561F5">
        <w:rPr>
          <w:rFonts w:ascii="Times New Roman" w:hAnsi="Times New Roman"/>
          <w:bCs/>
          <w:sz w:val="26"/>
          <w:szCs w:val="26"/>
          <w:lang w:val="uk-UA"/>
        </w:rPr>
        <w:t>12</w:t>
      </w:r>
    </w:p>
    <w:p w:rsidR="00D54437" w:rsidRPr="00D54437" w:rsidRDefault="00D54437" w:rsidP="00D5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p>
    <w:p w:rsidR="008B1C2C" w:rsidRDefault="008B1C2C" w:rsidP="00C47B83">
      <w:pPr>
        <w:jc w:val="center"/>
        <w:rPr>
          <w:rFonts w:ascii="Times New Roman" w:hAnsi="Times New Roman"/>
          <w:sz w:val="26"/>
          <w:szCs w:val="26"/>
          <w:lang w:val="uk-UA"/>
        </w:rPr>
      </w:pPr>
      <w:r w:rsidRPr="008B1C2C">
        <w:rPr>
          <w:rFonts w:ascii="Times New Roman" w:hAnsi="Times New Roman"/>
          <w:sz w:val="26"/>
          <w:szCs w:val="26"/>
          <w:lang w:val="uk-UA"/>
        </w:rPr>
        <w:t>Відомість про результати співбесіди</w:t>
      </w:r>
    </w:p>
    <w:p w:rsidR="00C47B83" w:rsidRDefault="00C47B83" w:rsidP="0083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lang w:val="uk-UA"/>
        </w:rPr>
      </w:pPr>
    </w:p>
    <w:p w:rsidR="00C47B83" w:rsidRDefault="00C47B83" w:rsidP="0083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lang w:val="uk-UA"/>
        </w:rPr>
      </w:pPr>
    </w:p>
    <w:p w:rsidR="008B1C2C" w:rsidRDefault="008E2156" w:rsidP="0083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r>
        <w:rPr>
          <w:rFonts w:ascii="Times New Roman" w:hAnsi="Times New Roman"/>
          <w:bCs/>
          <w:sz w:val="26"/>
          <w:szCs w:val="26"/>
          <w:lang w:val="uk-UA"/>
        </w:rPr>
        <w:t xml:space="preserve">Член комісії         </w:t>
      </w:r>
      <w:r w:rsidR="0083355D">
        <w:rPr>
          <w:rFonts w:ascii="Times New Roman" w:hAnsi="Times New Roman"/>
          <w:bCs/>
          <w:sz w:val="26"/>
          <w:szCs w:val="26"/>
          <w:lang w:val="uk-UA"/>
        </w:rPr>
        <w:t xml:space="preserve"> (підпис)              Ініціали, прізвище  </w:t>
      </w:r>
    </w:p>
    <w:p w:rsidR="008B1C2C" w:rsidRDefault="008B1C2C" w:rsidP="009C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sz w:val="26"/>
          <w:szCs w:val="26"/>
          <w:lang w:val="uk-UA"/>
        </w:rPr>
      </w:pPr>
    </w:p>
    <w:p w:rsidR="008B1C2C" w:rsidRDefault="008B1C2C" w:rsidP="009C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sz w:val="26"/>
          <w:szCs w:val="26"/>
          <w:lang w:val="uk-UA"/>
        </w:rPr>
      </w:pPr>
    </w:p>
    <w:p w:rsidR="00F0611D" w:rsidRDefault="00F0611D" w:rsidP="009C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sz w:val="26"/>
          <w:szCs w:val="26"/>
          <w:lang w:val="uk-UA"/>
        </w:rPr>
      </w:pPr>
    </w:p>
    <w:p w:rsidR="00C47B83" w:rsidRDefault="00C47B83" w:rsidP="009C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sz w:val="26"/>
          <w:szCs w:val="26"/>
          <w:lang w:val="uk-UA"/>
        </w:rPr>
      </w:pPr>
    </w:p>
    <w:p w:rsidR="00C47B83" w:rsidRDefault="00C47B83" w:rsidP="009C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sz w:val="26"/>
          <w:szCs w:val="26"/>
          <w:lang w:val="uk-UA"/>
        </w:rPr>
      </w:pPr>
    </w:p>
    <w:p w:rsidR="00BF5C14" w:rsidRDefault="00BF5C14" w:rsidP="00BF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p>
    <w:p w:rsidR="00DF08E7" w:rsidRDefault="00DF08E7" w:rsidP="00DF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p>
    <w:p w:rsidR="00170BFE" w:rsidRDefault="00170BFE" w:rsidP="00DF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6"/>
          <w:szCs w:val="26"/>
          <w:lang w:val="uk-UA"/>
        </w:rPr>
      </w:pPr>
    </w:p>
    <w:p w:rsidR="00C47B83" w:rsidRDefault="00D54437" w:rsidP="009C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sz w:val="26"/>
          <w:szCs w:val="26"/>
          <w:lang w:val="uk-UA"/>
        </w:rPr>
      </w:pPr>
      <w:r>
        <w:rPr>
          <w:rFonts w:ascii="Times New Roman" w:hAnsi="Times New Roman"/>
          <w:bCs/>
          <w:sz w:val="26"/>
          <w:szCs w:val="26"/>
          <w:lang w:val="uk-UA"/>
        </w:rPr>
        <w:lastRenderedPageBreak/>
        <w:t xml:space="preserve">                  </w:t>
      </w:r>
      <w:r w:rsidR="00590D48">
        <w:rPr>
          <w:rFonts w:ascii="Times New Roman" w:hAnsi="Times New Roman"/>
          <w:bCs/>
          <w:sz w:val="26"/>
          <w:szCs w:val="26"/>
          <w:lang w:val="uk-UA"/>
        </w:rPr>
        <w:t>Додаток 4</w:t>
      </w:r>
    </w:p>
    <w:p w:rsidR="006F78F6" w:rsidRDefault="00D54437" w:rsidP="009C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sz w:val="26"/>
          <w:szCs w:val="26"/>
          <w:lang w:val="uk-UA"/>
        </w:rPr>
      </w:pPr>
      <w:r>
        <w:rPr>
          <w:rFonts w:ascii="Times New Roman" w:hAnsi="Times New Roman"/>
          <w:bCs/>
          <w:sz w:val="26"/>
          <w:szCs w:val="26"/>
          <w:lang w:val="uk-UA"/>
        </w:rPr>
        <w:t xml:space="preserve">                  </w:t>
      </w:r>
      <w:r w:rsidR="001F2C97">
        <w:rPr>
          <w:rFonts w:ascii="Times New Roman" w:hAnsi="Times New Roman"/>
          <w:bCs/>
          <w:sz w:val="26"/>
          <w:szCs w:val="26"/>
          <w:lang w:val="uk-UA"/>
        </w:rPr>
        <w:t>до н</w:t>
      </w:r>
      <w:r w:rsidR="001F2C97" w:rsidRPr="0008514E">
        <w:rPr>
          <w:rFonts w:ascii="Times New Roman" w:hAnsi="Times New Roman"/>
          <w:bCs/>
          <w:sz w:val="26"/>
          <w:szCs w:val="26"/>
          <w:lang w:val="uk-UA"/>
        </w:rPr>
        <w:t>аказ</w:t>
      </w:r>
      <w:r w:rsidR="001F2C97">
        <w:rPr>
          <w:rFonts w:ascii="Times New Roman" w:hAnsi="Times New Roman"/>
          <w:bCs/>
          <w:sz w:val="26"/>
          <w:szCs w:val="26"/>
          <w:lang w:val="uk-UA"/>
        </w:rPr>
        <w:t>у</w:t>
      </w:r>
      <w:r w:rsidR="00C47B83">
        <w:rPr>
          <w:rFonts w:ascii="Times New Roman" w:hAnsi="Times New Roman"/>
          <w:bCs/>
          <w:sz w:val="26"/>
          <w:szCs w:val="26"/>
          <w:lang w:val="uk-UA"/>
        </w:rPr>
        <w:t xml:space="preserve"> ЦПРПП</w:t>
      </w:r>
    </w:p>
    <w:p w:rsidR="00B13820" w:rsidRPr="003561F5" w:rsidRDefault="009B40EA" w:rsidP="009C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sz w:val="26"/>
          <w:szCs w:val="26"/>
          <w:lang w:val="uk-UA"/>
        </w:rPr>
      </w:pPr>
      <w:r w:rsidRPr="003561F5">
        <w:rPr>
          <w:rFonts w:ascii="Times New Roman" w:hAnsi="Times New Roman"/>
          <w:bCs/>
          <w:sz w:val="26"/>
          <w:szCs w:val="26"/>
          <w:lang w:val="uk-UA"/>
        </w:rPr>
        <w:t xml:space="preserve">                  </w:t>
      </w:r>
      <w:r w:rsidR="003561F5" w:rsidRPr="003561F5">
        <w:rPr>
          <w:rFonts w:ascii="Times New Roman" w:hAnsi="Times New Roman"/>
          <w:bCs/>
          <w:sz w:val="26"/>
          <w:szCs w:val="26"/>
          <w:lang w:val="uk-UA"/>
        </w:rPr>
        <w:t>18</w:t>
      </w:r>
      <w:r w:rsidR="00F429FF" w:rsidRPr="003561F5">
        <w:rPr>
          <w:rFonts w:ascii="Times New Roman" w:hAnsi="Times New Roman"/>
          <w:bCs/>
          <w:sz w:val="26"/>
          <w:szCs w:val="26"/>
          <w:lang w:val="uk-UA"/>
        </w:rPr>
        <w:t>.09</w:t>
      </w:r>
      <w:r w:rsidR="00170BFE" w:rsidRPr="003561F5">
        <w:rPr>
          <w:rFonts w:ascii="Times New Roman" w:hAnsi="Times New Roman"/>
          <w:bCs/>
          <w:sz w:val="26"/>
          <w:szCs w:val="26"/>
          <w:lang w:val="uk-UA"/>
        </w:rPr>
        <w:t>.2024</w:t>
      </w:r>
      <w:r w:rsidR="00901FD7" w:rsidRPr="003561F5">
        <w:rPr>
          <w:rFonts w:ascii="Times New Roman" w:hAnsi="Times New Roman"/>
          <w:bCs/>
          <w:sz w:val="26"/>
          <w:szCs w:val="26"/>
          <w:lang w:val="uk-UA"/>
        </w:rPr>
        <w:t xml:space="preserve"> </w:t>
      </w:r>
      <w:r w:rsidR="00D4773C" w:rsidRPr="003561F5">
        <w:rPr>
          <w:rFonts w:ascii="Times New Roman" w:hAnsi="Times New Roman"/>
          <w:bCs/>
          <w:sz w:val="26"/>
          <w:szCs w:val="26"/>
          <w:lang w:val="uk-UA"/>
        </w:rPr>
        <w:t>№</w:t>
      </w:r>
      <w:r w:rsidR="00D54437" w:rsidRPr="003561F5">
        <w:rPr>
          <w:rFonts w:ascii="Times New Roman" w:hAnsi="Times New Roman"/>
          <w:bCs/>
          <w:sz w:val="26"/>
          <w:szCs w:val="26"/>
          <w:lang w:val="uk-UA"/>
        </w:rPr>
        <w:t xml:space="preserve"> </w:t>
      </w:r>
      <w:r w:rsidR="003561F5" w:rsidRPr="003561F5">
        <w:rPr>
          <w:rFonts w:ascii="Times New Roman" w:hAnsi="Times New Roman"/>
          <w:bCs/>
          <w:sz w:val="26"/>
          <w:szCs w:val="26"/>
          <w:lang w:val="uk-UA"/>
        </w:rPr>
        <w:t>12</w:t>
      </w:r>
    </w:p>
    <w:p w:rsidR="00B13820" w:rsidRPr="003561F5" w:rsidRDefault="00B13820" w:rsidP="009C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sz w:val="26"/>
          <w:szCs w:val="26"/>
          <w:lang w:val="uk-UA"/>
        </w:rPr>
      </w:pPr>
    </w:p>
    <w:p w:rsidR="00B23B19" w:rsidRPr="00B23B19" w:rsidRDefault="00B23B19" w:rsidP="00B23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r w:rsidRPr="00B23B19">
        <w:rPr>
          <w:rFonts w:ascii="Times New Roman" w:hAnsi="Times New Roman"/>
          <w:bCs/>
          <w:sz w:val="26"/>
          <w:szCs w:val="26"/>
          <w:lang w:val="uk-UA"/>
        </w:rPr>
        <w:t>Зведена відомість середніх балів</w:t>
      </w:r>
    </w:p>
    <w:p w:rsidR="00B23B19" w:rsidRDefault="00B23B19" w:rsidP="00B23B19">
      <w:pPr>
        <w:spacing w:after="0"/>
        <w:jc w:val="center"/>
        <w:rPr>
          <w:rFonts w:ascii="Times New Roman" w:hAnsi="Times New Roman"/>
          <w:lang w:val="uk-UA"/>
        </w:rPr>
      </w:pPr>
    </w:p>
    <w:tbl>
      <w:tblPr>
        <w:tblW w:w="15711" w:type="dxa"/>
        <w:tblCellSpacing w:w="0"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6"/>
        <w:gridCol w:w="1735"/>
        <w:gridCol w:w="2999"/>
        <w:gridCol w:w="1436"/>
        <w:gridCol w:w="1290"/>
        <w:gridCol w:w="1227"/>
        <w:gridCol w:w="1226"/>
        <w:gridCol w:w="1364"/>
        <w:gridCol w:w="1272"/>
        <w:gridCol w:w="1276"/>
      </w:tblGrid>
      <w:tr w:rsidR="00B23B19" w:rsidRPr="00BB69C2" w:rsidTr="00B23B19">
        <w:trPr>
          <w:trHeight w:val="311"/>
          <w:tblCellSpacing w:w="0" w:type="dxa"/>
        </w:trPr>
        <w:tc>
          <w:tcPr>
            <w:tcW w:w="1886" w:type="dxa"/>
            <w:vMerge w:val="restart"/>
            <w:vAlign w:val="center"/>
            <w:hideMark/>
          </w:tcPr>
          <w:p w:rsidR="00B23B19" w:rsidRPr="00BB69C2" w:rsidRDefault="00B23B19" w:rsidP="0069526C">
            <w:pPr>
              <w:spacing w:after="0" w:line="240" w:lineRule="auto"/>
              <w:jc w:val="center"/>
              <w:rPr>
                <w:rFonts w:ascii="Times New Roman" w:hAnsi="Times New Roman"/>
                <w:sz w:val="26"/>
                <w:szCs w:val="26"/>
                <w:lang w:val="uk-UA" w:eastAsia="uk-UA"/>
              </w:rPr>
            </w:pPr>
            <w:r w:rsidRPr="00BB69C2">
              <w:rPr>
                <w:rFonts w:ascii="Times New Roman" w:hAnsi="Times New Roman"/>
                <w:bCs/>
                <w:color w:val="000000"/>
                <w:sz w:val="26"/>
                <w:szCs w:val="26"/>
                <w:lang w:val="uk-UA" w:eastAsia="uk-UA"/>
              </w:rPr>
              <w:t>Прізвище, ім’я та по батькові</w:t>
            </w:r>
          </w:p>
        </w:tc>
        <w:tc>
          <w:tcPr>
            <w:tcW w:w="1735" w:type="dxa"/>
            <w:vMerge w:val="restart"/>
            <w:vAlign w:val="center"/>
            <w:hideMark/>
          </w:tcPr>
          <w:p w:rsidR="00B23B19" w:rsidRPr="00BB69C2" w:rsidRDefault="00B23B19" w:rsidP="0069526C">
            <w:pPr>
              <w:spacing w:after="0" w:line="240" w:lineRule="auto"/>
              <w:jc w:val="center"/>
              <w:rPr>
                <w:rFonts w:ascii="Times New Roman" w:hAnsi="Times New Roman"/>
                <w:sz w:val="26"/>
                <w:szCs w:val="26"/>
                <w:lang w:val="uk-UA" w:eastAsia="uk-UA"/>
              </w:rPr>
            </w:pPr>
            <w:r w:rsidRPr="00BB69C2">
              <w:rPr>
                <w:rFonts w:ascii="Times New Roman" w:hAnsi="Times New Roman"/>
                <w:bCs/>
                <w:color w:val="000000"/>
                <w:sz w:val="26"/>
                <w:szCs w:val="26"/>
                <w:lang w:val="uk-UA" w:eastAsia="uk-UA"/>
              </w:rPr>
              <w:t>Види оцінювання</w:t>
            </w:r>
          </w:p>
        </w:tc>
        <w:tc>
          <w:tcPr>
            <w:tcW w:w="2999" w:type="dxa"/>
            <w:vMerge w:val="restart"/>
            <w:vAlign w:val="center"/>
            <w:hideMark/>
          </w:tcPr>
          <w:p w:rsidR="00B23B19" w:rsidRPr="00BB69C2" w:rsidRDefault="00B23B19" w:rsidP="0069526C">
            <w:pPr>
              <w:spacing w:after="0" w:line="240" w:lineRule="auto"/>
              <w:jc w:val="center"/>
              <w:rPr>
                <w:rFonts w:ascii="Times New Roman" w:hAnsi="Times New Roman"/>
                <w:sz w:val="26"/>
                <w:szCs w:val="26"/>
                <w:lang w:val="uk-UA" w:eastAsia="uk-UA"/>
              </w:rPr>
            </w:pPr>
            <w:r w:rsidRPr="00BB69C2">
              <w:rPr>
                <w:rFonts w:ascii="Times New Roman" w:hAnsi="Times New Roman"/>
                <w:bCs/>
                <w:color w:val="000000"/>
                <w:sz w:val="26"/>
                <w:szCs w:val="26"/>
                <w:lang w:val="uk-UA" w:eastAsia="uk-UA"/>
              </w:rPr>
              <w:t>Вимоги</w:t>
            </w:r>
          </w:p>
        </w:tc>
        <w:tc>
          <w:tcPr>
            <w:tcW w:w="7815" w:type="dxa"/>
            <w:gridSpan w:val="6"/>
            <w:vAlign w:val="center"/>
            <w:hideMark/>
          </w:tcPr>
          <w:p w:rsidR="00B23B19" w:rsidRPr="00BB69C2" w:rsidRDefault="00B23B19" w:rsidP="0069526C">
            <w:pPr>
              <w:spacing w:after="0" w:line="240" w:lineRule="auto"/>
              <w:jc w:val="center"/>
              <w:rPr>
                <w:rFonts w:ascii="Times New Roman" w:hAnsi="Times New Roman"/>
                <w:sz w:val="26"/>
                <w:szCs w:val="26"/>
                <w:lang w:val="uk-UA" w:eastAsia="uk-UA"/>
              </w:rPr>
            </w:pPr>
            <w:r w:rsidRPr="00BB69C2">
              <w:rPr>
                <w:rFonts w:ascii="Times New Roman" w:hAnsi="Times New Roman"/>
                <w:bCs/>
                <w:color w:val="000000"/>
                <w:sz w:val="26"/>
                <w:szCs w:val="26"/>
                <w:lang w:val="uk-UA" w:eastAsia="uk-UA"/>
              </w:rPr>
              <w:t>Бали, що виставлені членами комісії</w:t>
            </w:r>
            <w:r w:rsidRPr="00BB69C2">
              <w:rPr>
                <w:rFonts w:ascii="Times New Roman" w:hAnsi="Times New Roman"/>
                <w:sz w:val="26"/>
                <w:szCs w:val="26"/>
                <w:lang w:val="uk-UA" w:eastAsia="uk-UA"/>
              </w:rPr>
              <w:t> </w:t>
            </w:r>
          </w:p>
        </w:tc>
        <w:tc>
          <w:tcPr>
            <w:tcW w:w="1276" w:type="dxa"/>
            <w:vMerge w:val="restart"/>
          </w:tcPr>
          <w:p w:rsidR="00B23B19" w:rsidRDefault="00B23B19" w:rsidP="0069526C">
            <w:pPr>
              <w:spacing w:after="0" w:line="240" w:lineRule="auto"/>
              <w:jc w:val="center"/>
              <w:rPr>
                <w:rFonts w:ascii="Times New Roman" w:hAnsi="Times New Roman"/>
                <w:bCs/>
                <w:color w:val="000000"/>
                <w:sz w:val="26"/>
                <w:szCs w:val="26"/>
                <w:lang w:val="uk-UA" w:eastAsia="uk-UA"/>
              </w:rPr>
            </w:pPr>
          </w:p>
          <w:p w:rsidR="00B23B19" w:rsidRDefault="00B23B19" w:rsidP="00B23B19">
            <w:pPr>
              <w:spacing w:after="0" w:line="240" w:lineRule="auto"/>
              <w:jc w:val="center"/>
              <w:rPr>
                <w:rFonts w:ascii="Times New Roman" w:hAnsi="Times New Roman"/>
                <w:bCs/>
                <w:color w:val="000000"/>
                <w:sz w:val="26"/>
                <w:szCs w:val="26"/>
                <w:lang w:val="uk-UA" w:eastAsia="uk-UA"/>
              </w:rPr>
            </w:pPr>
          </w:p>
          <w:p w:rsidR="00B23B19" w:rsidRPr="00BB69C2" w:rsidRDefault="00B23B19" w:rsidP="00B23B19">
            <w:pPr>
              <w:spacing w:after="0" w:line="240" w:lineRule="auto"/>
              <w:jc w:val="center"/>
              <w:rPr>
                <w:rFonts w:ascii="Times New Roman" w:hAnsi="Times New Roman"/>
                <w:bCs/>
                <w:color w:val="000000"/>
                <w:sz w:val="26"/>
                <w:szCs w:val="26"/>
                <w:lang w:val="uk-UA" w:eastAsia="uk-UA"/>
              </w:rPr>
            </w:pPr>
            <w:r>
              <w:rPr>
                <w:rFonts w:ascii="Times New Roman" w:hAnsi="Times New Roman"/>
                <w:bCs/>
                <w:color w:val="000000"/>
                <w:sz w:val="26"/>
                <w:szCs w:val="26"/>
                <w:lang w:val="uk-UA" w:eastAsia="uk-UA"/>
              </w:rPr>
              <w:t>Середній бал</w:t>
            </w:r>
          </w:p>
        </w:tc>
      </w:tr>
      <w:tr w:rsidR="00B23B19" w:rsidRPr="00BB69C2" w:rsidTr="00B23B19">
        <w:trPr>
          <w:trHeight w:val="1555"/>
          <w:tblCellSpacing w:w="0" w:type="dxa"/>
        </w:trPr>
        <w:tc>
          <w:tcPr>
            <w:tcW w:w="1886"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1735"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2999"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1436" w:type="dxa"/>
            <w:vAlign w:val="center"/>
            <w:hideMark/>
          </w:tcPr>
          <w:p w:rsidR="00B23B19" w:rsidRDefault="00B23B19" w:rsidP="0069526C">
            <w:pPr>
              <w:spacing w:after="0" w:line="240" w:lineRule="auto"/>
              <w:jc w:val="center"/>
              <w:rPr>
                <w:rFonts w:ascii="Times New Roman" w:hAnsi="Times New Roman"/>
                <w:bCs/>
                <w:color w:val="000000"/>
                <w:sz w:val="26"/>
                <w:szCs w:val="26"/>
                <w:lang w:val="uk-UA" w:eastAsia="uk-UA"/>
              </w:rPr>
            </w:pPr>
            <w:r w:rsidRPr="00BB69C2">
              <w:rPr>
                <w:rFonts w:ascii="Times New Roman" w:hAnsi="Times New Roman"/>
                <w:bCs/>
                <w:color w:val="000000"/>
                <w:sz w:val="26"/>
                <w:szCs w:val="26"/>
                <w:lang w:val="uk-UA" w:eastAsia="uk-UA"/>
              </w:rPr>
              <w:t>Оцінка голови комісії</w:t>
            </w:r>
          </w:p>
          <w:p w:rsidR="00B23B19" w:rsidRDefault="00B23B19" w:rsidP="0069526C">
            <w:pPr>
              <w:spacing w:after="0" w:line="240" w:lineRule="auto"/>
              <w:jc w:val="center"/>
              <w:rPr>
                <w:rFonts w:ascii="Times New Roman" w:hAnsi="Times New Roman"/>
                <w:bCs/>
                <w:color w:val="000000"/>
                <w:sz w:val="26"/>
                <w:szCs w:val="26"/>
                <w:lang w:val="uk-UA" w:eastAsia="uk-UA"/>
              </w:rPr>
            </w:pPr>
          </w:p>
          <w:p w:rsidR="00B23B19" w:rsidRPr="00BB69C2" w:rsidRDefault="00B23B19" w:rsidP="0069526C">
            <w:pPr>
              <w:spacing w:after="0" w:line="240" w:lineRule="auto"/>
              <w:jc w:val="center"/>
              <w:rPr>
                <w:rFonts w:ascii="Times New Roman" w:hAnsi="Times New Roman"/>
                <w:sz w:val="26"/>
                <w:szCs w:val="26"/>
                <w:lang w:val="uk-UA" w:eastAsia="uk-UA"/>
              </w:rPr>
            </w:pPr>
          </w:p>
        </w:tc>
        <w:tc>
          <w:tcPr>
            <w:tcW w:w="1290" w:type="dxa"/>
            <w:vAlign w:val="center"/>
            <w:hideMark/>
          </w:tcPr>
          <w:p w:rsidR="00B23B19" w:rsidRDefault="00B23B19" w:rsidP="0069526C">
            <w:pPr>
              <w:spacing w:after="0" w:line="240" w:lineRule="auto"/>
              <w:jc w:val="center"/>
              <w:rPr>
                <w:rFonts w:ascii="Times New Roman" w:hAnsi="Times New Roman"/>
                <w:bCs/>
                <w:color w:val="000000"/>
                <w:sz w:val="26"/>
                <w:szCs w:val="26"/>
                <w:lang w:val="uk-UA" w:eastAsia="uk-UA"/>
              </w:rPr>
            </w:pPr>
            <w:r w:rsidRPr="00BB69C2">
              <w:rPr>
                <w:rFonts w:ascii="Times New Roman" w:hAnsi="Times New Roman"/>
                <w:bCs/>
                <w:color w:val="000000"/>
                <w:sz w:val="26"/>
                <w:szCs w:val="26"/>
                <w:lang w:val="uk-UA" w:eastAsia="uk-UA"/>
              </w:rPr>
              <w:t>Оцінка члена комісії</w:t>
            </w:r>
          </w:p>
          <w:p w:rsidR="00B23B19" w:rsidRDefault="00B23B19" w:rsidP="0069526C">
            <w:pPr>
              <w:spacing w:after="0" w:line="240" w:lineRule="auto"/>
              <w:jc w:val="center"/>
              <w:rPr>
                <w:rFonts w:ascii="Times New Roman" w:hAnsi="Times New Roman"/>
                <w:bCs/>
                <w:color w:val="000000"/>
                <w:sz w:val="26"/>
                <w:szCs w:val="26"/>
                <w:lang w:val="uk-UA" w:eastAsia="uk-UA"/>
              </w:rPr>
            </w:pPr>
          </w:p>
          <w:p w:rsidR="00B23B19" w:rsidRPr="00BB69C2" w:rsidRDefault="00B23B19" w:rsidP="0069526C">
            <w:pPr>
              <w:spacing w:after="0" w:line="240" w:lineRule="auto"/>
              <w:jc w:val="center"/>
              <w:rPr>
                <w:rFonts w:ascii="Times New Roman" w:hAnsi="Times New Roman"/>
                <w:sz w:val="26"/>
                <w:szCs w:val="26"/>
                <w:lang w:val="uk-UA" w:eastAsia="uk-UA"/>
              </w:rPr>
            </w:pPr>
          </w:p>
        </w:tc>
        <w:tc>
          <w:tcPr>
            <w:tcW w:w="1227" w:type="dxa"/>
            <w:vAlign w:val="center"/>
            <w:hideMark/>
          </w:tcPr>
          <w:p w:rsidR="00B23B19" w:rsidRDefault="00B23B19" w:rsidP="0069526C">
            <w:pPr>
              <w:spacing w:after="0" w:line="240" w:lineRule="auto"/>
              <w:jc w:val="center"/>
              <w:rPr>
                <w:rFonts w:ascii="Times New Roman" w:hAnsi="Times New Roman"/>
                <w:bCs/>
                <w:color w:val="000000"/>
                <w:sz w:val="26"/>
                <w:szCs w:val="26"/>
                <w:lang w:val="uk-UA" w:eastAsia="uk-UA"/>
              </w:rPr>
            </w:pPr>
            <w:r w:rsidRPr="00BB69C2">
              <w:rPr>
                <w:rFonts w:ascii="Times New Roman" w:hAnsi="Times New Roman"/>
                <w:bCs/>
                <w:color w:val="000000"/>
                <w:sz w:val="26"/>
                <w:szCs w:val="26"/>
                <w:lang w:val="uk-UA" w:eastAsia="uk-UA"/>
              </w:rPr>
              <w:t>Оцінка члена комісії</w:t>
            </w:r>
          </w:p>
          <w:p w:rsidR="00B23B19" w:rsidRDefault="00B23B19" w:rsidP="0069526C">
            <w:pPr>
              <w:spacing w:after="0" w:line="240" w:lineRule="auto"/>
              <w:jc w:val="center"/>
              <w:rPr>
                <w:rFonts w:ascii="Times New Roman" w:hAnsi="Times New Roman"/>
                <w:bCs/>
                <w:color w:val="000000"/>
                <w:sz w:val="26"/>
                <w:szCs w:val="26"/>
                <w:lang w:val="uk-UA" w:eastAsia="uk-UA"/>
              </w:rPr>
            </w:pPr>
          </w:p>
          <w:p w:rsidR="00B23B19" w:rsidRPr="00BB69C2" w:rsidRDefault="00B23B19" w:rsidP="0069526C">
            <w:pPr>
              <w:spacing w:after="0" w:line="240" w:lineRule="auto"/>
              <w:jc w:val="center"/>
              <w:rPr>
                <w:rFonts w:ascii="Times New Roman" w:hAnsi="Times New Roman"/>
                <w:sz w:val="26"/>
                <w:szCs w:val="26"/>
                <w:lang w:val="uk-UA" w:eastAsia="uk-UA"/>
              </w:rPr>
            </w:pPr>
          </w:p>
        </w:tc>
        <w:tc>
          <w:tcPr>
            <w:tcW w:w="1226" w:type="dxa"/>
            <w:vAlign w:val="center"/>
            <w:hideMark/>
          </w:tcPr>
          <w:p w:rsidR="00B23B19" w:rsidRDefault="00B23B19" w:rsidP="0069526C">
            <w:pPr>
              <w:spacing w:after="0" w:line="240" w:lineRule="auto"/>
              <w:jc w:val="center"/>
              <w:rPr>
                <w:rFonts w:ascii="Times New Roman" w:hAnsi="Times New Roman"/>
                <w:bCs/>
                <w:color w:val="000000"/>
                <w:sz w:val="26"/>
                <w:szCs w:val="26"/>
                <w:lang w:val="uk-UA" w:eastAsia="uk-UA"/>
              </w:rPr>
            </w:pPr>
            <w:r w:rsidRPr="00BB69C2">
              <w:rPr>
                <w:rFonts w:ascii="Times New Roman" w:hAnsi="Times New Roman"/>
                <w:bCs/>
                <w:color w:val="000000"/>
                <w:sz w:val="26"/>
                <w:szCs w:val="26"/>
                <w:lang w:val="uk-UA" w:eastAsia="uk-UA"/>
              </w:rPr>
              <w:t>Оцінка члена комісії</w:t>
            </w:r>
          </w:p>
          <w:p w:rsidR="00B23B19" w:rsidRDefault="00B23B19" w:rsidP="0069526C">
            <w:pPr>
              <w:spacing w:after="0" w:line="240" w:lineRule="auto"/>
              <w:jc w:val="center"/>
              <w:rPr>
                <w:rFonts w:ascii="Times New Roman" w:hAnsi="Times New Roman"/>
                <w:bCs/>
                <w:color w:val="000000"/>
                <w:sz w:val="26"/>
                <w:szCs w:val="26"/>
                <w:lang w:val="uk-UA" w:eastAsia="uk-UA"/>
              </w:rPr>
            </w:pPr>
          </w:p>
          <w:p w:rsidR="00B23B19" w:rsidRPr="00BB69C2" w:rsidRDefault="00B23B19" w:rsidP="0069526C">
            <w:pPr>
              <w:spacing w:after="0" w:line="240" w:lineRule="auto"/>
              <w:jc w:val="center"/>
              <w:rPr>
                <w:rFonts w:ascii="Times New Roman" w:hAnsi="Times New Roman"/>
                <w:sz w:val="26"/>
                <w:szCs w:val="26"/>
                <w:lang w:val="uk-UA" w:eastAsia="uk-UA"/>
              </w:rPr>
            </w:pPr>
          </w:p>
        </w:tc>
        <w:tc>
          <w:tcPr>
            <w:tcW w:w="1364" w:type="dxa"/>
            <w:vAlign w:val="center"/>
            <w:hideMark/>
          </w:tcPr>
          <w:p w:rsidR="00B23B19" w:rsidRDefault="00B23B19" w:rsidP="0069526C">
            <w:pPr>
              <w:spacing w:after="0" w:line="240" w:lineRule="auto"/>
              <w:jc w:val="center"/>
              <w:rPr>
                <w:rFonts w:ascii="Times New Roman" w:hAnsi="Times New Roman"/>
                <w:bCs/>
                <w:color w:val="000000"/>
                <w:sz w:val="26"/>
                <w:szCs w:val="26"/>
                <w:lang w:val="uk-UA" w:eastAsia="uk-UA"/>
              </w:rPr>
            </w:pPr>
            <w:r w:rsidRPr="00BB69C2">
              <w:rPr>
                <w:rFonts w:ascii="Times New Roman" w:hAnsi="Times New Roman"/>
                <w:bCs/>
                <w:color w:val="000000"/>
                <w:sz w:val="26"/>
                <w:szCs w:val="26"/>
                <w:lang w:val="uk-UA" w:eastAsia="uk-UA"/>
              </w:rPr>
              <w:t>Оцінка члена комісії</w:t>
            </w:r>
          </w:p>
          <w:p w:rsidR="00B23B19" w:rsidRDefault="00B23B19" w:rsidP="0069526C">
            <w:pPr>
              <w:spacing w:after="0" w:line="240" w:lineRule="auto"/>
              <w:jc w:val="center"/>
              <w:rPr>
                <w:rFonts w:ascii="Times New Roman" w:hAnsi="Times New Roman"/>
                <w:bCs/>
                <w:color w:val="000000"/>
                <w:sz w:val="26"/>
                <w:szCs w:val="26"/>
                <w:lang w:val="uk-UA" w:eastAsia="uk-UA"/>
              </w:rPr>
            </w:pPr>
          </w:p>
          <w:p w:rsidR="00B23B19" w:rsidRPr="00BB69C2" w:rsidRDefault="00B23B19" w:rsidP="0069526C">
            <w:pPr>
              <w:spacing w:after="0" w:line="240" w:lineRule="auto"/>
              <w:jc w:val="center"/>
              <w:rPr>
                <w:rFonts w:ascii="Times New Roman" w:hAnsi="Times New Roman"/>
                <w:sz w:val="26"/>
                <w:szCs w:val="26"/>
                <w:lang w:val="uk-UA" w:eastAsia="uk-UA"/>
              </w:rPr>
            </w:pPr>
          </w:p>
        </w:tc>
        <w:tc>
          <w:tcPr>
            <w:tcW w:w="1272" w:type="dxa"/>
            <w:vAlign w:val="center"/>
            <w:hideMark/>
          </w:tcPr>
          <w:p w:rsidR="00B23B19" w:rsidRDefault="00B23B19" w:rsidP="0069526C">
            <w:pPr>
              <w:spacing w:after="0" w:line="240" w:lineRule="auto"/>
              <w:jc w:val="center"/>
              <w:rPr>
                <w:rFonts w:ascii="Times New Roman" w:hAnsi="Times New Roman"/>
                <w:bCs/>
                <w:color w:val="000000"/>
                <w:sz w:val="26"/>
                <w:szCs w:val="26"/>
                <w:lang w:val="uk-UA" w:eastAsia="uk-UA"/>
              </w:rPr>
            </w:pPr>
            <w:r w:rsidRPr="00BB69C2">
              <w:rPr>
                <w:rFonts w:ascii="Times New Roman" w:hAnsi="Times New Roman"/>
                <w:bCs/>
                <w:color w:val="000000"/>
                <w:sz w:val="26"/>
                <w:szCs w:val="26"/>
                <w:lang w:val="uk-UA" w:eastAsia="uk-UA"/>
              </w:rPr>
              <w:t>Оцінка члена комісії</w:t>
            </w:r>
          </w:p>
          <w:p w:rsidR="00B23B19" w:rsidRDefault="00B23B19" w:rsidP="0069526C">
            <w:pPr>
              <w:spacing w:after="0" w:line="240" w:lineRule="auto"/>
              <w:jc w:val="center"/>
              <w:rPr>
                <w:rFonts w:ascii="Times New Roman" w:hAnsi="Times New Roman"/>
                <w:bCs/>
                <w:color w:val="000000"/>
                <w:sz w:val="26"/>
                <w:szCs w:val="26"/>
                <w:lang w:val="uk-UA" w:eastAsia="uk-UA"/>
              </w:rPr>
            </w:pPr>
          </w:p>
          <w:p w:rsidR="00B23B19" w:rsidRPr="00BB69C2" w:rsidRDefault="00B23B19" w:rsidP="0069526C">
            <w:pPr>
              <w:spacing w:after="0" w:line="240" w:lineRule="auto"/>
              <w:jc w:val="center"/>
              <w:rPr>
                <w:rFonts w:ascii="Times New Roman" w:hAnsi="Times New Roman"/>
                <w:sz w:val="26"/>
                <w:szCs w:val="26"/>
                <w:lang w:val="uk-UA" w:eastAsia="uk-UA"/>
              </w:rPr>
            </w:pPr>
          </w:p>
        </w:tc>
        <w:tc>
          <w:tcPr>
            <w:tcW w:w="1276" w:type="dxa"/>
            <w:vMerge/>
          </w:tcPr>
          <w:p w:rsidR="00B23B19" w:rsidRPr="00BB69C2" w:rsidRDefault="00B23B19" w:rsidP="0069526C">
            <w:pPr>
              <w:spacing w:after="0" w:line="240" w:lineRule="auto"/>
              <w:jc w:val="center"/>
              <w:rPr>
                <w:rFonts w:ascii="Times New Roman" w:hAnsi="Times New Roman"/>
                <w:bCs/>
                <w:color w:val="000000"/>
                <w:sz w:val="26"/>
                <w:szCs w:val="26"/>
                <w:lang w:val="uk-UA" w:eastAsia="uk-UA"/>
              </w:rPr>
            </w:pPr>
          </w:p>
        </w:tc>
      </w:tr>
      <w:tr w:rsidR="00B23B19" w:rsidRPr="00BB69C2" w:rsidTr="00B23B19">
        <w:trPr>
          <w:trHeight w:val="376"/>
          <w:tblCellSpacing w:w="0" w:type="dxa"/>
        </w:trPr>
        <w:tc>
          <w:tcPr>
            <w:tcW w:w="1886" w:type="dxa"/>
            <w:vMerge w:val="restart"/>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p>
        </w:tc>
        <w:tc>
          <w:tcPr>
            <w:tcW w:w="1735"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bCs/>
                <w:color w:val="000000"/>
                <w:sz w:val="26"/>
                <w:szCs w:val="26"/>
                <w:lang w:val="uk-UA" w:eastAsia="uk-UA"/>
              </w:rPr>
              <w:t>Тест</w:t>
            </w:r>
          </w:p>
        </w:tc>
        <w:tc>
          <w:tcPr>
            <w:tcW w:w="2999"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bCs/>
                <w:color w:val="000000"/>
                <w:sz w:val="26"/>
                <w:szCs w:val="26"/>
                <w:lang w:val="uk-UA" w:eastAsia="uk-UA"/>
              </w:rPr>
              <w:t>Знання законодавства</w:t>
            </w:r>
          </w:p>
        </w:tc>
        <w:tc>
          <w:tcPr>
            <w:tcW w:w="143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90"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7"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364"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2"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6" w:type="dxa"/>
          </w:tcPr>
          <w:p w:rsidR="00B23B19" w:rsidRPr="00BB69C2" w:rsidRDefault="00B23B19" w:rsidP="0069526C">
            <w:pPr>
              <w:spacing w:after="0" w:line="240" w:lineRule="auto"/>
              <w:jc w:val="both"/>
              <w:rPr>
                <w:rFonts w:ascii="Times New Roman" w:hAnsi="Times New Roman"/>
                <w:sz w:val="26"/>
                <w:szCs w:val="26"/>
                <w:lang w:val="uk-UA" w:eastAsia="uk-UA"/>
              </w:rPr>
            </w:pPr>
          </w:p>
        </w:tc>
      </w:tr>
      <w:tr w:rsidR="00B23B19" w:rsidRPr="00BB69C2" w:rsidTr="001C0F89">
        <w:trPr>
          <w:trHeight w:val="422"/>
          <w:tblCellSpacing w:w="0" w:type="dxa"/>
        </w:trPr>
        <w:tc>
          <w:tcPr>
            <w:tcW w:w="1886"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1735" w:type="dxa"/>
            <w:vMerge w:val="restart"/>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bCs/>
                <w:color w:val="000000"/>
                <w:sz w:val="26"/>
                <w:szCs w:val="26"/>
                <w:lang w:val="uk-UA" w:eastAsia="uk-UA"/>
              </w:rPr>
              <w:t>Співбесіда</w:t>
            </w:r>
          </w:p>
        </w:tc>
        <w:tc>
          <w:tcPr>
            <w:tcW w:w="2999" w:type="dxa"/>
            <w:vAlign w:val="center"/>
            <w:hideMark/>
          </w:tcPr>
          <w:p w:rsidR="00B23B19" w:rsidRPr="00BB69C2" w:rsidRDefault="00B23B19" w:rsidP="0069526C">
            <w:pPr>
              <w:spacing w:after="0" w:line="240" w:lineRule="auto"/>
              <w:rPr>
                <w:sz w:val="20"/>
                <w:szCs w:val="20"/>
                <w:lang w:val="uk-UA" w:eastAsia="uk-UA"/>
              </w:rPr>
            </w:pPr>
          </w:p>
        </w:tc>
        <w:tc>
          <w:tcPr>
            <w:tcW w:w="143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90"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7"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364"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2"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6" w:type="dxa"/>
          </w:tcPr>
          <w:p w:rsidR="00B23B19" w:rsidRPr="00BB69C2" w:rsidRDefault="00B23B19" w:rsidP="0069526C">
            <w:pPr>
              <w:spacing w:after="0" w:line="240" w:lineRule="auto"/>
              <w:jc w:val="both"/>
              <w:rPr>
                <w:rFonts w:ascii="Times New Roman" w:hAnsi="Times New Roman"/>
                <w:sz w:val="26"/>
                <w:szCs w:val="26"/>
                <w:lang w:val="uk-UA" w:eastAsia="uk-UA"/>
              </w:rPr>
            </w:pPr>
          </w:p>
        </w:tc>
      </w:tr>
      <w:tr w:rsidR="00B23B19" w:rsidRPr="00BB69C2" w:rsidTr="00B23B19">
        <w:trPr>
          <w:trHeight w:val="409"/>
          <w:tblCellSpacing w:w="0" w:type="dxa"/>
        </w:trPr>
        <w:tc>
          <w:tcPr>
            <w:tcW w:w="1886"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1735"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2999" w:type="dxa"/>
            <w:vAlign w:val="center"/>
          </w:tcPr>
          <w:p w:rsidR="00B23B19" w:rsidRPr="00BB69C2" w:rsidRDefault="00B23B19" w:rsidP="0069526C">
            <w:pPr>
              <w:spacing w:after="0" w:line="240" w:lineRule="auto"/>
              <w:jc w:val="both"/>
              <w:rPr>
                <w:rFonts w:ascii="Times New Roman" w:hAnsi="Times New Roman"/>
                <w:sz w:val="26"/>
                <w:szCs w:val="26"/>
                <w:lang w:val="uk-UA" w:eastAsia="uk-UA"/>
              </w:rPr>
            </w:pPr>
          </w:p>
        </w:tc>
        <w:tc>
          <w:tcPr>
            <w:tcW w:w="143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90"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7"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364"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2"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6" w:type="dxa"/>
          </w:tcPr>
          <w:p w:rsidR="00B23B19" w:rsidRPr="00BB69C2" w:rsidRDefault="00B23B19" w:rsidP="0069526C">
            <w:pPr>
              <w:spacing w:after="0" w:line="240" w:lineRule="auto"/>
              <w:jc w:val="both"/>
              <w:rPr>
                <w:rFonts w:ascii="Times New Roman" w:hAnsi="Times New Roman"/>
                <w:sz w:val="26"/>
                <w:szCs w:val="26"/>
                <w:lang w:val="uk-UA" w:eastAsia="uk-UA"/>
              </w:rPr>
            </w:pPr>
          </w:p>
        </w:tc>
      </w:tr>
      <w:tr w:rsidR="00B23B19" w:rsidRPr="00BB69C2" w:rsidTr="00B23B19">
        <w:trPr>
          <w:trHeight w:val="316"/>
          <w:tblCellSpacing w:w="0" w:type="dxa"/>
        </w:trPr>
        <w:tc>
          <w:tcPr>
            <w:tcW w:w="1886"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1735"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2999" w:type="dxa"/>
            <w:vAlign w:val="center"/>
            <w:hideMark/>
          </w:tcPr>
          <w:p w:rsidR="00B23B19" w:rsidRPr="00BB69C2" w:rsidRDefault="00B23B19" w:rsidP="0069526C">
            <w:pPr>
              <w:spacing w:after="0" w:line="240" w:lineRule="auto"/>
              <w:rPr>
                <w:sz w:val="20"/>
                <w:szCs w:val="20"/>
                <w:lang w:val="uk-UA" w:eastAsia="uk-UA"/>
              </w:rPr>
            </w:pPr>
          </w:p>
        </w:tc>
        <w:tc>
          <w:tcPr>
            <w:tcW w:w="143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90"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7"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364"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2"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6" w:type="dxa"/>
          </w:tcPr>
          <w:p w:rsidR="00B23B19" w:rsidRPr="00BB69C2" w:rsidRDefault="00B23B19" w:rsidP="0069526C">
            <w:pPr>
              <w:spacing w:after="0" w:line="240" w:lineRule="auto"/>
              <w:jc w:val="both"/>
              <w:rPr>
                <w:rFonts w:ascii="Times New Roman" w:hAnsi="Times New Roman"/>
                <w:sz w:val="26"/>
                <w:szCs w:val="26"/>
                <w:lang w:val="uk-UA" w:eastAsia="uk-UA"/>
              </w:rPr>
            </w:pPr>
          </w:p>
        </w:tc>
      </w:tr>
      <w:tr w:rsidR="00B23B19" w:rsidRPr="00BB69C2" w:rsidTr="00B23B19">
        <w:trPr>
          <w:trHeight w:val="367"/>
          <w:tblCellSpacing w:w="0" w:type="dxa"/>
        </w:trPr>
        <w:tc>
          <w:tcPr>
            <w:tcW w:w="1886"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1735"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2999" w:type="dxa"/>
            <w:vAlign w:val="center"/>
            <w:hideMark/>
          </w:tcPr>
          <w:p w:rsidR="00B23B19" w:rsidRPr="00BB69C2" w:rsidRDefault="00B23B19" w:rsidP="0069526C">
            <w:pPr>
              <w:spacing w:after="0" w:line="240" w:lineRule="auto"/>
              <w:rPr>
                <w:sz w:val="20"/>
                <w:szCs w:val="20"/>
                <w:lang w:val="uk-UA" w:eastAsia="uk-UA"/>
              </w:rPr>
            </w:pPr>
          </w:p>
        </w:tc>
        <w:tc>
          <w:tcPr>
            <w:tcW w:w="143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90"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7"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364"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2"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6" w:type="dxa"/>
          </w:tcPr>
          <w:p w:rsidR="00B23B19" w:rsidRPr="00BB69C2" w:rsidRDefault="00B23B19" w:rsidP="0069526C">
            <w:pPr>
              <w:spacing w:after="0" w:line="240" w:lineRule="auto"/>
              <w:jc w:val="both"/>
              <w:rPr>
                <w:rFonts w:ascii="Times New Roman" w:hAnsi="Times New Roman"/>
                <w:sz w:val="26"/>
                <w:szCs w:val="26"/>
                <w:lang w:val="uk-UA" w:eastAsia="uk-UA"/>
              </w:rPr>
            </w:pPr>
          </w:p>
        </w:tc>
      </w:tr>
      <w:tr w:rsidR="00B23B19" w:rsidRPr="00BB69C2" w:rsidTr="00B23B19">
        <w:trPr>
          <w:trHeight w:val="418"/>
          <w:tblCellSpacing w:w="0" w:type="dxa"/>
        </w:trPr>
        <w:tc>
          <w:tcPr>
            <w:tcW w:w="1886"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1735"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2999" w:type="dxa"/>
            <w:vAlign w:val="center"/>
            <w:hideMark/>
          </w:tcPr>
          <w:p w:rsidR="00B23B19" w:rsidRPr="00BB69C2" w:rsidRDefault="00B23B19" w:rsidP="0069526C">
            <w:pPr>
              <w:spacing w:after="0" w:line="240" w:lineRule="auto"/>
              <w:rPr>
                <w:sz w:val="20"/>
                <w:szCs w:val="20"/>
                <w:lang w:val="uk-UA" w:eastAsia="uk-UA"/>
              </w:rPr>
            </w:pPr>
          </w:p>
        </w:tc>
        <w:tc>
          <w:tcPr>
            <w:tcW w:w="143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90"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7"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364"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2"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6" w:type="dxa"/>
          </w:tcPr>
          <w:p w:rsidR="00B23B19" w:rsidRPr="00BB69C2" w:rsidRDefault="00B23B19" w:rsidP="0069526C">
            <w:pPr>
              <w:spacing w:after="0" w:line="240" w:lineRule="auto"/>
              <w:jc w:val="both"/>
              <w:rPr>
                <w:rFonts w:ascii="Times New Roman" w:hAnsi="Times New Roman"/>
                <w:sz w:val="26"/>
                <w:szCs w:val="26"/>
                <w:lang w:val="uk-UA" w:eastAsia="uk-UA"/>
              </w:rPr>
            </w:pPr>
          </w:p>
        </w:tc>
      </w:tr>
      <w:tr w:rsidR="00B23B19" w:rsidRPr="00BB69C2" w:rsidTr="001C0F89">
        <w:trPr>
          <w:trHeight w:val="379"/>
          <w:tblCellSpacing w:w="0" w:type="dxa"/>
        </w:trPr>
        <w:tc>
          <w:tcPr>
            <w:tcW w:w="1886"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1735" w:type="dxa"/>
            <w:vMerge/>
            <w:vAlign w:val="center"/>
            <w:hideMark/>
          </w:tcPr>
          <w:p w:rsidR="00B23B19" w:rsidRPr="00BB69C2" w:rsidRDefault="00B23B19" w:rsidP="0069526C">
            <w:pPr>
              <w:spacing w:after="0" w:line="240" w:lineRule="auto"/>
              <w:rPr>
                <w:rFonts w:ascii="Times New Roman" w:hAnsi="Times New Roman"/>
                <w:sz w:val="26"/>
                <w:szCs w:val="26"/>
                <w:lang w:val="uk-UA" w:eastAsia="uk-UA"/>
              </w:rPr>
            </w:pPr>
          </w:p>
        </w:tc>
        <w:tc>
          <w:tcPr>
            <w:tcW w:w="2999" w:type="dxa"/>
            <w:vAlign w:val="center"/>
            <w:hideMark/>
          </w:tcPr>
          <w:p w:rsidR="00B23B19" w:rsidRPr="00BB69C2" w:rsidRDefault="00B23B19" w:rsidP="0069526C">
            <w:pPr>
              <w:spacing w:after="0" w:line="240" w:lineRule="auto"/>
              <w:rPr>
                <w:sz w:val="20"/>
                <w:szCs w:val="20"/>
                <w:lang w:val="uk-UA" w:eastAsia="uk-UA"/>
              </w:rPr>
            </w:pPr>
          </w:p>
        </w:tc>
        <w:tc>
          <w:tcPr>
            <w:tcW w:w="143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90"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7"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26"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364"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2" w:type="dxa"/>
            <w:vAlign w:val="center"/>
            <w:hideMark/>
          </w:tcPr>
          <w:p w:rsidR="00B23B19" w:rsidRPr="00BB69C2" w:rsidRDefault="00B23B1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76" w:type="dxa"/>
          </w:tcPr>
          <w:p w:rsidR="00B23B19" w:rsidRPr="00BB69C2" w:rsidRDefault="00B23B19" w:rsidP="0069526C">
            <w:pPr>
              <w:spacing w:after="0" w:line="240" w:lineRule="auto"/>
              <w:jc w:val="both"/>
              <w:rPr>
                <w:rFonts w:ascii="Times New Roman" w:hAnsi="Times New Roman"/>
                <w:sz w:val="26"/>
                <w:szCs w:val="26"/>
                <w:lang w:val="uk-UA" w:eastAsia="uk-UA"/>
              </w:rPr>
            </w:pPr>
          </w:p>
        </w:tc>
      </w:tr>
      <w:tr w:rsidR="001C0F89" w:rsidRPr="00BB69C2" w:rsidTr="003C4629">
        <w:trPr>
          <w:trHeight w:val="432"/>
          <w:tblCellSpacing w:w="0" w:type="dxa"/>
        </w:trPr>
        <w:tc>
          <w:tcPr>
            <w:tcW w:w="1886" w:type="dxa"/>
            <w:vAlign w:val="center"/>
            <w:hideMark/>
          </w:tcPr>
          <w:p w:rsidR="001C0F89" w:rsidRPr="00BB69C2" w:rsidRDefault="001C0F8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735" w:type="dxa"/>
            <w:vAlign w:val="center"/>
            <w:hideMark/>
          </w:tcPr>
          <w:p w:rsidR="001C0F89" w:rsidRPr="00BB69C2" w:rsidRDefault="001C0F8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w:t>
            </w:r>
          </w:p>
        </w:tc>
        <w:tc>
          <w:tcPr>
            <w:tcW w:w="12090" w:type="dxa"/>
            <w:gridSpan w:val="8"/>
            <w:vAlign w:val="center"/>
            <w:hideMark/>
          </w:tcPr>
          <w:p w:rsidR="001C0F89" w:rsidRPr="00BB69C2" w:rsidRDefault="001C0F89" w:rsidP="0069526C">
            <w:pPr>
              <w:spacing w:after="0" w:line="240" w:lineRule="auto"/>
              <w:jc w:val="both"/>
              <w:rPr>
                <w:rFonts w:ascii="Times New Roman" w:hAnsi="Times New Roman"/>
                <w:sz w:val="26"/>
                <w:szCs w:val="26"/>
                <w:lang w:val="uk-UA" w:eastAsia="uk-UA"/>
              </w:rPr>
            </w:pPr>
            <w:r w:rsidRPr="00BB69C2">
              <w:rPr>
                <w:rFonts w:ascii="Times New Roman" w:hAnsi="Times New Roman"/>
                <w:sz w:val="26"/>
                <w:szCs w:val="26"/>
                <w:lang w:val="uk-UA" w:eastAsia="uk-UA"/>
              </w:rPr>
              <w:t xml:space="preserve">                                                     </w:t>
            </w:r>
            <w:r w:rsidRPr="00BB69C2">
              <w:rPr>
                <w:rFonts w:ascii="Times New Roman" w:hAnsi="Times New Roman"/>
                <w:bCs/>
                <w:color w:val="000000"/>
                <w:sz w:val="26"/>
                <w:szCs w:val="26"/>
                <w:lang w:val="uk-UA" w:eastAsia="uk-UA"/>
              </w:rPr>
              <w:t>Загальна кількість балів</w:t>
            </w:r>
          </w:p>
        </w:tc>
      </w:tr>
    </w:tbl>
    <w:p w:rsidR="00B23B19" w:rsidRDefault="00B23B19" w:rsidP="0008514E">
      <w:pPr>
        <w:spacing w:after="0"/>
        <w:rPr>
          <w:rFonts w:ascii="Times New Roman" w:hAnsi="Times New Roman"/>
          <w:sz w:val="24"/>
          <w:szCs w:val="24"/>
          <w:lang w:val="uk-UA"/>
        </w:rPr>
      </w:pPr>
    </w:p>
    <w:p w:rsidR="001F2C97" w:rsidRPr="00715C72" w:rsidRDefault="001F2C97" w:rsidP="0008514E">
      <w:pPr>
        <w:spacing w:after="0"/>
        <w:rPr>
          <w:rFonts w:ascii="Times New Roman" w:hAnsi="Times New Roman"/>
          <w:sz w:val="26"/>
          <w:szCs w:val="26"/>
          <w:lang w:val="uk-UA"/>
        </w:rPr>
      </w:pPr>
      <w:r w:rsidRPr="00715C72">
        <w:rPr>
          <w:rFonts w:ascii="Times New Roman" w:hAnsi="Times New Roman"/>
          <w:sz w:val="26"/>
          <w:szCs w:val="26"/>
          <w:lang w:val="uk-UA"/>
        </w:rPr>
        <w:t>Гол</w:t>
      </w:r>
      <w:r w:rsidR="006519D9">
        <w:rPr>
          <w:rFonts w:ascii="Times New Roman" w:hAnsi="Times New Roman"/>
          <w:sz w:val="26"/>
          <w:szCs w:val="26"/>
          <w:lang w:val="uk-UA"/>
        </w:rPr>
        <w:t xml:space="preserve">ова комісії       </w:t>
      </w:r>
      <w:r w:rsidR="00D54437">
        <w:rPr>
          <w:rFonts w:ascii="Times New Roman" w:hAnsi="Times New Roman"/>
          <w:sz w:val="26"/>
          <w:szCs w:val="26"/>
          <w:lang w:val="uk-UA"/>
        </w:rPr>
        <w:t xml:space="preserve">   </w:t>
      </w:r>
      <w:r w:rsidR="00715C72">
        <w:rPr>
          <w:rFonts w:ascii="Times New Roman" w:hAnsi="Times New Roman"/>
          <w:sz w:val="26"/>
          <w:szCs w:val="26"/>
          <w:lang w:val="uk-UA"/>
        </w:rPr>
        <w:t>________</w:t>
      </w:r>
      <w:r w:rsidR="00A967B2">
        <w:rPr>
          <w:rFonts w:ascii="Times New Roman" w:hAnsi="Times New Roman"/>
          <w:sz w:val="26"/>
          <w:szCs w:val="26"/>
          <w:lang w:val="uk-UA"/>
        </w:rPr>
        <w:t>___</w:t>
      </w:r>
      <w:r w:rsidR="009B40EA">
        <w:rPr>
          <w:rFonts w:ascii="Times New Roman" w:hAnsi="Times New Roman"/>
          <w:sz w:val="26"/>
          <w:szCs w:val="26"/>
          <w:lang w:val="uk-UA"/>
        </w:rPr>
        <w:t>_____</w:t>
      </w:r>
      <w:r w:rsidR="00A967B2">
        <w:rPr>
          <w:rFonts w:ascii="Times New Roman" w:hAnsi="Times New Roman"/>
          <w:sz w:val="26"/>
          <w:szCs w:val="26"/>
          <w:lang w:val="uk-UA"/>
        </w:rPr>
        <w:t xml:space="preserve"> Ярослав АНТОНІВ</w:t>
      </w:r>
    </w:p>
    <w:p w:rsidR="001F2C97" w:rsidRPr="00715C72" w:rsidRDefault="006519D9" w:rsidP="0008514E">
      <w:pPr>
        <w:spacing w:after="0"/>
        <w:rPr>
          <w:rFonts w:ascii="Times New Roman" w:hAnsi="Times New Roman"/>
          <w:sz w:val="26"/>
          <w:szCs w:val="26"/>
          <w:lang w:val="uk-UA"/>
        </w:rPr>
      </w:pPr>
      <w:r>
        <w:rPr>
          <w:rFonts w:ascii="Times New Roman" w:hAnsi="Times New Roman"/>
          <w:sz w:val="26"/>
          <w:szCs w:val="26"/>
          <w:lang w:val="uk-UA"/>
        </w:rPr>
        <w:t xml:space="preserve">Секретар комісії      </w:t>
      </w:r>
      <w:r w:rsidR="001F2C97" w:rsidRPr="00715C72">
        <w:rPr>
          <w:rFonts w:ascii="Times New Roman" w:hAnsi="Times New Roman"/>
          <w:sz w:val="26"/>
          <w:szCs w:val="26"/>
          <w:lang w:val="uk-UA"/>
        </w:rPr>
        <w:t>________</w:t>
      </w:r>
      <w:r w:rsidR="00A967B2">
        <w:rPr>
          <w:rFonts w:ascii="Times New Roman" w:hAnsi="Times New Roman"/>
          <w:sz w:val="26"/>
          <w:szCs w:val="26"/>
          <w:lang w:val="uk-UA"/>
        </w:rPr>
        <w:t>___</w:t>
      </w:r>
      <w:r w:rsidR="009B40EA">
        <w:rPr>
          <w:rFonts w:ascii="Times New Roman" w:hAnsi="Times New Roman"/>
          <w:sz w:val="26"/>
          <w:szCs w:val="26"/>
          <w:lang w:val="uk-UA"/>
        </w:rPr>
        <w:t xml:space="preserve">_____ </w:t>
      </w:r>
      <w:r w:rsidR="00A967B2">
        <w:rPr>
          <w:rFonts w:ascii="Times New Roman" w:hAnsi="Times New Roman"/>
          <w:sz w:val="26"/>
          <w:szCs w:val="26"/>
          <w:lang w:val="uk-UA"/>
        </w:rPr>
        <w:t xml:space="preserve">Наталія </w:t>
      </w:r>
      <w:proofErr w:type="spellStart"/>
      <w:r w:rsidR="00A967B2">
        <w:rPr>
          <w:rFonts w:ascii="Times New Roman" w:hAnsi="Times New Roman"/>
          <w:sz w:val="26"/>
          <w:szCs w:val="26"/>
          <w:lang w:val="uk-UA"/>
        </w:rPr>
        <w:t>КІХ</w:t>
      </w:r>
      <w:proofErr w:type="spellEnd"/>
    </w:p>
    <w:p w:rsidR="001F2C97" w:rsidRPr="00715C72" w:rsidRDefault="00BF5C14" w:rsidP="0008514E">
      <w:pPr>
        <w:spacing w:after="0"/>
        <w:rPr>
          <w:rFonts w:ascii="Times New Roman" w:hAnsi="Times New Roman"/>
          <w:sz w:val="26"/>
          <w:szCs w:val="26"/>
          <w:lang w:val="uk-UA"/>
        </w:rPr>
      </w:pPr>
      <w:r w:rsidRPr="00715C72">
        <w:rPr>
          <w:rFonts w:ascii="Times New Roman" w:hAnsi="Times New Roman"/>
          <w:sz w:val="26"/>
          <w:szCs w:val="26"/>
        </w:rPr>
        <w:t xml:space="preserve">Члени </w:t>
      </w:r>
      <w:proofErr w:type="spellStart"/>
      <w:r w:rsidRPr="00715C72">
        <w:rPr>
          <w:rFonts w:ascii="Times New Roman" w:hAnsi="Times New Roman"/>
          <w:sz w:val="26"/>
          <w:szCs w:val="26"/>
        </w:rPr>
        <w:t>комісії</w:t>
      </w:r>
      <w:proofErr w:type="spellEnd"/>
      <w:r w:rsidR="006C7C02">
        <w:rPr>
          <w:rFonts w:ascii="Times New Roman" w:hAnsi="Times New Roman"/>
          <w:sz w:val="26"/>
          <w:szCs w:val="26"/>
          <w:lang w:val="uk-UA"/>
        </w:rPr>
        <w:t>:</w:t>
      </w:r>
      <w:r w:rsidR="00D54437">
        <w:rPr>
          <w:rFonts w:ascii="Times New Roman" w:hAnsi="Times New Roman"/>
          <w:sz w:val="26"/>
          <w:szCs w:val="26"/>
          <w:lang w:val="uk-UA"/>
        </w:rPr>
        <w:t xml:space="preserve">          </w:t>
      </w:r>
      <w:r w:rsidRPr="00715C72">
        <w:rPr>
          <w:rFonts w:ascii="Times New Roman" w:hAnsi="Times New Roman"/>
          <w:sz w:val="26"/>
          <w:szCs w:val="26"/>
          <w:lang w:val="uk-UA"/>
        </w:rPr>
        <w:t>_</w:t>
      </w:r>
      <w:r w:rsidR="001F2C97" w:rsidRPr="00715C72">
        <w:rPr>
          <w:rFonts w:ascii="Times New Roman" w:hAnsi="Times New Roman"/>
          <w:sz w:val="26"/>
          <w:szCs w:val="26"/>
          <w:lang w:val="uk-UA"/>
        </w:rPr>
        <w:t>_______</w:t>
      </w:r>
      <w:r w:rsidR="00A967B2">
        <w:rPr>
          <w:rFonts w:ascii="Times New Roman" w:hAnsi="Times New Roman"/>
          <w:sz w:val="26"/>
          <w:szCs w:val="26"/>
          <w:lang w:val="uk-UA"/>
        </w:rPr>
        <w:t>___</w:t>
      </w:r>
      <w:r w:rsidR="009B40EA">
        <w:rPr>
          <w:rFonts w:ascii="Times New Roman" w:hAnsi="Times New Roman"/>
          <w:sz w:val="26"/>
          <w:szCs w:val="26"/>
          <w:lang w:val="uk-UA"/>
        </w:rPr>
        <w:t>_____</w:t>
      </w:r>
      <w:r w:rsidR="00A967B2">
        <w:rPr>
          <w:rFonts w:ascii="Times New Roman" w:hAnsi="Times New Roman"/>
          <w:sz w:val="26"/>
          <w:szCs w:val="26"/>
          <w:lang w:val="uk-UA"/>
        </w:rPr>
        <w:t xml:space="preserve"> Іван КУДРИК</w:t>
      </w:r>
    </w:p>
    <w:p w:rsidR="001F2C97" w:rsidRPr="00A967B2" w:rsidRDefault="00D54437" w:rsidP="0008514E">
      <w:pPr>
        <w:spacing w:after="0"/>
        <w:rPr>
          <w:rFonts w:ascii="Times New Roman" w:hAnsi="Times New Roman"/>
          <w:sz w:val="26"/>
          <w:szCs w:val="26"/>
          <w:lang w:val="uk-UA"/>
        </w:rPr>
      </w:pPr>
      <w:r>
        <w:rPr>
          <w:rFonts w:ascii="Times New Roman" w:hAnsi="Times New Roman"/>
          <w:sz w:val="26"/>
          <w:szCs w:val="26"/>
          <w:lang w:val="uk-UA"/>
        </w:rPr>
        <w:t xml:space="preserve">                                  </w:t>
      </w:r>
      <w:r w:rsidR="00BF5C14" w:rsidRPr="00715C72">
        <w:rPr>
          <w:rFonts w:ascii="Times New Roman" w:hAnsi="Times New Roman"/>
          <w:sz w:val="26"/>
          <w:szCs w:val="26"/>
          <w:lang w:val="uk-UA"/>
        </w:rPr>
        <w:t>_</w:t>
      </w:r>
      <w:r w:rsidR="00715C72">
        <w:rPr>
          <w:rFonts w:ascii="Times New Roman" w:hAnsi="Times New Roman"/>
          <w:sz w:val="26"/>
          <w:szCs w:val="26"/>
        </w:rPr>
        <w:t>_______</w:t>
      </w:r>
      <w:r w:rsidR="00A967B2">
        <w:rPr>
          <w:rFonts w:ascii="Times New Roman" w:hAnsi="Times New Roman"/>
          <w:sz w:val="26"/>
          <w:szCs w:val="26"/>
          <w:lang w:val="uk-UA"/>
        </w:rPr>
        <w:t>___</w:t>
      </w:r>
      <w:r w:rsidR="009B40EA">
        <w:rPr>
          <w:rFonts w:ascii="Times New Roman" w:hAnsi="Times New Roman"/>
          <w:sz w:val="26"/>
          <w:szCs w:val="26"/>
          <w:lang w:val="uk-UA"/>
        </w:rPr>
        <w:t>_____</w:t>
      </w:r>
      <w:r w:rsidR="00A967B2">
        <w:rPr>
          <w:rFonts w:ascii="Times New Roman" w:hAnsi="Times New Roman"/>
          <w:sz w:val="26"/>
          <w:szCs w:val="26"/>
          <w:lang w:val="uk-UA"/>
        </w:rPr>
        <w:t xml:space="preserve"> Галина КУПРОВСЬКА</w:t>
      </w:r>
    </w:p>
    <w:p w:rsidR="00BF5C14" w:rsidRPr="00715C72" w:rsidRDefault="00D54437" w:rsidP="0008514E">
      <w:pPr>
        <w:spacing w:after="0"/>
        <w:rPr>
          <w:rFonts w:ascii="Times New Roman" w:hAnsi="Times New Roman"/>
          <w:sz w:val="26"/>
          <w:szCs w:val="26"/>
          <w:lang w:val="uk-UA"/>
        </w:rPr>
      </w:pPr>
      <w:r>
        <w:rPr>
          <w:rFonts w:ascii="Times New Roman" w:hAnsi="Times New Roman"/>
          <w:sz w:val="26"/>
          <w:szCs w:val="26"/>
          <w:lang w:val="uk-UA"/>
        </w:rPr>
        <w:t xml:space="preserve">                                  </w:t>
      </w:r>
      <w:r w:rsidR="00715C72">
        <w:rPr>
          <w:rFonts w:ascii="Times New Roman" w:hAnsi="Times New Roman"/>
          <w:sz w:val="26"/>
          <w:szCs w:val="26"/>
          <w:lang w:val="uk-UA"/>
        </w:rPr>
        <w:t>________</w:t>
      </w:r>
      <w:r w:rsidR="00A967B2">
        <w:rPr>
          <w:rFonts w:ascii="Times New Roman" w:hAnsi="Times New Roman"/>
          <w:sz w:val="26"/>
          <w:szCs w:val="26"/>
          <w:lang w:val="uk-UA"/>
        </w:rPr>
        <w:t>___</w:t>
      </w:r>
      <w:r w:rsidR="009B40EA">
        <w:rPr>
          <w:rFonts w:ascii="Times New Roman" w:hAnsi="Times New Roman"/>
          <w:sz w:val="26"/>
          <w:szCs w:val="26"/>
          <w:lang w:val="uk-UA"/>
        </w:rPr>
        <w:t>_____</w:t>
      </w:r>
      <w:r w:rsidR="00A967B2" w:rsidRPr="00A967B2">
        <w:rPr>
          <w:rFonts w:ascii="Times New Roman" w:hAnsi="Times New Roman"/>
          <w:sz w:val="26"/>
          <w:szCs w:val="26"/>
          <w:lang w:val="uk-UA"/>
        </w:rPr>
        <w:t xml:space="preserve"> </w:t>
      </w:r>
      <w:r w:rsidR="00A967B2">
        <w:rPr>
          <w:rFonts w:ascii="Times New Roman" w:hAnsi="Times New Roman"/>
          <w:sz w:val="26"/>
          <w:szCs w:val="26"/>
          <w:lang w:val="uk-UA"/>
        </w:rPr>
        <w:t>Галина ЛОБАЩУК</w:t>
      </w:r>
    </w:p>
    <w:p w:rsidR="009F66F2" w:rsidRDefault="00D54437" w:rsidP="0008514E">
      <w:pPr>
        <w:spacing w:after="0"/>
        <w:rPr>
          <w:rFonts w:ascii="Times New Roman" w:hAnsi="Times New Roman"/>
          <w:lang w:val="uk-UA"/>
        </w:rPr>
      </w:pPr>
      <w:r>
        <w:rPr>
          <w:rFonts w:ascii="Times New Roman" w:hAnsi="Times New Roman"/>
          <w:lang w:val="uk-UA"/>
        </w:rPr>
        <w:t xml:space="preserve">        </w:t>
      </w:r>
      <w:r w:rsidR="00F429FF">
        <w:rPr>
          <w:rFonts w:ascii="Times New Roman" w:hAnsi="Times New Roman"/>
          <w:lang w:val="uk-UA"/>
        </w:rPr>
        <w:t xml:space="preserve">                               </w:t>
      </w:r>
      <w:r w:rsidR="00BF5C14">
        <w:rPr>
          <w:rFonts w:ascii="Times New Roman" w:hAnsi="Times New Roman"/>
          <w:lang w:val="uk-UA"/>
        </w:rPr>
        <w:t>_________</w:t>
      </w:r>
      <w:r w:rsidR="00715C72">
        <w:rPr>
          <w:rFonts w:ascii="Times New Roman" w:hAnsi="Times New Roman"/>
          <w:lang w:val="uk-UA"/>
        </w:rPr>
        <w:t>_</w:t>
      </w:r>
      <w:r w:rsidR="00A967B2">
        <w:rPr>
          <w:rFonts w:ascii="Times New Roman" w:hAnsi="Times New Roman"/>
          <w:lang w:val="uk-UA"/>
        </w:rPr>
        <w:t>____</w:t>
      </w:r>
      <w:r w:rsidR="009B40EA">
        <w:rPr>
          <w:rFonts w:ascii="Times New Roman" w:hAnsi="Times New Roman"/>
          <w:lang w:val="uk-UA"/>
        </w:rPr>
        <w:t>______</w:t>
      </w:r>
      <w:r w:rsidR="00F429FF">
        <w:rPr>
          <w:rFonts w:ascii="Times New Roman" w:hAnsi="Times New Roman"/>
          <w:lang w:val="uk-UA"/>
        </w:rPr>
        <w:t xml:space="preserve"> </w:t>
      </w:r>
      <w:r w:rsidR="00A967B2" w:rsidRPr="00A967B2">
        <w:rPr>
          <w:rFonts w:ascii="Times New Roman" w:hAnsi="Times New Roman"/>
          <w:sz w:val="26"/>
          <w:szCs w:val="26"/>
          <w:lang w:val="uk-UA"/>
        </w:rPr>
        <w:t>Ірина ПОРУЧИНСЬКА</w:t>
      </w:r>
    </w:p>
    <w:p w:rsidR="00715C72" w:rsidRDefault="00715C72" w:rsidP="00715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sz w:val="26"/>
          <w:szCs w:val="26"/>
          <w:lang w:val="uk-UA"/>
        </w:rPr>
      </w:pPr>
      <w:r>
        <w:rPr>
          <w:rFonts w:ascii="Times New Roman" w:hAnsi="Times New Roman"/>
          <w:bCs/>
          <w:sz w:val="26"/>
          <w:szCs w:val="26"/>
          <w:lang w:val="uk-UA"/>
        </w:rPr>
        <w:lastRenderedPageBreak/>
        <w:t xml:space="preserve">                  Додаток 5</w:t>
      </w:r>
    </w:p>
    <w:p w:rsidR="00715C72" w:rsidRDefault="00715C72" w:rsidP="00715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sz w:val="26"/>
          <w:szCs w:val="26"/>
          <w:lang w:val="uk-UA"/>
        </w:rPr>
      </w:pPr>
      <w:r>
        <w:rPr>
          <w:rFonts w:ascii="Times New Roman" w:hAnsi="Times New Roman"/>
          <w:bCs/>
          <w:sz w:val="26"/>
          <w:szCs w:val="26"/>
          <w:lang w:val="uk-UA"/>
        </w:rPr>
        <w:t xml:space="preserve">                  до н</w:t>
      </w:r>
      <w:r w:rsidRPr="0008514E">
        <w:rPr>
          <w:rFonts w:ascii="Times New Roman" w:hAnsi="Times New Roman"/>
          <w:bCs/>
          <w:sz w:val="26"/>
          <w:szCs w:val="26"/>
          <w:lang w:val="uk-UA"/>
        </w:rPr>
        <w:t>аказ</w:t>
      </w:r>
      <w:r>
        <w:rPr>
          <w:rFonts w:ascii="Times New Roman" w:hAnsi="Times New Roman"/>
          <w:bCs/>
          <w:sz w:val="26"/>
          <w:szCs w:val="26"/>
          <w:lang w:val="uk-UA"/>
        </w:rPr>
        <w:t>у ЦПРПП</w:t>
      </w:r>
    </w:p>
    <w:p w:rsidR="00715C72" w:rsidRPr="003561F5" w:rsidRDefault="006C7C02" w:rsidP="00715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sz w:val="26"/>
          <w:szCs w:val="26"/>
          <w:lang w:val="uk-UA"/>
        </w:rPr>
      </w:pPr>
      <w:r>
        <w:rPr>
          <w:rFonts w:ascii="Times New Roman" w:hAnsi="Times New Roman"/>
          <w:bCs/>
          <w:sz w:val="26"/>
          <w:szCs w:val="26"/>
          <w:lang w:val="uk-UA"/>
        </w:rPr>
        <w:t xml:space="preserve">                  </w:t>
      </w:r>
      <w:r w:rsidR="003561F5" w:rsidRPr="003561F5">
        <w:rPr>
          <w:rFonts w:ascii="Times New Roman" w:hAnsi="Times New Roman"/>
          <w:bCs/>
          <w:sz w:val="26"/>
          <w:szCs w:val="26"/>
          <w:lang w:val="uk-UA"/>
        </w:rPr>
        <w:t>18</w:t>
      </w:r>
      <w:r w:rsidR="00F429FF" w:rsidRPr="003561F5">
        <w:rPr>
          <w:rFonts w:ascii="Times New Roman" w:hAnsi="Times New Roman"/>
          <w:bCs/>
          <w:sz w:val="26"/>
          <w:szCs w:val="26"/>
          <w:lang w:val="uk-UA"/>
        </w:rPr>
        <w:t>.09</w:t>
      </w:r>
      <w:r w:rsidR="00170BFE" w:rsidRPr="003561F5">
        <w:rPr>
          <w:rFonts w:ascii="Times New Roman" w:hAnsi="Times New Roman"/>
          <w:bCs/>
          <w:sz w:val="26"/>
          <w:szCs w:val="26"/>
          <w:lang w:val="uk-UA"/>
        </w:rPr>
        <w:t>.2024</w:t>
      </w:r>
      <w:r w:rsidR="00715C72" w:rsidRPr="003561F5">
        <w:rPr>
          <w:rFonts w:ascii="Times New Roman" w:hAnsi="Times New Roman"/>
          <w:bCs/>
          <w:sz w:val="26"/>
          <w:szCs w:val="26"/>
          <w:lang w:val="uk-UA"/>
        </w:rPr>
        <w:t xml:space="preserve"> №</w:t>
      </w:r>
      <w:r w:rsidR="007E7C51" w:rsidRPr="003561F5">
        <w:rPr>
          <w:rFonts w:ascii="Times New Roman" w:hAnsi="Times New Roman"/>
          <w:bCs/>
          <w:sz w:val="26"/>
          <w:szCs w:val="26"/>
          <w:lang w:val="uk-UA"/>
        </w:rPr>
        <w:t xml:space="preserve"> </w:t>
      </w:r>
      <w:r w:rsidR="003561F5" w:rsidRPr="003561F5">
        <w:rPr>
          <w:rFonts w:ascii="Times New Roman" w:hAnsi="Times New Roman"/>
          <w:bCs/>
          <w:sz w:val="26"/>
          <w:szCs w:val="26"/>
          <w:lang w:val="uk-UA"/>
        </w:rPr>
        <w:t>12</w:t>
      </w:r>
    </w:p>
    <w:p w:rsidR="00715C72" w:rsidRPr="00715C72" w:rsidRDefault="00715C72" w:rsidP="00715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0"/>
        <w:rPr>
          <w:rFonts w:ascii="Times New Roman" w:hAnsi="Times New Roman"/>
          <w:bCs/>
          <w:color w:val="FF0000"/>
          <w:sz w:val="26"/>
          <w:szCs w:val="26"/>
          <w:lang w:val="uk-UA"/>
        </w:rPr>
      </w:pPr>
    </w:p>
    <w:p w:rsidR="00715C72" w:rsidRPr="00715C72" w:rsidRDefault="003648E7" w:rsidP="00715C72">
      <w:pPr>
        <w:spacing w:before="192"/>
        <w:ind w:right="1683"/>
        <w:jc w:val="center"/>
        <w:outlineLvl w:val="0"/>
        <w:rPr>
          <w:rFonts w:ascii="Times New Roman" w:hAnsi="Times New Roman"/>
          <w:bCs/>
          <w:sz w:val="26"/>
          <w:szCs w:val="26"/>
          <w:lang w:val="uk-UA"/>
        </w:rPr>
      </w:pPr>
      <w:r>
        <w:rPr>
          <w:rFonts w:ascii="Times New Roman" w:hAnsi="Times New Roman"/>
          <w:bCs/>
          <w:sz w:val="26"/>
          <w:szCs w:val="26"/>
          <w:lang w:val="uk-UA"/>
        </w:rPr>
        <w:t xml:space="preserve">                          Загальний</w:t>
      </w:r>
      <w:r w:rsidR="00715C72" w:rsidRPr="00715C72">
        <w:rPr>
          <w:rFonts w:ascii="Times New Roman" w:hAnsi="Times New Roman"/>
          <w:bCs/>
          <w:sz w:val="26"/>
          <w:szCs w:val="26"/>
          <w:lang w:val="uk-UA"/>
        </w:rPr>
        <w:t xml:space="preserve"> рейтинг кандидатів</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6"/>
        <w:gridCol w:w="2410"/>
        <w:gridCol w:w="2693"/>
      </w:tblGrid>
      <w:tr w:rsidR="00715C72" w:rsidTr="00A967B2">
        <w:trPr>
          <w:trHeight w:hRule="exact" w:val="628"/>
        </w:trPr>
        <w:tc>
          <w:tcPr>
            <w:tcW w:w="9356" w:type="dxa"/>
            <w:tcBorders>
              <w:top w:val="single" w:sz="4" w:space="0" w:color="000000"/>
              <w:left w:val="single" w:sz="4" w:space="0" w:color="000000"/>
              <w:bottom w:val="single" w:sz="4" w:space="0" w:color="000000"/>
              <w:right w:val="single" w:sz="4" w:space="0" w:color="000000"/>
            </w:tcBorders>
          </w:tcPr>
          <w:p w:rsidR="00715C72" w:rsidRPr="00715C72" w:rsidRDefault="00715C72" w:rsidP="00715C72">
            <w:pPr>
              <w:ind w:right="161"/>
              <w:jc w:val="center"/>
              <w:rPr>
                <w:rFonts w:ascii="Times New Roman" w:hAnsi="Times New Roman"/>
                <w:sz w:val="26"/>
                <w:szCs w:val="26"/>
              </w:rPr>
            </w:pPr>
            <w:proofErr w:type="spellStart"/>
            <w:proofErr w:type="gramStart"/>
            <w:r w:rsidRPr="00715C72">
              <w:rPr>
                <w:rFonts w:ascii="Times New Roman" w:hAnsi="Times New Roman"/>
                <w:sz w:val="26"/>
                <w:szCs w:val="26"/>
              </w:rPr>
              <w:t>Пр</w:t>
            </w:r>
            <w:proofErr w:type="gramEnd"/>
            <w:r w:rsidRPr="00715C72">
              <w:rPr>
                <w:rFonts w:ascii="Times New Roman" w:hAnsi="Times New Roman"/>
                <w:sz w:val="26"/>
                <w:szCs w:val="26"/>
              </w:rPr>
              <w:t>ізвище</w:t>
            </w:r>
            <w:proofErr w:type="spellEnd"/>
            <w:r w:rsidRPr="00715C72">
              <w:rPr>
                <w:rFonts w:ascii="Times New Roman" w:hAnsi="Times New Roman"/>
                <w:sz w:val="26"/>
                <w:szCs w:val="26"/>
              </w:rPr>
              <w:t xml:space="preserve">, </w:t>
            </w:r>
            <w:proofErr w:type="spellStart"/>
            <w:r w:rsidRPr="00715C72">
              <w:rPr>
                <w:rFonts w:ascii="Times New Roman" w:hAnsi="Times New Roman"/>
                <w:sz w:val="26"/>
                <w:szCs w:val="26"/>
              </w:rPr>
              <w:t>ім'я</w:t>
            </w:r>
            <w:proofErr w:type="spellEnd"/>
            <w:r w:rsidRPr="00715C72">
              <w:rPr>
                <w:rFonts w:ascii="Times New Roman" w:hAnsi="Times New Roman"/>
                <w:sz w:val="26"/>
                <w:szCs w:val="26"/>
              </w:rPr>
              <w:t xml:space="preserve"> та по </w:t>
            </w:r>
            <w:proofErr w:type="spellStart"/>
            <w:r w:rsidRPr="00715C72">
              <w:rPr>
                <w:rFonts w:ascii="Times New Roman" w:hAnsi="Times New Roman"/>
                <w:sz w:val="26"/>
                <w:szCs w:val="26"/>
              </w:rPr>
              <w:t>батькові</w:t>
            </w:r>
            <w:proofErr w:type="spellEnd"/>
            <w:r w:rsidRPr="00715C72">
              <w:rPr>
                <w:rFonts w:ascii="Times New Roman" w:hAnsi="Times New Roman"/>
                <w:sz w:val="26"/>
                <w:szCs w:val="26"/>
              </w:rPr>
              <w:t xml:space="preserve"> кандидата</w:t>
            </w:r>
          </w:p>
        </w:tc>
        <w:tc>
          <w:tcPr>
            <w:tcW w:w="2410" w:type="dxa"/>
            <w:tcBorders>
              <w:top w:val="single" w:sz="4" w:space="0" w:color="000000"/>
              <w:left w:val="single" w:sz="4" w:space="0" w:color="000000"/>
              <w:bottom w:val="single" w:sz="4" w:space="0" w:color="000000"/>
              <w:right w:val="single" w:sz="4" w:space="0" w:color="000000"/>
            </w:tcBorders>
          </w:tcPr>
          <w:p w:rsidR="00715C72" w:rsidRPr="00715C72" w:rsidRDefault="00715C72" w:rsidP="00715C72">
            <w:pPr>
              <w:jc w:val="center"/>
              <w:rPr>
                <w:rFonts w:ascii="Times New Roman" w:hAnsi="Times New Roman"/>
                <w:sz w:val="26"/>
                <w:szCs w:val="26"/>
              </w:rPr>
            </w:pPr>
            <w:proofErr w:type="spellStart"/>
            <w:r w:rsidRPr="00715C72">
              <w:rPr>
                <w:rFonts w:ascii="Times New Roman" w:hAnsi="Times New Roman"/>
                <w:sz w:val="26"/>
                <w:szCs w:val="26"/>
              </w:rPr>
              <w:t>Загальна</w:t>
            </w:r>
            <w:proofErr w:type="spellEnd"/>
            <w:r w:rsidR="00901FD7">
              <w:rPr>
                <w:rFonts w:ascii="Times New Roman" w:hAnsi="Times New Roman"/>
                <w:sz w:val="26"/>
                <w:szCs w:val="26"/>
                <w:lang w:val="uk-UA"/>
              </w:rPr>
              <w:t xml:space="preserve"> </w:t>
            </w:r>
            <w:proofErr w:type="spellStart"/>
            <w:r w:rsidRPr="00715C72">
              <w:rPr>
                <w:rFonts w:ascii="Times New Roman" w:hAnsi="Times New Roman"/>
                <w:sz w:val="26"/>
                <w:szCs w:val="26"/>
              </w:rPr>
              <w:t>кількість</w:t>
            </w:r>
            <w:proofErr w:type="spellEnd"/>
            <w:r w:rsidR="00901FD7">
              <w:rPr>
                <w:rFonts w:ascii="Times New Roman" w:hAnsi="Times New Roman"/>
                <w:sz w:val="26"/>
                <w:szCs w:val="26"/>
                <w:lang w:val="uk-UA"/>
              </w:rPr>
              <w:t xml:space="preserve"> </w:t>
            </w:r>
            <w:proofErr w:type="spellStart"/>
            <w:r w:rsidRPr="00715C72">
              <w:rPr>
                <w:rFonts w:ascii="Times New Roman" w:hAnsi="Times New Roman"/>
                <w:sz w:val="26"/>
                <w:szCs w:val="26"/>
              </w:rPr>
              <w:t>балі</w:t>
            </w:r>
            <w:proofErr w:type="gramStart"/>
            <w:r w:rsidRPr="00715C72">
              <w:rPr>
                <w:rFonts w:ascii="Times New Roman" w:hAnsi="Times New Roman"/>
                <w:sz w:val="26"/>
                <w:szCs w:val="26"/>
              </w:rPr>
              <w:t>в</w:t>
            </w:r>
            <w:proofErr w:type="spellEnd"/>
            <w:proofErr w:type="gramEnd"/>
          </w:p>
        </w:tc>
        <w:tc>
          <w:tcPr>
            <w:tcW w:w="2693" w:type="dxa"/>
            <w:tcBorders>
              <w:top w:val="single" w:sz="4" w:space="0" w:color="000000"/>
              <w:left w:val="single" w:sz="4" w:space="0" w:color="000000"/>
              <w:bottom w:val="single" w:sz="4" w:space="0" w:color="000000"/>
              <w:right w:val="single" w:sz="4" w:space="0" w:color="000000"/>
            </w:tcBorders>
          </w:tcPr>
          <w:p w:rsidR="00715C72" w:rsidRPr="00715C72" w:rsidRDefault="00A967B2" w:rsidP="00901FD7">
            <w:pPr>
              <w:ind w:right="1000"/>
              <w:jc w:val="center"/>
              <w:rPr>
                <w:rFonts w:ascii="Times New Roman" w:hAnsi="Times New Roman"/>
                <w:sz w:val="26"/>
                <w:szCs w:val="26"/>
              </w:rPr>
            </w:pPr>
            <w:r>
              <w:rPr>
                <w:rFonts w:ascii="Times New Roman" w:hAnsi="Times New Roman"/>
                <w:sz w:val="26"/>
                <w:szCs w:val="26"/>
                <w:lang w:val="uk-UA"/>
              </w:rPr>
              <w:t xml:space="preserve">          </w:t>
            </w:r>
            <w:r w:rsidR="00715C72" w:rsidRPr="00715C72">
              <w:rPr>
                <w:rFonts w:ascii="Times New Roman" w:hAnsi="Times New Roman"/>
                <w:sz w:val="26"/>
                <w:szCs w:val="26"/>
              </w:rPr>
              <w:t>Рейтинг</w:t>
            </w:r>
          </w:p>
        </w:tc>
      </w:tr>
      <w:tr w:rsidR="00715C72" w:rsidTr="00A967B2">
        <w:trPr>
          <w:trHeight w:val="304"/>
        </w:trPr>
        <w:tc>
          <w:tcPr>
            <w:tcW w:w="9356" w:type="dxa"/>
            <w:tcBorders>
              <w:top w:val="single" w:sz="4" w:space="0" w:color="000000"/>
              <w:left w:val="single" w:sz="4" w:space="0" w:color="000000"/>
              <w:bottom w:val="single" w:sz="4" w:space="0" w:color="000000"/>
              <w:right w:val="single" w:sz="4" w:space="0" w:color="000000"/>
            </w:tcBorders>
          </w:tcPr>
          <w:p w:rsidR="00715C72" w:rsidRDefault="00715C72">
            <w:pPr>
              <w:rPr>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rsidR="00715C72" w:rsidRDefault="00715C72">
            <w:pPr>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715C72" w:rsidRDefault="00715C72">
            <w:pPr>
              <w:rPr>
                <w:sz w:val="24"/>
                <w:szCs w:val="24"/>
              </w:rPr>
            </w:pPr>
          </w:p>
        </w:tc>
      </w:tr>
      <w:tr w:rsidR="00DF08E7" w:rsidTr="00A967B2">
        <w:trPr>
          <w:trHeight w:val="304"/>
        </w:trPr>
        <w:tc>
          <w:tcPr>
            <w:tcW w:w="9356" w:type="dxa"/>
            <w:tcBorders>
              <w:top w:val="single" w:sz="4" w:space="0" w:color="000000"/>
              <w:left w:val="single" w:sz="4" w:space="0" w:color="000000"/>
              <w:bottom w:val="single" w:sz="4" w:space="0" w:color="000000"/>
              <w:right w:val="single" w:sz="4" w:space="0" w:color="000000"/>
            </w:tcBorders>
          </w:tcPr>
          <w:p w:rsidR="00DF08E7" w:rsidRDefault="00DF08E7">
            <w:pPr>
              <w:rPr>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rsidR="00DF08E7" w:rsidRDefault="00DF08E7">
            <w:pPr>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DF08E7" w:rsidRDefault="00DF08E7">
            <w:pPr>
              <w:rPr>
                <w:sz w:val="24"/>
                <w:szCs w:val="24"/>
              </w:rPr>
            </w:pPr>
          </w:p>
        </w:tc>
      </w:tr>
      <w:tr w:rsidR="00DF08E7" w:rsidTr="00A967B2">
        <w:trPr>
          <w:trHeight w:val="304"/>
        </w:trPr>
        <w:tc>
          <w:tcPr>
            <w:tcW w:w="9356" w:type="dxa"/>
            <w:tcBorders>
              <w:top w:val="single" w:sz="4" w:space="0" w:color="000000"/>
              <w:left w:val="single" w:sz="4" w:space="0" w:color="000000"/>
              <w:bottom w:val="single" w:sz="4" w:space="0" w:color="000000"/>
              <w:right w:val="single" w:sz="4" w:space="0" w:color="000000"/>
            </w:tcBorders>
          </w:tcPr>
          <w:p w:rsidR="00DF08E7" w:rsidRDefault="00DF08E7">
            <w:pPr>
              <w:rPr>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rsidR="00DF08E7" w:rsidRDefault="00DF08E7">
            <w:pPr>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DF08E7" w:rsidRDefault="00DF08E7">
            <w:pPr>
              <w:rPr>
                <w:sz w:val="24"/>
                <w:szCs w:val="24"/>
              </w:rPr>
            </w:pPr>
          </w:p>
        </w:tc>
      </w:tr>
    </w:tbl>
    <w:p w:rsidR="00715C72" w:rsidRDefault="00715C72" w:rsidP="00715C72">
      <w:pPr>
        <w:rPr>
          <w:sz w:val="24"/>
          <w:szCs w:val="24"/>
          <w:lang w:val="uk-UA"/>
        </w:rPr>
      </w:pPr>
    </w:p>
    <w:p w:rsidR="00715C72" w:rsidRDefault="00715C72" w:rsidP="00715C72">
      <w:pPr>
        <w:spacing w:after="0"/>
        <w:rPr>
          <w:rFonts w:ascii="Times New Roman" w:hAnsi="Times New Roman"/>
          <w:sz w:val="24"/>
          <w:szCs w:val="24"/>
          <w:lang w:val="uk-UA"/>
        </w:rPr>
      </w:pPr>
      <w:r w:rsidRPr="00BF5C14">
        <w:rPr>
          <w:rFonts w:ascii="Times New Roman" w:hAnsi="Times New Roman"/>
          <w:sz w:val="24"/>
          <w:szCs w:val="24"/>
          <w:lang w:val="uk-UA"/>
        </w:rPr>
        <w:t>Гол</w:t>
      </w:r>
      <w:r w:rsidR="00A967B2">
        <w:rPr>
          <w:rFonts w:ascii="Times New Roman" w:hAnsi="Times New Roman"/>
          <w:sz w:val="24"/>
          <w:szCs w:val="24"/>
          <w:lang w:val="uk-UA"/>
        </w:rPr>
        <w:t>ова коміс</w:t>
      </w:r>
      <w:r w:rsidR="00170BFE">
        <w:rPr>
          <w:rFonts w:ascii="Times New Roman" w:hAnsi="Times New Roman"/>
          <w:sz w:val="24"/>
          <w:szCs w:val="24"/>
          <w:lang w:val="uk-UA"/>
        </w:rPr>
        <w:t>ії            _________________</w:t>
      </w:r>
      <w:r w:rsidR="00A967B2">
        <w:rPr>
          <w:rFonts w:ascii="Times New Roman" w:hAnsi="Times New Roman"/>
          <w:sz w:val="24"/>
          <w:szCs w:val="24"/>
          <w:lang w:val="uk-UA"/>
        </w:rPr>
        <w:t xml:space="preserve"> </w:t>
      </w:r>
      <w:r w:rsidR="00A967B2">
        <w:rPr>
          <w:rFonts w:ascii="Times New Roman" w:hAnsi="Times New Roman"/>
          <w:sz w:val="26"/>
          <w:szCs w:val="26"/>
          <w:lang w:val="uk-UA"/>
        </w:rPr>
        <w:t xml:space="preserve"> Ярослав АНТОНІВ</w:t>
      </w:r>
    </w:p>
    <w:p w:rsidR="00A967B2" w:rsidRPr="00BF5C14" w:rsidRDefault="00A967B2" w:rsidP="00715C72">
      <w:pPr>
        <w:spacing w:after="0"/>
        <w:rPr>
          <w:rFonts w:ascii="Times New Roman" w:hAnsi="Times New Roman"/>
          <w:sz w:val="24"/>
          <w:szCs w:val="24"/>
          <w:lang w:val="uk-UA"/>
        </w:rPr>
      </w:pPr>
    </w:p>
    <w:p w:rsidR="00715C72" w:rsidRDefault="00715C72" w:rsidP="00715C72">
      <w:pPr>
        <w:spacing w:after="0"/>
        <w:rPr>
          <w:rFonts w:ascii="Times New Roman" w:hAnsi="Times New Roman"/>
          <w:sz w:val="24"/>
          <w:szCs w:val="24"/>
          <w:lang w:val="uk-UA"/>
        </w:rPr>
      </w:pPr>
      <w:r w:rsidRPr="00BF5C14">
        <w:rPr>
          <w:rFonts w:ascii="Times New Roman" w:hAnsi="Times New Roman"/>
          <w:sz w:val="24"/>
          <w:szCs w:val="24"/>
          <w:lang w:val="uk-UA"/>
        </w:rPr>
        <w:t>Се</w:t>
      </w:r>
      <w:r>
        <w:rPr>
          <w:rFonts w:ascii="Times New Roman" w:hAnsi="Times New Roman"/>
          <w:sz w:val="24"/>
          <w:szCs w:val="24"/>
          <w:lang w:val="uk-UA"/>
        </w:rPr>
        <w:t xml:space="preserve">кретар комісії        </w:t>
      </w:r>
      <w:r w:rsidR="00A967B2">
        <w:rPr>
          <w:rFonts w:ascii="Times New Roman" w:hAnsi="Times New Roman"/>
          <w:sz w:val="24"/>
          <w:szCs w:val="24"/>
          <w:lang w:val="uk-UA"/>
        </w:rPr>
        <w:t xml:space="preserve">__________________ </w:t>
      </w:r>
      <w:r w:rsidR="00A967B2">
        <w:rPr>
          <w:rFonts w:ascii="Times New Roman" w:hAnsi="Times New Roman"/>
          <w:sz w:val="26"/>
          <w:szCs w:val="26"/>
          <w:lang w:val="uk-UA"/>
        </w:rPr>
        <w:t xml:space="preserve">Наталія </w:t>
      </w:r>
      <w:proofErr w:type="spellStart"/>
      <w:r w:rsidR="00A967B2">
        <w:rPr>
          <w:rFonts w:ascii="Times New Roman" w:hAnsi="Times New Roman"/>
          <w:sz w:val="26"/>
          <w:szCs w:val="26"/>
          <w:lang w:val="uk-UA"/>
        </w:rPr>
        <w:t>КІХ</w:t>
      </w:r>
      <w:proofErr w:type="spellEnd"/>
    </w:p>
    <w:p w:rsidR="00A967B2" w:rsidRPr="00BF5C14" w:rsidRDefault="00A967B2" w:rsidP="00715C72">
      <w:pPr>
        <w:spacing w:after="0"/>
        <w:rPr>
          <w:rFonts w:ascii="Times New Roman" w:hAnsi="Times New Roman"/>
          <w:sz w:val="24"/>
          <w:szCs w:val="24"/>
          <w:lang w:val="uk-UA"/>
        </w:rPr>
      </w:pPr>
    </w:p>
    <w:p w:rsidR="00715C72" w:rsidRDefault="00715C72" w:rsidP="00715C72">
      <w:pPr>
        <w:spacing w:after="0"/>
        <w:rPr>
          <w:rFonts w:ascii="Times New Roman" w:hAnsi="Times New Roman"/>
          <w:sz w:val="26"/>
          <w:szCs w:val="26"/>
          <w:lang w:val="uk-UA"/>
        </w:rPr>
      </w:pPr>
      <w:r w:rsidRPr="00BF5C14">
        <w:rPr>
          <w:rFonts w:ascii="Times New Roman" w:hAnsi="Times New Roman"/>
          <w:sz w:val="24"/>
          <w:szCs w:val="24"/>
        </w:rPr>
        <w:t xml:space="preserve">Члени </w:t>
      </w:r>
      <w:proofErr w:type="spellStart"/>
      <w:r w:rsidRPr="00BF5C14">
        <w:rPr>
          <w:rFonts w:ascii="Times New Roman" w:hAnsi="Times New Roman"/>
          <w:sz w:val="24"/>
          <w:szCs w:val="24"/>
        </w:rPr>
        <w:t>комісії</w:t>
      </w:r>
      <w:proofErr w:type="spellEnd"/>
      <w:r w:rsidR="006C7C02">
        <w:rPr>
          <w:rFonts w:ascii="Times New Roman" w:hAnsi="Times New Roman"/>
          <w:sz w:val="24"/>
          <w:szCs w:val="24"/>
          <w:lang w:val="uk-UA"/>
        </w:rPr>
        <w:t xml:space="preserve">:            </w:t>
      </w:r>
      <w:r w:rsidR="009B40EA">
        <w:rPr>
          <w:rFonts w:ascii="Times New Roman" w:hAnsi="Times New Roman"/>
          <w:sz w:val="24"/>
          <w:szCs w:val="24"/>
          <w:lang w:val="uk-UA"/>
        </w:rPr>
        <w:t>__________________</w:t>
      </w:r>
      <w:r w:rsidR="00A967B2" w:rsidRPr="00A967B2">
        <w:rPr>
          <w:rFonts w:ascii="Times New Roman" w:hAnsi="Times New Roman"/>
          <w:sz w:val="26"/>
          <w:szCs w:val="26"/>
          <w:lang w:val="uk-UA"/>
        </w:rPr>
        <w:t xml:space="preserve"> </w:t>
      </w:r>
      <w:r w:rsidR="00A967B2">
        <w:rPr>
          <w:rFonts w:ascii="Times New Roman" w:hAnsi="Times New Roman"/>
          <w:sz w:val="26"/>
          <w:szCs w:val="26"/>
          <w:lang w:val="uk-UA"/>
        </w:rPr>
        <w:t>Іван КУДРИК</w:t>
      </w:r>
    </w:p>
    <w:p w:rsidR="009B40EA" w:rsidRPr="0008514E" w:rsidRDefault="009B40EA" w:rsidP="00715C72">
      <w:pPr>
        <w:spacing w:after="0"/>
        <w:rPr>
          <w:rFonts w:ascii="Times New Roman" w:hAnsi="Times New Roman"/>
          <w:lang w:val="uk-UA"/>
        </w:rPr>
      </w:pPr>
    </w:p>
    <w:p w:rsidR="00715C72" w:rsidRDefault="006C7C02" w:rsidP="00715C72">
      <w:pPr>
        <w:spacing w:after="0"/>
        <w:rPr>
          <w:rFonts w:ascii="Times New Roman" w:hAnsi="Times New Roman"/>
          <w:sz w:val="26"/>
          <w:szCs w:val="26"/>
          <w:lang w:val="uk-UA"/>
        </w:rPr>
      </w:pPr>
      <w:r>
        <w:rPr>
          <w:rFonts w:ascii="Times New Roman" w:hAnsi="Times New Roman"/>
          <w:lang w:val="uk-UA"/>
        </w:rPr>
        <w:t xml:space="preserve">         </w:t>
      </w:r>
      <w:r w:rsidR="009B40EA">
        <w:rPr>
          <w:rFonts w:ascii="Times New Roman" w:hAnsi="Times New Roman"/>
          <w:lang w:val="uk-UA"/>
        </w:rPr>
        <w:t xml:space="preserve">                               ____________________</w:t>
      </w:r>
      <w:r w:rsidR="00A967B2" w:rsidRPr="00A967B2">
        <w:rPr>
          <w:rFonts w:ascii="Times New Roman" w:hAnsi="Times New Roman"/>
          <w:sz w:val="26"/>
          <w:szCs w:val="26"/>
          <w:lang w:val="uk-UA"/>
        </w:rPr>
        <w:t xml:space="preserve"> </w:t>
      </w:r>
      <w:r w:rsidR="00A967B2">
        <w:rPr>
          <w:rFonts w:ascii="Times New Roman" w:hAnsi="Times New Roman"/>
          <w:sz w:val="26"/>
          <w:szCs w:val="26"/>
          <w:lang w:val="uk-UA"/>
        </w:rPr>
        <w:t>Галина КУПРОВСЬКА</w:t>
      </w:r>
    </w:p>
    <w:p w:rsidR="009B40EA" w:rsidRDefault="009B40EA" w:rsidP="00715C72">
      <w:pPr>
        <w:spacing w:after="0"/>
        <w:rPr>
          <w:rFonts w:ascii="Times New Roman" w:hAnsi="Times New Roman"/>
          <w:lang w:val="uk-UA"/>
        </w:rPr>
      </w:pPr>
    </w:p>
    <w:p w:rsidR="00715C72" w:rsidRDefault="006C7C02" w:rsidP="00715C72">
      <w:pPr>
        <w:spacing w:after="0"/>
        <w:rPr>
          <w:rFonts w:ascii="Times New Roman" w:hAnsi="Times New Roman"/>
          <w:lang w:val="uk-UA"/>
        </w:rPr>
      </w:pPr>
      <w:r>
        <w:rPr>
          <w:rFonts w:ascii="Times New Roman" w:hAnsi="Times New Roman"/>
          <w:lang w:val="uk-UA"/>
        </w:rPr>
        <w:t xml:space="preserve">                                        </w:t>
      </w:r>
      <w:r w:rsidR="009B40EA">
        <w:rPr>
          <w:rFonts w:ascii="Times New Roman" w:hAnsi="Times New Roman"/>
          <w:lang w:val="uk-UA"/>
        </w:rPr>
        <w:t xml:space="preserve">____________________ </w:t>
      </w:r>
      <w:r w:rsidR="00A967B2">
        <w:rPr>
          <w:rFonts w:ascii="Times New Roman" w:hAnsi="Times New Roman"/>
          <w:sz w:val="26"/>
          <w:szCs w:val="26"/>
          <w:lang w:val="uk-UA"/>
        </w:rPr>
        <w:t>Галина ЛОБАЩУК</w:t>
      </w:r>
    </w:p>
    <w:p w:rsidR="009B40EA" w:rsidRDefault="00715C72" w:rsidP="00715C72">
      <w:pPr>
        <w:spacing w:after="0"/>
        <w:rPr>
          <w:rFonts w:ascii="Times New Roman" w:hAnsi="Times New Roman"/>
          <w:lang w:val="uk-UA"/>
        </w:rPr>
      </w:pPr>
      <w:r>
        <w:rPr>
          <w:rFonts w:ascii="Times New Roman" w:hAnsi="Times New Roman"/>
          <w:lang w:val="uk-UA"/>
        </w:rPr>
        <w:t xml:space="preserve"> </w:t>
      </w:r>
      <w:r w:rsidR="006C7C02">
        <w:rPr>
          <w:rFonts w:ascii="Times New Roman" w:hAnsi="Times New Roman"/>
          <w:lang w:val="uk-UA"/>
        </w:rPr>
        <w:t xml:space="preserve">        </w:t>
      </w:r>
      <w:r w:rsidR="009B40EA">
        <w:rPr>
          <w:rFonts w:ascii="Times New Roman" w:hAnsi="Times New Roman"/>
          <w:lang w:val="uk-UA"/>
        </w:rPr>
        <w:t xml:space="preserve">                               </w:t>
      </w:r>
    </w:p>
    <w:p w:rsidR="00715C72" w:rsidRDefault="009B40EA" w:rsidP="00715C72">
      <w:pPr>
        <w:spacing w:after="0"/>
        <w:rPr>
          <w:rFonts w:ascii="Times New Roman" w:hAnsi="Times New Roman"/>
          <w:lang w:val="uk-UA"/>
        </w:rPr>
      </w:pPr>
      <w:r>
        <w:rPr>
          <w:rFonts w:ascii="Times New Roman" w:hAnsi="Times New Roman"/>
          <w:lang w:val="uk-UA"/>
        </w:rPr>
        <w:t xml:space="preserve">                                        ____________________ </w:t>
      </w:r>
      <w:r w:rsidR="00A967B2" w:rsidRPr="00A967B2">
        <w:rPr>
          <w:rFonts w:ascii="Times New Roman" w:hAnsi="Times New Roman"/>
          <w:sz w:val="26"/>
          <w:szCs w:val="26"/>
          <w:lang w:val="uk-UA"/>
        </w:rPr>
        <w:t>Ірина ПОРУЧИНСЬКА</w:t>
      </w:r>
    </w:p>
    <w:p w:rsidR="00715C72" w:rsidRPr="0036652B" w:rsidRDefault="00715C72" w:rsidP="0008514E">
      <w:pPr>
        <w:spacing w:after="0"/>
        <w:rPr>
          <w:rFonts w:ascii="Times New Roman" w:hAnsi="Times New Roman"/>
          <w:lang w:val="uk-UA"/>
        </w:rPr>
      </w:pPr>
    </w:p>
    <w:sectPr w:rsidR="00715C72" w:rsidRPr="0036652B" w:rsidSect="00C47B83">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26A8"/>
    <w:multiLevelType w:val="hybridMultilevel"/>
    <w:tmpl w:val="B142E3D2"/>
    <w:lvl w:ilvl="0" w:tplc="A6BAB654">
      <w:start w:val="1"/>
      <w:numFmt w:val="decimal"/>
      <w:lvlText w:val="%1."/>
      <w:lvlJc w:val="left"/>
      <w:pPr>
        <w:ind w:left="13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974BD9"/>
    <w:multiLevelType w:val="hybridMultilevel"/>
    <w:tmpl w:val="732266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486024E"/>
    <w:multiLevelType w:val="hybridMultilevel"/>
    <w:tmpl w:val="98B29462"/>
    <w:lvl w:ilvl="0" w:tplc="D1CC0D9C">
      <w:start w:val="1"/>
      <w:numFmt w:val="decimal"/>
      <w:lvlText w:val="%1."/>
      <w:lvlJc w:val="left"/>
      <w:pPr>
        <w:ind w:left="2628" w:hanging="360"/>
      </w:pPr>
      <w:rPr>
        <w:rFonts w:cs="Times New Roman" w:hint="default"/>
      </w:rPr>
    </w:lvl>
    <w:lvl w:ilvl="1" w:tplc="04220019" w:tentative="1">
      <w:start w:val="1"/>
      <w:numFmt w:val="lowerLetter"/>
      <w:lvlText w:val="%2."/>
      <w:lvlJc w:val="left"/>
      <w:pPr>
        <w:ind w:left="3204" w:hanging="360"/>
      </w:pPr>
      <w:rPr>
        <w:rFonts w:cs="Times New Roman"/>
      </w:rPr>
    </w:lvl>
    <w:lvl w:ilvl="2" w:tplc="0422001B" w:tentative="1">
      <w:start w:val="1"/>
      <w:numFmt w:val="lowerRoman"/>
      <w:lvlText w:val="%3."/>
      <w:lvlJc w:val="right"/>
      <w:pPr>
        <w:ind w:left="3924" w:hanging="180"/>
      </w:pPr>
      <w:rPr>
        <w:rFonts w:cs="Times New Roman"/>
      </w:rPr>
    </w:lvl>
    <w:lvl w:ilvl="3" w:tplc="0422000F" w:tentative="1">
      <w:start w:val="1"/>
      <w:numFmt w:val="decimal"/>
      <w:lvlText w:val="%4."/>
      <w:lvlJc w:val="left"/>
      <w:pPr>
        <w:ind w:left="4644" w:hanging="360"/>
      </w:pPr>
      <w:rPr>
        <w:rFonts w:cs="Times New Roman"/>
      </w:rPr>
    </w:lvl>
    <w:lvl w:ilvl="4" w:tplc="04220019" w:tentative="1">
      <w:start w:val="1"/>
      <w:numFmt w:val="lowerLetter"/>
      <w:lvlText w:val="%5."/>
      <w:lvlJc w:val="left"/>
      <w:pPr>
        <w:ind w:left="5364" w:hanging="360"/>
      </w:pPr>
      <w:rPr>
        <w:rFonts w:cs="Times New Roman"/>
      </w:rPr>
    </w:lvl>
    <w:lvl w:ilvl="5" w:tplc="0422001B" w:tentative="1">
      <w:start w:val="1"/>
      <w:numFmt w:val="lowerRoman"/>
      <w:lvlText w:val="%6."/>
      <w:lvlJc w:val="right"/>
      <w:pPr>
        <w:ind w:left="6084" w:hanging="180"/>
      </w:pPr>
      <w:rPr>
        <w:rFonts w:cs="Times New Roman"/>
      </w:rPr>
    </w:lvl>
    <w:lvl w:ilvl="6" w:tplc="0422000F" w:tentative="1">
      <w:start w:val="1"/>
      <w:numFmt w:val="decimal"/>
      <w:lvlText w:val="%7."/>
      <w:lvlJc w:val="left"/>
      <w:pPr>
        <w:ind w:left="6804" w:hanging="360"/>
      </w:pPr>
      <w:rPr>
        <w:rFonts w:cs="Times New Roman"/>
      </w:rPr>
    </w:lvl>
    <w:lvl w:ilvl="7" w:tplc="04220019" w:tentative="1">
      <w:start w:val="1"/>
      <w:numFmt w:val="lowerLetter"/>
      <w:lvlText w:val="%8."/>
      <w:lvlJc w:val="left"/>
      <w:pPr>
        <w:ind w:left="7524" w:hanging="360"/>
      </w:pPr>
      <w:rPr>
        <w:rFonts w:cs="Times New Roman"/>
      </w:rPr>
    </w:lvl>
    <w:lvl w:ilvl="8" w:tplc="0422001B" w:tentative="1">
      <w:start w:val="1"/>
      <w:numFmt w:val="lowerRoman"/>
      <w:lvlText w:val="%9."/>
      <w:lvlJc w:val="right"/>
      <w:pPr>
        <w:ind w:left="8244" w:hanging="180"/>
      </w:pPr>
      <w:rPr>
        <w:rFonts w:cs="Times New Roman"/>
      </w:rPr>
    </w:lvl>
  </w:abstractNum>
  <w:abstractNum w:abstractNumId="3">
    <w:nsid w:val="19191AE1"/>
    <w:multiLevelType w:val="hybridMultilevel"/>
    <w:tmpl w:val="2E10850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31BC42A0"/>
    <w:multiLevelType w:val="hybridMultilevel"/>
    <w:tmpl w:val="5C04A254"/>
    <w:lvl w:ilvl="0" w:tplc="4F36558C">
      <w:start w:val="1"/>
      <w:numFmt w:val="decimal"/>
      <w:lvlText w:val="%1."/>
      <w:lvlJc w:val="left"/>
      <w:pPr>
        <w:ind w:left="1003" w:hanging="360"/>
      </w:pPr>
      <w:rPr>
        <w:rFonts w:hint="default"/>
      </w:r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abstractNum w:abstractNumId="5">
    <w:nsid w:val="3DB76221"/>
    <w:multiLevelType w:val="hybridMultilevel"/>
    <w:tmpl w:val="6A1C10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EE46E3C"/>
    <w:multiLevelType w:val="hybridMultilevel"/>
    <w:tmpl w:val="61EE54D4"/>
    <w:lvl w:ilvl="0" w:tplc="0422000F">
      <w:start w:val="1"/>
      <w:numFmt w:val="decimal"/>
      <w:lvlText w:val="%1."/>
      <w:lvlJc w:val="left"/>
      <w:pPr>
        <w:ind w:left="720" w:hanging="360"/>
      </w:pPr>
      <w:rPr>
        <w:rFonts w:cs="Times New Roman" w:hint="default"/>
      </w:rPr>
    </w:lvl>
    <w:lvl w:ilvl="1" w:tplc="DCF8D718">
      <w:start w:val="2"/>
      <w:numFmt w:val="bullet"/>
      <w:lvlText w:val="-"/>
      <w:lvlJc w:val="left"/>
      <w:pPr>
        <w:tabs>
          <w:tab w:val="num" w:pos="1440"/>
        </w:tabs>
        <w:ind w:left="1440" w:hanging="360"/>
      </w:pPr>
      <w:rPr>
        <w:rFonts w:ascii="Times New Roman" w:eastAsia="Times New Roman" w:hAnsi="Times New Roman"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510A37EF"/>
    <w:multiLevelType w:val="hybridMultilevel"/>
    <w:tmpl w:val="011A7E5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5955640B"/>
    <w:multiLevelType w:val="hybridMultilevel"/>
    <w:tmpl w:val="A3AC761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6A5D4285"/>
    <w:multiLevelType w:val="hybridMultilevel"/>
    <w:tmpl w:val="921A67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C565C2C"/>
    <w:multiLevelType w:val="hybridMultilevel"/>
    <w:tmpl w:val="0F14C356"/>
    <w:lvl w:ilvl="0" w:tplc="5BE4A44C">
      <w:start w:val="1"/>
      <w:numFmt w:val="decimal"/>
      <w:lvlText w:val="%1."/>
      <w:lvlJc w:val="left"/>
      <w:pPr>
        <w:ind w:left="643" w:hanging="360"/>
      </w:pPr>
      <w:rPr>
        <w:rFonts w:hint="default"/>
        <w:b w:val="0"/>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1">
    <w:nsid w:val="73D178F4"/>
    <w:multiLevelType w:val="hybridMultilevel"/>
    <w:tmpl w:val="285E1306"/>
    <w:lvl w:ilvl="0" w:tplc="A6BAB654">
      <w:start w:val="1"/>
      <w:numFmt w:val="decimal"/>
      <w:lvlText w:val="%1."/>
      <w:lvlJc w:val="left"/>
      <w:pPr>
        <w:ind w:left="1398" w:hanging="360"/>
      </w:pPr>
      <w:rPr>
        <w:rFonts w:hint="default"/>
      </w:rPr>
    </w:lvl>
    <w:lvl w:ilvl="1" w:tplc="04190019" w:tentative="1">
      <w:start w:val="1"/>
      <w:numFmt w:val="lowerLetter"/>
      <w:lvlText w:val="%2."/>
      <w:lvlJc w:val="left"/>
      <w:pPr>
        <w:ind w:left="2118" w:hanging="360"/>
      </w:pPr>
    </w:lvl>
    <w:lvl w:ilvl="2" w:tplc="0419001B" w:tentative="1">
      <w:start w:val="1"/>
      <w:numFmt w:val="lowerRoman"/>
      <w:lvlText w:val="%3."/>
      <w:lvlJc w:val="right"/>
      <w:pPr>
        <w:ind w:left="2838" w:hanging="180"/>
      </w:pPr>
    </w:lvl>
    <w:lvl w:ilvl="3" w:tplc="0419000F" w:tentative="1">
      <w:start w:val="1"/>
      <w:numFmt w:val="decimal"/>
      <w:lvlText w:val="%4."/>
      <w:lvlJc w:val="left"/>
      <w:pPr>
        <w:ind w:left="3558" w:hanging="360"/>
      </w:pPr>
    </w:lvl>
    <w:lvl w:ilvl="4" w:tplc="04190019" w:tentative="1">
      <w:start w:val="1"/>
      <w:numFmt w:val="lowerLetter"/>
      <w:lvlText w:val="%5."/>
      <w:lvlJc w:val="left"/>
      <w:pPr>
        <w:ind w:left="4278" w:hanging="360"/>
      </w:pPr>
    </w:lvl>
    <w:lvl w:ilvl="5" w:tplc="0419001B" w:tentative="1">
      <w:start w:val="1"/>
      <w:numFmt w:val="lowerRoman"/>
      <w:lvlText w:val="%6."/>
      <w:lvlJc w:val="right"/>
      <w:pPr>
        <w:ind w:left="4998" w:hanging="180"/>
      </w:pPr>
    </w:lvl>
    <w:lvl w:ilvl="6" w:tplc="0419000F" w:tentative="1">
      <w:start w:val="1"/>
      <w:numFmt w:val="decimal"/>
      <w:lvlText w:val="%7."/>
      <w:lvlJc w:val="left"/>
      <w:pPr>
        <w:ind w:left="5718" w:hanging="360"/>
      </w:pPr>
    </w:lvl>
    <w:lvl w:ilvl="7" w:tplc="04190019" w:tentative="1">
      <w:start w:val="1"/>
      <w:numFmt w:val="lowerLetter"/>
      <w:lvlText w:val="%8."/>
      <w:lvlJc w:val="left"/>
      <w:pPr>
        <w:ind w:left="6438" w:hanging="360"/>
      </w:pPr>
    </w:lvl>
    <w:lvl w:ilvl="8" w:tplc="0419001B" w:tentative="1">
      <w:start w:val="1"/>
      <w:numFmt w:val="lowerRoman"/>
      <w:lvlText w:val="%9."/>
      <w:lvlJc w:val="right"/>
      <w:pPr>
        <w:ind w:left="7158" w:hanging="180"/>
      </w:pPr>
    </w:lvl>
  </w:abstractNum>
  <w:num w:numId="1">
    <w:abstractNumId w:val="7"/>
  </w:num>
  <w:num w:numId="2">
    <w:abstractNumId w:val="8"/>
  </w:num>
  <w:num w:numId="3">
    <w:abstractNumId w:val="3"/>
  </w:num>
  <w:num w:numId="4">
    <w:abstractNumId w:val="6"/>
  </w:num>
  <w:num w:numId="5">
    <w:abstractNumId w:val="2"/>
  </w:num>
  <w:num w:numId="6">
    <w:abstractNumId w:val="9"/>
  </w:num>
  <w:num w:numId="7">
    <w:abstractNumId w:val="5"/>
  </w:num>
  <w:num w:numId="8">
    <w:abstractNumId w:val="1"/>
  </w:num>
  <w:num w:numId="9">
    <w:abstractNumId w:val="10"/>
  </w:num>
  <w:num w:numId="10">
    <w:abstractNumId w:val="4"/>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5CBC"/>
    <w:rsid w:val="00003C48"/>
    <w:rsid w:val="00005CBC"/>
    <w:rsid w:val="00054F46"/>
    <w:rsid w:val="00057E3E"/>
    <w:rsid w:val="00071DCF"/>
    <w:rsid w:val="0008514E"/>
    <w:rsid w:val="000D0139"/>
    <w:rsid w:val="000D04FC"/>
    <w:rsid w:val="000D39B4"/>
    <w:rsid w:val="000E560A"/>
    <w:rsid w:val="0010014E"/>
    <w:rsid w:val="00117206"/>
    <w:rsid w:val="0011797A"/>
    <w:rsid w:val="001250C2"/>
    <w:rsid w:val="00132528"/>
    <w:rsid w:val="001422B4"/>
    <w:rsid w:val="001429E4"/>
    <w:rsid w:val="0014705B"/>
    <w:rsid w:val="001473E6"/>
    <w:rsid w:val="001542CA"/>
    <w:rsid w:val="0015621A"/>
    <w:rsid w:val="00166699"/>
    <w:rsid w:val="00170BFE"/>
    <w:rsid w:val="001719A3"/>
    <w:rsid w:val="00183043"/>
    <w:rsid w:val="001B070C"/>
    <w:rsid w:val="001C0F89"/>
    <w:rsid w:val="001D4632"/>
    <w:rsid w:val="001E7AC1"/>
    <w:rsid w:val="001F2C97"/>
    <w:rsid w:val="002062DC"/>
    <w:rsid w:val="00210860"/>
    <w:rsid w:val="0022264E"/>
    <w:rsid w:val="00235925"/>
    <w:rsid w:val="00243842"/>
    <w:rsid w:val="00243D8B"/>
    <w:rsid w:val="00252D28"/>
    <w:rsid w:val="0027499F"/>
    <w:rsid w:val="0028698B"/>
    <w:rsid w:val="002B7AC5"/>
    <w:rsid w:val="002D5BAE"/>
    <w:rsid w:val="002E28DB"/>
    <w:rsid w:val="002F11BB"/>
    <w:rsid w:val="003028EC"/>
    <w:rsid w:val="00334757"/>
    <w:rsid w:val="003367DD"/>
    <w:rsid w:val="00345D1E"/>
    <w:rsid w:val="003508A0"/>
    <w:rsid w:val="003561F5"/>
    <w:rsid w:val="003648E7"/>
    <w:rsid w:val="00364B38"/>
    <w:rsid w:val="003655E9"/>
    <w:rsid w:val="0036652B"/>
    <w:rsid w:val="00375226"/>
    <w:rsid w:val="00381FB4"/>
    <w:rsid w:val="003904DD"/>
    <w:rsid w:val="003941C2"/>
    <w:rsid w:val="00413BF6"/>
    <w:rsid w:val="004158B4"/>
    <w:rsid w:val="00417167"/>
    <w:rsid w:val="00427AAF"/>
    <w:rsid w:val="00475DC3"/>
    <w:rsid w:val="00476443"/>
    <w:rsid w:val="00500E5C"/>
    <w:rsid w:val="00501A37"/>
    <w:rsid w:val="00511178"/>
    <w:rsid w:val="005328E4"/>
    <w:rsid w:val="0053531E"/>
    <w:rsid w:val="00542D76"/>
    <w:rsid w:val="005430D7"/>
    <w:rsid w:val="00547CD8"/>
    <w:rsid w:val="005537D7"/>
    <w:rsid w:val="005550AC"/>
    <w:rsid w:val="00561202"/>
    <w:rsid w:val="00562349"/>
    <w:rsid w:val="00565429"/>
    <w:rsid w:val="005714B1"/>
    <w:rsid w:val="00571D27"/>
    <w:rsid w:val="00584587"/>
    <w:rsid w:val="00590D48"/>
    <w:rsid w:val="0059706C"/>
    <w:rsid w:val="005978A9"/>
    <w:rsid w:val="005A2D98"/>
    <w:rsid w:val="005A306A"/>
    <w:rsid w:val="005A6D23"/>
    <w:rsid w:val="005D17A2"/>
    <w:rsid w:val="005F3B63"/>
    <w:rsid w:val="005F621B"/>
    <w:rsid w:val="00602F8A"/>
    <w:rsid w:val="006423FB"/>
    <w:rsid w:val="00650E03"/>
    <w:rsid w:val="0065141F"/>
    <w:rsid w:val="006519D9"/>
    <w:rsid w:val="00655381"/>
    <w:rsid w:val="00655F29"/>
    <w:rsid w:val="00685543"/>
    <w:rsid w:val="00691A09"/>
    <w:rsid w:val="006C6AAC"/>
    <w:rsid w:val="006C7C02"/>
    <w:rsid w:val="006D0659"/>
    <w:rsid w:val="006D646D"/>
    <w:rsid w:val="006D726B"/>
    <w:rsid w:val="006F53A0"/>
    <w:rsid w:val="006F78F6"/>
    <w:rsid w:val="00715C72"/>
    <w:rsid w:val="00722B9B"/>
    <w:rsid w:val="00725C8A"/>
    <w:rsid w:val="00731960"/>
    <w:rsid w:val="007323FE"/>
    <w:rsid w:val="00732825"/>
    <w:rsid w:val="007409F6"/>
    <w:rsid w:val="00741529"/>
    <w:rsid w:val="00764D10"/>
    <w:rsid w:val="007839A3"/>
    <w:rsid w:val="007D4FCF"/>
    <w:rsid w:val="007E1472"/>
    <w:rsid w:val="007E1ED1"/>
    <w:rsid w:val="007E7C51"/>
    <w:rsid w:val="008028DF"/>
    <w:rsid w:val="00811E95"/>
    <w:rsid w:val="00825571"/>
    <w:rsid w:val="008267C3"/>
    <w:rsid w:val="00830E27"/>
    <w:rsid w:val="008323E1"/>
    <w:rsid w:val="00832D12"/>
    <w:rsid w:val="0083355D"/>
    <w:rsid w:val="0086522D"/>
    <w:rsid w:val="0088453D"/>
    <w:rsid w:val="00891203"/>
    <w:rsid w:val="00892DC6"/>
    <w:rsid w:val="00895289"/>
    <w:rsid w:val="00897B53"/>
    <w:rsid w:val="008B1C2C"/>
    <w:rsid w:val="008B329A"/>
    <w:rsid w:val="008E2156"/>
    <w:rsid w:val="008F2ED2"/>
    <w:rsid w:val="00901FD7"/>
    <w:rsid w:val="009162D3"/>
    <w:rsid w:val="00916F97"/>
    <w:rsid w:val="00927F30"/>
    <w:rsid w:val="00951065"/>
    <w:rsid w:val="00954981"/>
    <w:rsid w:val="00955B40"/>
    <w:rsid w:val="00963692"/>
    <w:rsid w:val="0096463C"/>
    <w:rsid w:val="00964CAA"/>
    <w:rsid w:val="00966010"/>
    <w:rsid w:val="0097064F"/>
    <w:rsid w:val="00976D3E"/>
    <w:rsid w:val="00985716"/>
    <w:rsid w:val="009B40EA"/>
    <w:rsid w:val="009B4D83"/>
    <w:rsid w:val="009C0667"/>
    <w:rsid w:val="009C447F"/>
    <w:rsid w:val="009C53FE"/>
    <w:rsid w:val="009C74A7"/>
    <w:rsid w:val="009D6ED3"/>
    <w:rsid w:val="009F66F2"/>
    <w:rsid w:val="00A036D5"/>
    <w:rsid w:val="00A03D25"/>
    <w:rsid w:val="00A10CF7"/>
    <w:rsid w:val="00A24326"/>
    <w:rsid w:val="00A24D6C"/>
    <w:rsid w:val="00A52C87"/>
    <w:rsid w:val="00A76EB0"/>
    <w:rsid w:val="00A967B2"/>
    <w:rsid w:val="00AC6BED"/>
    <w:rsid w:val="00AD4025"/>
    <w:rsid w:val="00B13820"/>
    <w:rsid w:val="00B23B19"/>
    <w:rsid w:val="00B37491"/>
    <w:rsid w:val="00B5104B"/>
    <w:rsid w:val="00B72DB9"/>
    <w:rsid w:val="00B7599D"/>
    <w:rsid w:val="00B92C06"/>
    <w:rsid w:val="00BA43FD"/>
    <w:rsid w:val="00BB2A97"/>
    <w:rsid w:val="00BB571D"/>
    <w:rsid w:val="00BF3D92"/>
    <w:rsid w:val="00BF5C14"/>
    <w:rsid w:val="00C00FA4"/>
    <w:rsid w:val="00C343F3"/>
    <w:rsid w:val="00C36A19"/>
    <w:rsid w:val="00C47B83"/>
    <w:rsid w:val="00C67CB4"/>
    <w:rsid w:val="00C81097"/>
    <w:rsid w:val="00C83B05"/>
    <w:rsid w:val="00CC0984"/>
    <w:rsid w:val="00CC6CFD"/>
    <w:rsid w:val="00D058E6"/>
    <w:rsid w:val="00D05D13"/>
    <w:rsid w:val="00D12ACD"/>
    <w:rsid w:val="00D1488B"/>
    <w:rsid w:val="00D4249C"/>
    <w:rsid w:val="00D4773C"/>
    <w:rsid w:val="00D5071A"/>
    <w:rsid w:val="00D53AD5"/>
    <w:rsid w:val="00D54437"/>
    <w:rsid w:val="00D671C1"/>
    <w:rsid w:val="00D81DE5"/>
    <w:rsid w:val="00D90929"/>
    <w:rsid w:val="00D92EFE"/>
    <w:rsid w:val="00D93C87"/>
    <w:rsid w:val="00DA6076"/>
    <w:rsid w:val="00DC0533"/>
    <w:rsid w:val="00DC4034"/>
    <w:rsid w:val="00DC6965"/>
    <w:rsid w:val="00DE70EA"/>
    <w:rsid w:val="00DF08E7"/>
    <w:rsid w:val="00E232C6"/>
    <w:rsid w:val="00E43828"/>
    <w:rsid w:val="00E46765"/>
    <w:rsid w:val="00E471BD"/>
    <w:rsid w:val="00E55B36"/>
    <w:rsid w:val="00E658A1"/>
    <w:rsid w:val="00E661C3"/>
    <w:rsid w:val="00E71888"/>
    <w:rsid w:val="00E84607"/>
    <w:rsid w:val="00E87FB8"/>
    <w:rsid w:val="00E9112E"/>
    <w:rsid w:val="00E972A8"/>
    <w:rsid w:val="00E979D0"/>
    <w:rsid w:val="00EA2D7D"/>
    <w:rsid w:val="00EA6AD9"/>
    <w:rsid w:val="00EC3D11"/>
    <w:rsid w:val="00ED05B0"/>
    <w:rsid w:val="00ED3A4B"/>
    <w:rsid w:val="00EE0D54"/>
    <w:rsid w:val="00EE38C2"/>
    <w:rsid w:val="00EF2C7B"/>
    <w:rsid w:val="00EF5750"/>
    <w:rsid w:val="00F000DE"/>
    <w:rsid w:val="00F03398"/>
    <w:rsid w:val="00F04599"/>
    <w:rsid w:val="00F0611D"/>
    <w:rsid w:val="00F37CE2"/>
    <w:rsid w:val="00F429FF"/>
    <w:rsid w:val="00F50B2D"/>
    <w:rsid w:val="00F533CE"/>
    <w:rsid w:val="00F547C4"/>
    <w:rsid w:val="00F5788C"/>
    <w:rsid w:val="00F65605"/>
    <w:rsid w:val="00FB492C"/>
    <w:rsid w:val="00FC423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6D5"/>
    <w:pPr>
      <w:spacing w:after="200" w:line="276" w:lineRule="auto"/>
    </w:pPr>
    <w:rPr>
      <w:sz w:val="22"/>
      <w:szCs w:val="22"/>
    </w:rPr>
  </w:style>
  <w:style w:type="paragraph" w:styleId="1">
    <w:name w:val="heading 1"/>
    <w:basedOn w:val="a"/>
    <w:next w:val="a"/>
    <w:link w:val="10"/>
    <w:uiPriority w:val="99"/>
    <w:qFormat/>
    <w:rsid w:val="00005CBC"/>
    <w:pPr>
      <w:keepNext/>
      <w:spacing w:after="0" w:line="240" w:lineRule="auto"/>
      <w:jc w:val="center"/>
      <w:outlineLvl w:val="0"/>
    </w:pPr>
    <w:rPr>
      <w:rFonts w:ascii="Times New Roman" w:hAnsi="Times New Roman"/>
      <w:b/>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05CBC"/>
    <w:rPr>
      <w:rFonts w:ascii="Times New Roman" w:hAnsi="Times New Roman" w:cs="Times New Roman"/>
      <w:b/>
      <w:sz w:val="24"/>
      <w:szCs w:val="24"/>
    </w:rPr>
  </w:style>
  <w:style w:type="paragraph" w:customStyle="1" w:styleId="Normal1">
    <w:name w:val="Normal1"/>
    <w:uiPriority w:val="99"/>
    <w:rsid w:val="00005CBC"/>
    <w:pPr>
      <w:widowControl w:val="0"/>
      <w:overflowPunct w:val="0"/>
      <w:autoSpaceDE w:val="0"/>
      <w:autoSpaceDN w:val="0"/>
      <w:adjustRightInd w:val="0"/>
      <w:textAlignment w:val="baseline"/>
    </w:pPr>
    <w:rPr>
      <w:rFonts w:ascii="Times New Roman" w:hAnsi="Times New Roman"/>
    </w:rPr>
  </w:style>
  <w:style w:type="paragraph" w:styleId="a3">
    <w:name w:val="Title"/>
    <w:basedOn w:val="a"/>
    <w:link w:val="a4"/>
    <w:uiPriority w:val="99"/>
    <w:qFormat/>
    <w:rsid w:val="00005CBC"/>
    <w:pPr>
      <w:spacing w:after="0" w:line="240" w:lineRule="auto"/>
      <w:jc w:val="center"/>
    </w:pPr>
    <w:rPr>
      <w:rFonts w:ascii="Times New Roman" w:hAnsi="Times New Roman"/>
      <w:sz w:val="36"/>
      <w:szCs w:val="24"/>
      <w:lang w:val="uk-UA"/>
    </w:rPr>
  </w:style>
  <w:style w:type="character" w:customStyle="1" w:styleId="a4">
    <w:name w:val="Название Знак"/>
    <w:link w:val="a3"/>
    <w:uiPriority w:val="99"/>
    <w:locked/>
    <w:rsid w:val="00005CBC"/>
    <w:rPr>
      <w:rFonts w:ascii="Times New Roman" w:hAnsi="Times New Roman" w:cs="Times New Roman"/>
      <w:sz w:val="24"/>
      <w:szCs w:val="24"/>
      <w:lang w:val="uk-UA"/>
    </w:rPr>
  </w:style>
  <w:style w:type="paragraph" w:styleId="a5">
    <w:name w:val="Subtitle"/>
    <w:basedOn w:val="a"/>
    <w:link w:val="a6"/>
    <w:uiPriority w:val="99"/>
    <w:qFormat/>
    <w:rsid w:val="00005CBC"/>
    <w:pPr>
      <w:spacing w:after="0" w:line="240" w:lineRule="auto"/>
      <w:jc w:val="center"/>
    </w:pPr>
    <w:rPr>
      <w:rFonts w:ascii="Times New Roman" w:hAnsi="Times New Roman"/>
      <w:sz w:val="36"/>
      <w:szCs w:val="24"/>
      <w:lang w:val="uk-UA"/>
    </w:rPr>
  </w:style>
  <w:style w:type="character" w:customStyle="1" w:styleId="a6">
    <w:name w:val="Подзаголовок Знак"/>
    <w:link w:val="a5"/>
    <w:uiPriority w:val="99"/>
    <w:locked/>
    <w:rsid w:val="00005CBC"/>
    <w:rPr>
      <w:rFonts w:ascii="Times New Roman" w:hAnsi="Times New Roman" w:cs="Times New Roman"/>
      <w:sz w:val="24"/>
      <w:szCs w:val="24"/>
      <w:lang w:val="uk-UA"/>
    </w:rPr>
  </w:style>
  <w:style w:type="paragraph" w:styleId="a7">
    <w:name w:val="Balloon Text"/>
    <w:basedOn w:val="a"/>
    <w:link w:val="a8"/>
    <w:uiPriority w:val="99"/>
    <w:semiHidden/>
    <w:rsid w:val="00005CBC"/>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005CBC"/>
    <w:rPr>
      <w:rFonts w:ascii="Tahoma" w:hAnsi="Tahoma" w:cs="Tahoma"/>
      <w:sz w:val="16"/>
      <w:szCs w:val="16"/>
    </w:rPr>
  </w:style>
  <w:style w:type="character" w:customStyle="1" w:styleId="a9">
    <w:name w:val="Знак Знак"/>
    <w:uiPriority w:val="99"/>
    <w:rsid w:val="0008514E"/>
    <w:rPr>
      <w:rFonts w:cs="Times New Roman"/>
      <w:sz w:val="24"/>
      <w:szCs w:val="24"/>
      <w:lang w:val="uk-UA" w:eastAsia="ru-RU" w:bidi="ar-SA"/>
    </w:rPr>
  </w:style>
  <w:style w:type="paragraph" w:styleId="HTML">
    <w:name w:val="HTML Preformatted"/>
    <w:basedOn w:val="a"/>
    <w:link w:val="HTML0"/>
    <w:uiPriority w:val="99"/>
    <w:rsid w:val="00085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rsid w:val="00EB5639"/>
    <w:rPr>
      <w:rFonts w:ascii="Courier New" w:hAnsi="Courier New" w:cs="Courier New"/>
      <w:sz w:val="20"/>
      <w:szCs w:val="20"/>
      <w:lang w:val="ru-RU" w:eastAsia="ru-RU"/>
    </w:rPr>
  </w:style>
  <w:style w:type="paragraph" w:styleId="aa">
    <w:name w:val="No Spacing"/>
    <w:uiPriority w:val="99"/>
    <w:qFormat/>
    <w:rsid w:val="0008514E"/>
    <w:rPr>
      <w:sz w:val="22"/>
      <w:szCs w:val="22"/>
      <w:lang w:val="uk-UA" w:eastAsia="en-US"/>
    </w:rPr>
  </w:style>
  <w:style w:type="paragraph" w:styleId="ab">
    <w:name w:val="Normal (Web)"/>
    <w:basedOn w:val="a"/>
    <w:uiPriority w:val="99"/>
    <w:rsid w:val="00E43828"/>
    <w:pPr>
      <w:spacing w:before="100" w:beforeAutospacing="1" w:after="100" w:afterAutospacing="1" w:line="240" w:lineRule="auto"/>
    </w:pPr>
    <w:rPr>
      <w:rFonts w:ascii="Times New Roman" w:hAnsi="Times New Roman"/>
      <w:sz w:val="24"/>
      <w:szCs w:val="24"/>
      <w:lang w:val="uk-UA" w:eastAsia="uk-UA"/>
    </w:rPr>
  </w:style>
  <w:style w:type="paragraph" w:customStyle="1" w:styleId="rvps2">
    <w:name w:val="rvps2"/>
    <w:basedOn w:val="a"/>
    <w:uiPriority w:val="99"/>
    <w:rsid w:val="000D04FC"/>
    <w:pPr>
      <w:spacing w:before="100" w:beforeAutospacing="1" w:after="100" w:afterAutospacing="1" w:line="240" w:lineRule="auto"/>
    </w:pPr>
    <w:rPr>
      <w:rFonts w:ascii="Times New Roman" w:hAnsi="Times New Roman"/>
      <w:sz w:val="24"/>
      <w:szCs w:val="24"/>
    </w:rPr>
  </w:style>
  <w:style w:type="table" w:styleId="ac">
    <w:name w:val="Table Grid"/>
    <w:basedOn w:val="a1"/>
    <w:uiPriority w:val="99"/>
    <w:locked/>
    <w:rsid w:val="0089528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
    <w:name w:val="indent"/>
    <w:basedOn w:val="a"/>
    <w:rsid w:val="007D4FCF"/>
    <w:pPr>
      <w:spacing w:before="100" w:beforeAutospacing="1" w:after="100" w:afterAutospacing="1" w:line="240" w:lineRule="auto"/>
    </w:pPr>
    <w:rPr>
      <w:rFonts w:ascii="Times New Roman" w:hAnsi="Times New Roman"/>
      <w:sz w:val="24"/>
      <w:szCs w:val="24"/>
      <w:lang w:val="uk-UA" w:eastAsia="uk-UA"/>
    </w:rPr>
  </w:style>
  <w:style w:type="paragraph" w:styleId="ad">
    <w:name w:val="List Paragraph"/>
    <w:basedOn w:val="a"/>
    <w:uiPriority w:val="34"/>
    <w:qFormat/>
    <w:rsid w:val="007E1472"/>
    <w:pPr>
      <w:spacing w:after="160" w:line="259" w:lineRule="auto"/>
      <w:ind w:left="720"/>
      <w:contextualSpacing/>
    </w:pPr>
    <w:rPr>
      <w:rFonts w:eastAsia="Calibri"/>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360676">
      <w:bodyDiv w:val="1"/>
      <w:marLeft w:val="0"/>
      <w:marRight w:val="0"/>
      <w:marTop w:val="0"/>
      <w:marBottom w:val="0"/>
      <w:divBdr>
        <w:top w:val="none" w:sz="0" w:space="0" w:color="auto"/>
        <w:left w:val="none" w:sz="0" w:space="0" w:color="auto"/>
        <w:bottom w:val="none" w:sz="0" w:space="0" w:color="auto"/>
        <w:right w:val="none" w:sz="0" w:space="0" w:color="auto"/>
      </w:divBdr>
    </w:div>
    <w:div w:id="564217420">
      <w:bodyDiv w:val="1"/>
      <w:marLeft w:val="0"/>
      <w:marRight w:val="0"/>
      <w:marTop w:val="0"/>
      <w:marBottom w:val="0"/>
      <w:divBdr>
        <w:top w:val="none" w:sz="0" w:space="0" w:color="auto"/>
        <w:left w:val="none" w:sz="0" w:space="0" w:color="auto"/>
        <w:bottom w:val="none" w:sz="0" w:space="0" w:color="auto"/>
        <w:right w:val="none" w:sz="0" w:space="0" w:color="auto"/>
      </w:divBdr>
    </w:div>
    <w:div w:id="1187794933">
      <w:bodyDiv w:val="1"/>
      <w:marLeft w:val="0"/>
      <w:marRight w:val="0"/>
      <w:marTop w:val="0"/>
      <w:marBottom w:val="0"/>
      <w:divBdr>
        <w:top w:val="none" w:sz="0" w:space="0" w:color="auto"/>
        <w:left w:val="none" w:sz="0" w:space="0" w:color="auto"/>
        <w:bottom w:val="none" w:sz="0" w:space="0" w:color="auto"/>
        <w:right w:val="none" w:sz="0" w:space="0" w:color="auto"/>
      </w:divBdr>
    </w:div>
    <w:div w:id="203760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44E9-F5A7-487A-A04D-0EC617D9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6964</Words>
  <Characters>3970</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No name</Company>
  <LinksUpToDate>false</LinksUpToDate>
  <CharactersWithSpaces>10913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Dyrector</cp:lastModifiedBy>
  <cp:revision>358</cp:revision>
  <cp:lastPrinted>2021-12-13T15:17:00Z</cp:lastPrinted>
  <dcterms:created xsi:type="dcterms:W3CDTF">2019-11-05T12:54:00Z</dcterms:created>
  <dcterms:modified xsi:type="dcterms:W3CDTF">2024-09-18T06:44:00Z</dcterms:modified>
</cp:coreProperties>
</file>