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AD" w:rsidRPr="000F30AD" w:rsidRDefault="000F30AD" w:rsidP="000F30AD">
      <w:pPr>
        <w:ind w:left="6663"/>
        <w:rPr>
          <w:rFonts w:ascii="Times New Roman" w:eastAsiaTheme="minorEastAsia" w:hAnsi="Times New Roman" w:cs="Times New Roman"/>
          <w:sz w:val="26"/>
          <w:szCs w:val="26"/>
          <w:lang w:eastAsia="ru-RU"/>
        </w:rPr>
      </w:pPr>
      <w:r w:rsidRPr="000F30AD">
        <w:rPr>
          <w:rFonts w:ascii="Times New Roman" w:eastAsiaTheme="minorEastAsia" w:hAnsi="Times New Roman" w:cs="Times New Roman"/>
          <w:sz w:val="26"/>
          <w:szCs w:val="26"/>
          <w:lang w:eastAsia="ru-RU"/>
        </w:rPr>
        <w:t>Додаток до наказу ЗДО</w:t>
      </w:r>
    </w:p>
    <w:p w:rsidR="000F30AD" w:rsidRPr="000F30AD" w:rsidRDefault="000F30AD" w:rsidP="000F30AD">
      <w:pPr>
        <w:ind w:left="6663"/>
        <w:rPr>
          <w:rFonts w:ascii="Times New Roman" w:eastAsiaTheme="minorEastAsia" w:hAnsi="Times New Roman" w:cs="Times New Roman"/>
          <w:sz w:val="26"/>
          <w:szCs w:val="26"/>
          <w:lang w:val="ru-RU" w:eastAsia="ru-RU"/>
        </w:rPr>
      </w:pPr>
      <w:r w:rsidRPr="000F30AD">
        <w:rPr>
          <w:rFonts w:ascii="Times New Roman" w:eastAsiaTheme="minorEastAsia" w:hAnsi="Times New Roman" w:cs="Times New Roman"/>
          <w:sz w:val="26"/>
          <w:szCs w:val="26"/>
          <w:lang w:eastAsia="ru-RU"/>
        </w:rPr>
        <w:t xml:space="preserve"> </w:t>
      </w:r>
      <w:proofErr w:type="spellStart"/>
      <w:r w:rsidRPr="000F30AD">
        <w:rPr>
          <w:rFonts w:ascii="Times New Roman" w:eastAsiaTheme="minorEastAsia" w:hAnsi="Times New Roman" w:cs="Times New Roman"/>
          <w:sz w:val="26"/>
          <w:szCs w:val="26"/>
          <w:lang w:val="ru-RU" w:eastAsia="ru-RU"/>
        </w:rPr>
        <w:t>від</w:t>
      </w:r>
      <w:proofErr w:type="spellEnd"/>
      <w:r w:rsidRPr="000F30AD">
        <w:rPr>
          <w:rFonts w:ascii="Times New Roman" w:eastAsiaTheme="minorEastAsia" w:hAnsi="Times New Roman" w:cs="Times New Roman"/>
          <w:sz w:val="26"/>
          <w:szCs w:val="26"/>
          <w:lang w:val="ru-RU" w:eastAsia="ru-RU"/>
        </w:rPr>
        <w:t xml:space="preserve"> 08</w:t>
      </w:r>
      <w:r w:rsidRPr="000F30AD">
        <w:rPr>
          <w:rFonts w:ascii="Times New Roman" w:eastAsiaTheme="minorEastAsia" w:hAnsi="Times New Roman" w:cs="Times New Roman"/>
          <w:sz w:val="26"/>
          <w:szCs w:val="26"/>
          <w:lang w:eastAsia="ru-RU"/>
        </w:rPr>
        <w:t>.09.202</w:t>
      </w:r>
      <w:r w:rsidRPr="000F30AD">
        <w:rPr>
          <w:rFonts w:ascii="Times New Roman" w:eastAsiaTheme="minorEastAsia" w:hAnsi="Times New Roman" w:cs="Times New Roman"/>
          <w:sz w:val="26"/>
          <w:szCs w:val="26"/>
          <w:lang w:val="ru-RU" w:eastAsia="ru-RU"/>
        </w:rPr>
        <w:t>2</w:t>
      </w:r>
      <w:r w:rsidRPr="000F30AD">
        <w:rPr>
          <w:rFonts w:ascii="Times New Roman" w:eastAsiaTheme="minorEastAsia" w:hAnsi="Times New Roman" w:cs="Times New Roman"/>
          <w:sz w:val="26"/>
          <w:szCs w:val="26"/>
          <w:lang w:eastAsia="ru-RU"/>
        </w:rPr>
        <w:t xml:space="preserve"> </w:t>
      </w:r>
      <w:proofErr w:type="gramStart"/>
      <w:r w:rsidRPr="000F30AD">
        <w:rPr>
          <w:rFonts w:ascii="Times New Roman" w:eastAsiaTheme="minorEastAsia" w:hAnsi="Times New Roman" w:cs="Times New Roman"/>
          <w:sz w:val="26"/>
          <w:szCs w:val="26"/>
          <w:lang w:eastAsia="ru-RU"/>
        </w:rPr>
        <w:t>№</w:t>
      </w:r>
      <w:r w:rsidRPr="000F30AD">
        <w:rPr>
          <w:rFonts w:ascii="Times New Roman" w:eastAsiaTheme="minorEastAsia" w:hAnsi="Times New Roman" w:cs="Times New Roman"/>
          <w:sz w:val="26"/>
          <w:szCs w:val="26"/>
          <w:lang w:val="ru-RU" w:eastAsia="ru-RU"/>
        </w:rPr>
        <w:t xml:space="preserve">  149</w:t>
      </w:r>
      <w:proofErr w:type="gramEnd"/>
    </w:p>
    <w:p w:rsidR="000F30AD" w:rsidRPr="000F30AD" w:rsidRDefault="000F30AD" w:rsidP="000F30AD">
      <w:pPr>
        <w:ind w:left="6663"/>
        <w:rPr>
          <w:rFonts w:ascii="Times New Roman" w:eastAsiaTheme="minorEastAsia" w:hAnsi="Times New Roman" w:cs="Times New Roman"/>
          <w:sz w:val="26"/>
          <w:szCs w:val="26"/>
          <w:lang w:val="ru-RU" w:eastAsia="ru-RU"/>
        </w:rPr>
      </w:pPr>
    </w:p>
    <w:p w:rsidR="000F30AD" w:rsidRPr="000F30AD" w:rsidRDefault="000F30AD" w:rsidP="000F30AD">
      <w:pPr>
        <w:spacing w:line="276" w:lineRule="auto"/>
        <w:rPr>
          <w:rFonts w:ascii="Times New Roman" w:eastAsiaTheme="minorEastAsia" w:hAnsi="Times New Roman" w:cs="Times New Roman"/>
          <w:color w:val="000000"/>
          <w:sz w:val="26"/>
          <w:szCs w:val="26"/>
          <w:lang w:eastAsia="ru-RU"/>
        </w:rPr>
      </w:pPr>
    </w:p>
    <w:p w:rsidR="000F30AD" w:rsidRPr="000F30AD" w:rsidRDefault="000F30AD" w:rsidP="000F30AD">
      <w:pPr>
        <w:rPr>
          <w:rFonts w:ascii="Times New Roman" w:eastAsiaTheme="minorEastAsia" w:hAnsi="Times New Roman" w:cs="Times New Roman"/>
          <w:b/>
          <w:sz w:val="26"/>
          <w:szCs w:val="26"/>
          <w:lang w:val="ru-RU" w:eastAsia="ru-RU"/>
        </w:rPr>
      </w:pPr>
      <w:r w:rsidRPr="000F30AD">
        <w:rPr>
          <w:rFonts w:ascii="Times New Roman" w:eastAsiaTheme="minorEastAsia" w:hAnsi="Times New Roman" w:cs="Times New Roman"/>
          <w:b/>
          <w:color w:val="000000"/>
          <w:sz w:val="26"/>
          <w:szCs w:val="26"/>
          <w:lang w:eastAsia="ru-RU"/>
        </w:rPr>
        <w:t>Положення про батьківський комітет ЗДО ясел-садка №</w:t>
      </w:r>
      <w:r w:rsidRPr="000F30AD">
        <w:rPr>
          <w:rFonts w:ascii="Times New Roman" w:eastAsiaTheme="minorEastAsia" w:hAnsi="Times New Roman" w:cs="Times New Roman"/>
          <w:b/>
          <w:color w:val="000000"/>
          <w:sz w:val="26"/>
          <w:szCs w:val="26"/>
          <w:lang w:val="ru-RU" w:eastAsia="ru-RU"/>
        </w:rPr>
        <w:t xml:space="preserve"> 5</w:t>
      </w:r>
    </w:p>
    <w:p w:rsidR="000F30AD" w:rsidRPr="000F30AD" w:rsidRDefault="000F30AD" w:rsidP="000F30AD">
      <w:pPr>
        <w:spacing w:after="200"/>
        <w:rPr>
          <w:rFonts w:ascii="Times New Roman" w:eastAsiaTheme="minorEastAsia" w:hAnsi="Times New Roman" w:cs="Times New Roman"/>
          <w:b/>
          <w:sz w:val="26"/>
          <w:szCs w:val="26"/>
          <w:lang w:eastAsia="ru-RU"/>
        </w:rPr>
      </w:pPr>
    </w:p>
    <w:p w:rsidR="000F30AD" w:rsidRPr="000F30AD" w:rsidRDefault="000F30AD" w:rsidP="000F30AD">
      <w:pPr>
        <w:rPr>
          <w:rFonts w:ascii="Times New Roman" w:eastAsiaTheme="minorEastAsia" w:hAnsi="Times New Roman" w:cs="Times New Roman"/>
          <w:b/>
          <w:sz w:val="26"/>
          <w:szCs w:val="26"/>
          <w:lang w:eastAsia="ru-RU"/>
        </w:rPr>
      </w:pPr>
      <w:r w:rsidRPr="000F30AD">
        <w:rPr>
          <w:rFonts w:ascii="Times New Roman" w:eastAsiaTheme="minorEastAsia" w:hAnsi="Times New Roman" w:cs="Times New Roman"/>
          <w:b/>
          <w:sz w:val="26"/>
          <w:szCs w:val="26"/>
          <w:lang w:eastAsia="ru-RU"/>
        </w:rPr>
        <w:t>1.Загальні положення</w:t>
      </w:r>
    </w:p>
    <w:p w:rsidR="000F30AD" w:rsidRPr="000F30AD" w:rsidRDefault="000F30AD" w:rsidP="000F30AD">
      <w:pPr>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sz w:val="26"/>
          <w:szCs w:val="26"/>
          <w:lang w:eastAsia="ru-RU"/>
        </w:rPr>
        <w:t>1.1.</w:t>
      </w:r>
      <w:r w:rsidRPr="000F30AD">
        <w:rPr>
          <w:rFonts w:ascii="Times New Roman" w:eastAsiaTheme="minorEastAsia" w:hAnsi="Times New Roman" w:cs="Times New Roman"/>
          <w:color w:val="000000"/>
          <w:sz w:val="26"/>
          <w:szCs w:val="26"/>
          <w:lang w:eastAsia="ru-RU"/>
        </w:rPr>
        <w:t xml:space="preserve"> Положення про батьківський комітет ЗДО ясел-садка № 5 та батьківські комітети груп ( далі-комітети) розроблене на підставі «Примірного положення про батьківські комітети  (раду)  дошкільного  навчального  закладу»,  затвердженого  наказом Міністерства  освіти  і  науки,    молоді  та  спорту  України  26.04.2011р.   №398   та відповідно до листа відділу освіти від 31.05.2011 №01-40/1609 про його використання в роботі, визначає їхні функції у державно-громадській системі управління закладом дошкільної освіти (далі-заклад).</w:t>
      </w:r>
      <w:r w:rsidRPr="000F30AD">
        <w:rPr>
          <w:rFonts w:ascii="Times New Roman" w:eastAsiaTheme="minorEastAsia" w:hAnsi="Times New Roman" w:cs="Times New Roman"/>
          <w:color w:val="000000"/>
          <w:sz w:val="26"/>
          <w:szCs w:val="26"/>
          <w:lang w:eastAsia="ru-RU"/>
        </w:rPr>
        <w:br/>
        <w:t>1.2.Комітети є добровільним органом громадського самоврядування, створеним на основі єдності інтересів батьків щодо реалізації прав та обов’язків своїх дітей під час організації їхньої життєдіяльності у закладі.</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1.3.У своїй діяльності комітет керується Конституцією України, Законами України «Про освіту», «Про дошкільну освіту», «Про об</w:t>
      </w:r>
      <w:r w:rsidRPr="000F30AD">
        <w:rPr>
          <w:rFonts w:ascii="Times New Roman" w:eastAsiaTheme="minorEastAsia" w:hAnsi="Times New Roman" w:cs="Times New Roman"/>
          <w:color w:val="000000"/>
          <w:sz w:val="26"/>
          <w:szCs w:val="26"/>
          <w:lang w:val="ru-RU" w:eastAsia="ru-RU"/>
        </w:rPr>
        <w:t>’</w:t>
      </w:r>
      <w:r w:rsidRPr="000F30AD">
        <w:rPr>
          <w:rFonts w:ascii="Times New Roman" w:eastAsiaTheme="minorEastAsia" w:hAnsi="Times New Roman" w:cs="Times New Roman"/>
          <w:color w:val="000000"/>
          <w:sz w:val="26"/>
          <w:szCs w:val="26"/>
          <w:lang w:eastAsia="ru-RU"/>
        </w:rPr>
        <w:t>єднання громадян», Конвенцією ООН «Про права дитини», Положенням про заклад дошкільної освіти, Статутом закладу дошкільної освіти, цим Положенням, іншими нормативно-правовими актами в галузі освіти та міжнародним законодавством з прав дитини.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1.4.Рішення про заснування комітетів груп (групи), закладу та кількість членів комітету приймається на загальних зборах батьків відповідних груп (групи) та закладу.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1.5.Легалізація (офіційне визнання) комітету є обов’язковою і здійснюється шляхом видання відповідного наказу по ЗДО після письмового повідомлення адміністрації закладу (надання протоколу батьківських зборів) про їх заснування.</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1.6.Припинити діяльність комітету можна шляхом реорганізації або ліквідації (саморозпуск, примусового розпуску).</w:t>
      </w:r>
    </w:p>
    <w:p w:rsidR="000F30AD" w:rsidRPr="000F30AD" w:rsidRDefault="000F30AD" w:rsidP="000F30AD">
      <w:pPr>
        <w:jc w:val="both"/>
        <w:rPr>
          <w:rFonts w:ascii="Times New Roman" w:eastAsiaTheme="minorEastAsia" w:hAnsi="Times New Roman" w:cs="Times New Roman"/>
          <w:b/>
          <w:color w:val="000000"/>
          <w:sz w:val="26"/>
          <w:szCs w:val="26"/>
          <w:lang w:eastAsia="ru-RU"/>
        </w:rPr>
      </w:pPr>
    </w:p>
    <w:p w:rsidR="000F30AD" w:rsidRPr="000F30AD" w:rsidRDefault="000F30AD" w:rsidP="000F30AD">
      <w:pPr>
        <w:jc w:val="both"/>
        <w:rPr>
          <w:rFonts w:ascii="Times New Roman" w:eastAsiaTheme="minorEastAsia" w:hAnsi="Times New Roman" w:cs="Times New Roman"/>
          <w:b/>
          <w:color w:val="000000"/>
          <w:sz w:val="26"/>
          <w:szCs w:val="26"/>
          <w:lang w:eastAsia="ru-RU"/>
        </w:rPr>
      </w:pPr>
      <w:r w:rsidRPr="000F30AD">
        <w:rPr>
          <w:rFonts w:ascii="Times New Roman" w:eastAsiaTheme="minorEastAsia" w:hAnsi="Times New Roman" w:cs="Times New Roman"/>
          <w:b/>
          <w:color w:val="000000"/>
          <w:sz w:val="26"/>
          <w:szCs w:val="26"/>
          <w:lang w:eastAsia="ru-RU"/>
        </w:rPr>
        <w:t>2.Мета, завдання, основні принципи діяльності</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2.1.Метою діяльності комітету є захист законних інтересів дітей в органах громадського самоврядування закладу, у відповідних державних, судових органах, забезпечення постійного та систематичного взаємозв’язку батьків і педагогічного колективу закладу, а також надання допомоги батькам та педагогічному колективу щодо реалізації завдань дошкільної освіти.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2.2.Основним завданням діяльності комітету ЗДО є сприяння створенню умов для:</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-збереження та зміцнення </w:t>
      </w:r>
      <w:proofErr w:type="spellStart"/>
      <w:r w:rsidRPr="000F30AD">
        <w:rPr>
          <w:rFonts w:ascii="Times New Roman" w:eastAsiaTheme="minorEastAsia" w:hAnsi="Times New Roman" w:cs="Times New Roman"/>
          <w:color w:val="000000"/>
          <w:sz w:val="26"/>
          <w:szCs w:val="26"/>
          <w:lang w:eastAsia="ru-RU"/>
        </w:rPr>
        <w:t>здоровя</w:t>
      </w:r>
      <w:proofErr w:type="spellEnd"/>
      <w:r w:rsidRPr="000F30AD">
        <w:rPr>
          <w:rFonts w:ascii="Times New Roman" w:eastAsiaTheme="minorEastAsia" w:hAnsi="Times New Roman" w:cs="Times New Roman"/>
          <w:color w:val="000000"/>
          <w:sz w:val="26"/>
          <w:szCs w:val="26"/>
          <w:lang w:eastAsia="ru-RU"/>
        </w:rPr>
        <w:t xml:space="preserve"> дітей;</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-формування основ соціальної адаптації та життєвої компетентності дітей;</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-виховання в дітей елементів </w:t>
      </w:r>
      <w:proofErr w:type="spellStart"/>
      <w:r w:rsidRPr="000F30AD">
        <w:rPr>
          <w:rFonts w:ascii="Times New Roman" w:eastAsiaTheme="minorEastAsia" w:hAnsi="Times New Roman" w:cs="Times New Roman"/>
          <w:color w:val="000000"/>
          <w:sz w:val="26"/>
          <w:szCs w:val="26"/>
          <w:lang w:eastAsia="ru-RU"/>
        </w:rPr>
        <w:t>природодоцільного</w:t>
      </w:r>
      <w:proofErr w:type="spellEnd"/>
      <w:r w:rsidRPr="000F30AD">
        <w:rPr>
          <w:rFonts w:ascii="Times New Roman" w:eastAsiaTheme="minorEastAsia" w:hAnsi="Times New Roman" w:cs="Times New Roman"/>
          <w:color w:val="000000"/>
          <w:sz w:val="26"/>
          <w:szCs w:val="26"/>
          <w:lang w:eastAsia="ru-RU"/>
        </w:rPr>
        <w:t xml:space="preserve"> світогляду, розвитку позитивного </w:t>
      </w:r>
      <w:proofErr w:type="spellStart"/>
      <w:r w:rsidRPr="000F30AD">
        <w:rPr>
          <w:rFonts w:ascii="Times New Roman" w:eastAsiaTheme="minorEastAsia" w:hAnsi="Times New Roman" w:cs="Times New Roman"/>
          <w:color w:val="000000"/>
          <w:sz w:val="26"/>
          <w:szCs w:val="26"/>
          <w:lang w:eastAsia="ru-RU"/>
        </w:rPr>
        <w:t>емоційно</w:t>
      </w:r>
      <w:proofErr w:type="spellEnd"/>
      <w:r w:rsidRPr="000F30AD">
        <w:rPr>
          <w:rFonts w:ascii="Times New Roman" w:eastAsiaTheme="minorEastAsia" w:hAnsi="Times New Roman" w:cs="Times New Roman"/>
          <w:color w:val="000000"/>
          <w:sz w:val="26"/>
          <w:szCs w:val="26"/>
          <w:lang w:eastAsia="ru-RU"/>
        </w:rPr>
        <w:t>-ціннісного ставлення до довкілля;</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-затвердження </w:t>
      </w:r>
      <w:proofErr w:type="spellStart"/>
      <w:r w:rsidRPr="000F30AD">
        <w:rPr>
          <w:rFonts w:ascii="Times New Roman" w:eastAsiaTheme="minorEastAsia" w:hAnsi="Times New Roman" w:cs="Times New Roman"/>
          <w:color w:val="000000"/>
          <w:sz w:val="26"/>
          <w:szCs w:val="26"/>
          <w:lang w:eastAsia="ru-RU"/>
        </w:rPr>
        <w:t>емоційно</w:t>
      </w:r>
      <w:proofErr w:type="spellEnd"/>
      <w:r w:rsidRPr="000F30AD">
        <w:rPr>
          <w:rFonts w:ascii="Times New Roman" w:eastAsiaTheme="minorEastAsia" w:hAnsi="Times New Roman" w:cs="Times New Roman"/>
          <w:color w:val="000000"/>
          <w:sz w:val="26"/>
          <w:szCs w:val="26"/>
          <w:lang w:eastAsia="ru-RU"/>
        </w:rPr>
        <w:t>-цілісного ставлення до практичної та духовної діяльності людини;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-розвитку потреби в реалізації творчих здібностей дітей;</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-всебічного зміцнення </w:t>
      </w:r>
      <w:proofErr w:type="spellStart"/>
      <w:r w:rsidRPr="000F30AD">
        <w:rPr>
          <w:rFonts w:ascii="Times New Roman" w:eastAsiaTheme="minorEastAsia" w:hAnsi="Times New Roman" w:cs="Times New Roman"/>
          <w:color w:val="000000"/>
          <w:sz w:val="26"/>
          <w:szCs w:val="26"/>
          <w:lang w:eastAsia="ru-RU"/>
        </w:rPr>
        <w:t>зв’язків</w:t>
      </w:r>
      <w:proofErr w:type="spellEnd"/>
      <w:r w:rsidRPr="000F30AD">
        <w:rPr>
          <w:rFonts w:ascii="Times New Roman" w:eastAsiaTheme="minorEastAsia" w:hAnsi="Times New Roman" w:cs="Times New Roman"/>
          <w:color w:val="000000"/>
          <w:sz w:val="26"/>
          <w:szCs w:val="26"/>
          <w:lang w:eastAsia="ru-RU"/>
        </w:rPr>
        <w:t xml:space="preserve"> між родинами, навчальним закладом і громадськістю з метою встановлення єдності їхнього виховного впливу на дітей;</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-залучення батьківської громадськості до організації дозвілля та оздоровлення дітей;</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lastRenderedPageBreak/>
        <w:t>-організації роботи з поширення психолого-педагогічних і правових знань серед батьків, підвищення їх відповідальності за розвиток і виховання дітей, обмін позитивним досвідом родинного виховання;</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w:t>
      </w:r>
      <w:proofErr w:type="spellStart"/>
      <w:r w:rsidRPr="000F30AD">
        <w:rPr>
          <w:rFonts w:ascii="Times New Roman" w:eastAsiaTheme="minorEastAsia" w:hAnsi="Times New Roman" w:cs="Times New Roman"/>
          <w:color w:val="000000"/>
          <w:sz w:val="26"/>
          <w:szCs w:val="26"/>
          <w:lang w:eastAsia="ru-RU"/>
        </w:rPr>
        <w:t>розвязання</w:t>
      </w:r>
      <w:proofErr w:type="spellEnd"/>
      <w:r w:rsidRPr="000F30AD">
        <w:rPr>
          <w:rFonts w:ascii="Times New Roman" w:eastAsiaTheme="minorEastAsia" w:hAnsi="Times New Roman" w:cs="Times New Roman"/>
          <w:color w:val="000000"/>
          <w:sz w:val="26"/>
          <w:szCs w:val="26"/>
          <w:lang w:eastAsia="ru-RU"/>
        </w:rPr>
        <w:t xml:space="preserve"> питань розвитку матеріально технічної бази навчального закладу та його благоустрою;</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-сприяння соціально-правовому захисту учасників освітнього процесу.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2.3.Основними принципами діяльності комітету закладу та комітетів груп є:</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-законність;</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-гласність;</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-колегіальність;</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-толерантність;</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-виборність;</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-організаційна самостійність в межах повноважень, визначених цим Положенням та законодавством;</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-підзвітність і відповідальність перед загальними зборами батьків закладу, груп (групи).</w:t>
      </w:r>
    </w:p>
    <w:p w:rsidR="000F30AD" w:rsidRPr="000F30AD" w:rsidRDefault="000F30AD" w:rsidP="000F30AD">
      <w:pPr>
        <w:jc w:val="both"/>
        <w:rPr>
          <w:rFonts w:ascii="Times New Roman" w:eastAsiaTheme="minorEastAsia" w:hAnsi="Times New Roman" w:cs="Times New Roman"/>
          <w:b/>
          <w:color w:val="000000"/>
          <w:sz w:val="26"/>
          <w:szCs w:val="26"/>
          <w:lang w:eastAsia="ru-RU"/>
        </w:rPr>
      </w:pPr>
    </w:p>
    <w:p w:rsidR="000F30AD" w:rsidRPr="000F30AD" w:rsidRDefault="000F30AD" w:rsidP="000F30AD">
      <w:pPr>
        <w:jc w:val="both"/>
        <w:rPr>
          <w:rFonts w:ascii="Times New Roman" w:eastAsiaTheme="minorEastAsia" w:hAnsi="Times New Roman" w:cs="Times New Roman"/>
          <w:b/>
          <w:color w:val="000000"/>
          <w:sz w:val="26"/>
          <w:szCs w:val="26"/>
          <w:lang w:eastAsia="ru-RU"/>
        </w:rPr>
      </w:pPr>
      <w:r w:rsidRPr="000F30AD">
        <w:rPr>
          <w:rFonts w:ascii="Times New Roman" w:eastAsiaTheme="minorEastAsia" w:hAnsi="Times New Roman" w:cs="Times New Roman"/>
          <w:b/>
          <w:color w:val="000000"/>
          <w:sz w:val="26"/>
          <w:szCs w:val="26"/>
          <w:lang w:eastAsia="ru-RU"/>
        </w:rPr>
        <w:t>3.Порядок створення батьківського комітету ЗДО та батьківських комітетів груп</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3.1.Комітет груп (групи) формується з батьків або осіб,  які їх замінюють, однієї групи  і діє від їхнього імені.</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3.2. Комітети груп, голову, заступника голови та секретаря обирають на зборах батьків дітей, які формують групу (групи) на початку навчального року. Кількісний склад та термін повноважень комітету визначають зборами батьків дітей, які формують групу (групи).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3.3. Комітет закладу формується з голів (представників) усіх комітетів груп та з інших батьків за рекомендацією комітетів груп закладу.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3.4.Кількісний склад комітету закладу, термін його повноважень визначають загальними зборами батьків закладу. При цьому від комітету кожної групи до складу комітету закладу зараховують не менше ніж одного представника. Зі складу комітету обирають голову, його заступника та секретаря.</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3.5. У випадку, коли член комітету дотерміново </w:t>
      </w:r>
      <w:proofErr w:type="spellStart"/>
      <w:r w:rsidRPr="000F30AD">
        <w:rPr>
          <w:rFonts w:ascii="Times New Roman" w:eastAsiaTheme="minorEastAsia" w:hAnsi="Times New Roman" w:cs="Times New Roman"/>
          <w:color w:val="000000"/>
          <w:sz w:val="26"/>
          <w:szCs w:val="26"/>
          <w:lang w:eastAsia="ru-RU"/>
        </w:rPr>
        <w:t>склаждає</w:t>
      </w:r>
      <w:proofErr w:type="spellEnd"/>
      <w:r w:rsidRPr="000F30AD">
        <w:rPr>
          <w:rFonts w:ascii="Times New Roman" w:eastAsiaTheme="minorEastAsia" w:hAnsi="Times New Roman" w:cs="Times New Roman"/>
          <w:color w:val="000000"/>
          <w:sz w:val="26"/>
          <w:szCs w:val="26"/>
          <w:lang w:eastAsia="ru-RU"/>
        </w:rPr>
        <w:t xml:space="preserve"> свої повноваження, вибори нового члена відбуваються на батьківських зборах.</w:t>
      </w:r>
    </w:p>
    <w:p w:rsidR="000F30AD" w:rsidRPr="000F30AD" w:rsidRDefault="000F30AD" w:rsidP="000F30AD">
      <w:pPr>
        <w:jc w:val="both"/>
        <w:rPr>
          <w:rFonts w:ascii="Times New Roman" w:eastAsiaTheme="minorEastAsia" w:hAnsi="Times New Roman" w:cs="Times New Roman"/>
          <w:b/>
          <w:color w:val="000000"/>
          <w:sz w:val="26"/>
          <w:szCs w:val="26"/>
          <w:lang w:eastAsia="ru-RU"/>
        </w:rPr>
      </w:pPr>
    </w:p>
    <w:p w:rsidR="000F30AD" w:rsidRPr="000F30AD" w:rsidRDefault="000F30AD" w:rsidP="000F30AD">
      <w:pPr>
        <w:jc w:val="both"/>
        <w:rPr>
          <w:rFonts w:ascii="Times New Roman" w:eastAsiaTheme="minorEastAsia" w:hAnsi="Times New Roman" w:cs="Times New Roman"/>
          <w:b/>
          <w:color w:val="000000"/>
          <w:sz w:val="26"/>
          <w:szCs w:val="26"/>
          <w:lang w:eastAsia="ru-RU"/>
        </w:rPr>
      </w:pPr>
      <w:r w:rsidRPr="000F30AD">
        <w:rPr>
          <w:rFonts w:ascii="Times New Roman" w:eastAsiaTheme="minorEastAsia" w:hAnsi="Times New Roman" w:cs="Times New Roman"/>
          <w:b/>
          <w:color w:val="000000"/>
          <w:sz w:val="26"/>
          <w:szCs w:val="26"/>
          <w:lang w:eastAsia="ru-RU"/>
        </w:rPr>
        <w:t>4.Організація діяльності батьківського комітету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4.1.Збори батьків дітей, які формують групу, проводяться за рішенням комітету груп (групи) не рідше ніж двічі на рік.</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4.2. Комітет закладу, за потреби, може скликати загальні збори батьків дітей, які відвідують заклад. Правомірний склад зборів становить не менше ніж дві третини від загальної кількості його членів. Рішення приймають простою більшістю голосів та узгоджують із директором закладу дошкільної освіти.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4.3.У разі неможливості проведення загальних зборів батьків дітей, які відвідують заклад, питання, що потребують розгляду загальними зборами, можуть бути винесенні на обговорення зборів батьків дітей групи, яких стосуються ці питання.</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4.4.Рішення зборів батьків, комітетів доводиться до відома батьків, керівництва закладу і за потреби - відділу освіти Червоноградської міської ради у десятиденний термін (шляхом надання протоколу на добровільній основі).</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4.5.Комітети планують свою роботу на підставі плану роботи закладу, рішень зборів батьків, рекомендацій директора, вихователів, громадськості. План роботи має вільну форму і затверджується головою відповідного комітету.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lastRenderedPageBreak/>
        <w:t>4.6.У разі недосягнення згоди між директором і більшістю членів комітету закладу, питання розв’язується відділом освіти Червоноградської міської ради; між вихователями групи та комітетом групи-адміністрацією закладу.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4.7.Комітет звітує про свою роботу перед загальними зборами батьків дітей, які відвідують заклад, один раз на рік - в день виборів нового складу </w:t>
      </w:r>
      <w:proofErr w:type="spellStart"/>
      <w:r w:rsidRPr="000F30AD">
        <w:rPr>
          <w:rFonts w:ascii="Times New Roman" w:eastAsiaTheme="minorEastAsia" w:hAnsi="Times New Roman" w:cs="Times New Roman"/>
          <w:color w:val="000000"/>
          <w:sz w:val="26"/>
          <w:szCs w:val="26"/>
          <w:lang w:eastAsia="ru-RU"/>
        </w:rPr>
        <w:t>комітету.На</w:t>
      </w:r>
      <w:proofErr w:type="spellEnd"/>
      <w:r w:rsidRPr="000F30AD">
        <w:rPr>
          <w:rFonts w:ascii="Times New Roman" w:eastAsiaTheme="minorEastAsia" w:hAnsi="Times New Roman" w:cs="Times New Roman"/>
          <w:color w:val="000000"/>
          <w:sz w:val="26"/>
          <w:szCs w:val="26"/>
          <w:lang w:eastAsia="ru-RU"/>
        </w:rPr>
        <w:t xml:space="preserve"> вимогу більшості батьків можуть проводитися позачергові звіти комітету.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4.8. Члени батьківського комітету колегіально приймають рішення про доцільність ведення протоколів засідань і зборів. </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4.9.Керівництво і представники закладу не несуть відповідальності за стан оформлення проколів.</w:t>
      </w:r>
    </w:p>
    <w:p w:rsidR="000F30AD" w:rsidRPr="000F30AD" w:rsidRDefault="000F30AD" w:rsidP="000F30AD">
      <w:pPr>
        <w:jc w:val="both"/>
        <w:rPr>
          <w:rFonts w:ascii="Times New Roman" w:eastAsiaTheme="minorEastAsia" w:hAnsi="Times New Roman" w:cs="Times New Roman"/>
          <w:b/>
          <w:color w:val="000000"/>
          <w:sz w:val="26"/>
          <w:szCs w:val="26"/>
          <w:lang w:eastAsia="ru-RU"/>
        </w:rPr>
      </w:pPr>
    </w:p>
    <w:p w:rsidR="000F30AD" w:rsidRPr="000F30AD" w:rsidRDefault="000F30AD" w:rsidP="000F30AD">
      <w:pPr>
        <w:jc w:val="both"/>
        <w:rPr>
          <w:rFonts w:ascii="Times New Roman" w:eastAsiaTheme="minorEastAsia" w:hAnsi="Times New Roman" w:cs="Times New Roman"/>
          <w:b/>
          <w:color w:val="000000"/>
          <w:sz w:val="26"/>
          <w:szCs w:val="26"/>
          <w:lang w:eastAsia="ru-RU"/>
        </w:rPr>
      </w:pPr>
      <w:r w:rsidRPr="000F30AD">
        <w:rPr>
          <w:rFonts w:ascii="Times New Roman" w:eastAsiaTheme="minorEastAsia" w:hAnsi="Times New Roman" w:cs="Times New Roman"/>
          <w:b/>
          <w:color w:val="000000"/>
          <w:sz w:val="26"/>
          <w:szCs w:val="26"/>
          <w:lang w:eastAsia="ru-RU"/>
        </w:rPr>
        <w:t>5.Права та обов’язки батьківського комітету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5.1.Комітет ЗДО має право:</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-встановлювати зв’язки з місцевими органами виконавчої влади та місцевого самоврядування, органами внутрішніх справ, громадськими організаціями, підприємствами, навчальними та науковими установами щодо надання фінансової та матеріально-технічної допомоги закладу, захисту здоров’я та життя вихованців, організації підвозу та харчування вихованців, благоустрою та з питань забезпечення санітарно-гігієнічних умов у закладі;</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-сприяти залученню додаткових джерел фінансування закладу: коштів батьків або осіб, які їх замінюють, добровільних пожертв та цільових внесків фізичних і юридичних осіб, інших коштів, не заборонених чинним законодавством України;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-виносити на розгляд адміністрації закладу, педагогічної ради  закладу пропозиції щодо зміни типу закладу, його статусу, вдосконалення умов організації життєдіяльності дітей, організаційно-господарських питань, які мають бути розглянуті керівництвом закладу в місячний термін і результати розгляду доведені до відома батьків;</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-звертатися до директора, педагогів, педагогічної ради закладу щодо роз’яснення стану і перспектив роботи закладу та з окремих питань, що турбують батьків;</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-за потреби, заслуховувати звіти комітетів груп і надавати допомогу щодо поліпшення їх роботи;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-скликати позачергові загальні збори батьків (конференції);</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-створювати благодійні фонди відповідно до чинного законодавства, у тому числі контролювати надходження і розподіл грошей, брати участь у розв’язанні інших питань, передбачених Статутом цих фондів;</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-надавати пропозиції директору закладу щодо виділення з благодійного фонду матеріальної допомоги вихованцям закладу та стимулювання діяльності педагогічних працівників закладу;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-брати участь у прийнятті рішень щодо організації оздоровлення вихованців закладу;</w:t>
      </w:r>
      <w:r w:rsidRPr="000F30AD">
        <w:rPr>
          <w:rFonts w:ascii="Times New Roman" w:eastAsiaTheme="minorEastAsia" w:hAnsi="Times New Roman" w:cs="Times New Roman"/>
          <w:color w:val="000000"/>
          <w:sz w:val="26"/>
          <w:szCs w:val="26"/>
          <w:lang w:eastAsia="ru-RU"/>
        </w:rPr>
        <w:br/>
        <w:t>-сприяти організації інноваційної та експериментальної діяльності закладу дошкільної освіти.</w:t>
      </w:r>
      <w:r w:rsidRPr="000F30AD">
        <w:rPr>
          <w:rFonts w:ascii="Times New Roman" w:eastAsiaTheme="minorEastAsia" w:hAnsi="Times New Roman" w:cs="Times New Roman"/>
          <w:color w:val="000000"/>
          <w:sz w:val="26"/>
          <w:szCs w:val="26"/>
          <w:lang w:eastAsia="ru-RU"/>
        </w:rPr>
        <w:br/>
        <w:t>5.2.Комітет може створювати постійні або тимчасові комісії з окремих напрямів роботи. Чисельність комісій та зміст їхньої роботи визначається комітетом та затверджується його головою.</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5.3.Комітет зобов’язаний:</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-виконувати плани роботи, затвердженні головою комітету;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-надавати інформацію про свою діяльність за проханням директора закладу або відділу освіти міської ради;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-за потреби організовувати чергування батьків під час культурно-масових заходів у закладі з метою збереження життя і здоров’я його вихованців;</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-звітувати перед загальними зборами батьків (конференціями).</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lastRenderedPageBreak/>
        <w:t>5.4.Голова комітету закладу є членом педагогічної ради закладу. Він може брати участь у засіданнях педагогічної ради закладу під час розгляду питань, зарахованих до компетенції комітету, з правом дорадчого голосу.</w:t>
      </w:r>
    </w:p>
    <w:p w:rsidR="000F30AD" w:rsidRPr="000F30AD" w:rsidRDefault="000F30AD" w:rsidP="000F30AD">
      <w:pPr>
        <w:jc w:val="both"/>
        <w:rPr>
          <w:rFonts w:ascii="Times New Roman" w:eastAsiaTheme="minorEastAsia" w:hAnsi="Times New Roman" w:cs="Times New Roman"/>
          <w:color w:val="000000"/>
          <w:sz w:val="26"/>
          <w:szCs w:val="26"/>
          <w:lang w:eastAsia="ru-RU"/>
        </w:rPr>
      </w:pPr>
      <w:r w:rsidRPr="000F30AD">
        <w:rPr>
          <w:rFonts w:ascii="Times New Roman" w:eastAsiaTheme="minorEastAsia" w:hAnsi="Times New Roman" w:cs="Times New Roman"/>
          <w:color w:val="000000"/>
          <w:sz w:val="26"/>
          <w:szCs w:val="26"/>
          <w:lang w:eastAsia="ru-RU"/>
        </w:rPr>
        <w:t xml:space="preserve">5.5. Голова або представник комітету може бути членом атестаційної комісії для проведення атестації педагогічних працівників закладу та представляти інтереси батьківської громади при </w:t>
      </w:r>
      <w:r w:rsidRPr="000F30AD">
        <w:rPr>
          <w:rFonts w:ascii="Times New Roman" w:eastAsiaTheme="minorEastAsia" w:hAnsi="Times New Roman" w:cs="Times New Roman"/>
          <w:sz w:val="26"/>
          <w:szCs w:val="26"/>
          <w:lang w:eastAsia="ru-RU"/>
        </w:rPr>
        <w:t xml:space="preserve">обранні </w:t>
      </w:r>
      <w:r w:rsidRPr="000F30AD">
        <w:rPr>
          <w:rFonts w:ascii="Times New Roman" w:eastAsiaTheme="minorEastAsia" w:hAnsi="Times New Roman" w:cs="Times New Roman"/>
          <w:color w:val="000000"/>
          <w:sz w:val="26"/>
          <w:szCs w:val="26"/>
          <w:lang w:eastAsia="ru-RU"/>
        </w:rPr>
        <w:t>керівника закладу.</w:t>
      </w:r>
    </w:p>
    <w:p w:rsidR="000F30AD" w:rsidRPr="000F30AD" w:rsidRDefault="000F30AD" w:rsidP="000F30AD">
      <w:pPr>
        <w:jc w:val="both"/>
        <w:rPr>
          <w:rFonts w:ascii="Times New Roman" w:eastAsiaTheme="minorEastAsia" w:hAnsi="Times New Roman" w:cs="Times New Roman"/>
          <w:b/>
          <w:color w:val="000000"/>
          <w:sz w:val="26"/>
          <w:szCs w:val="26"/>
          <w:lang w:eastAsia="ru-RU"/>
        </w:rPr>
      </w:pPr>
      <w:r w:rsidRPr="000F30AD">
        <w:rPr>
          <w:rFonts w:ascii="Times New Roman" w:eastAsiaTheme="minorEastAsia" w:hAnsi="Times New Roman" w:cs="Times New Roman"/>
          <w:b/>
          <w:color w:val="000000"/>
          <w:sz w:val="26"/>
          <w:szCs w:val="26"/>
          <w:lang w:eastAsia="ru-RU"/>
        </w:rPr>
        <w:t>6. Прикінцеві положення.</w:t>
      </w:r>
    </w:p>
    <w:p w:rsidR="000F30AD" w:rsidRPr="000F30AD" w:rsidRDefault="000F30AD" w:rsidP="000F30AD">
      <w:pPr>
        <w:jc w:val="both"/>
        <w:rPr>
          <w:rFonts w:ascii="Times New Roman" w:eastAsiaTheme="minorEastAsia" w:hAnsi="Times New Roman" w:cs="Times New Roman"/>
          <w:sz w:val="26"/>
          <w:szCs w:val="26"/>
          <w:lang w:eastAsia="ru-RU"/>
        </w:rPr>
      </w:pPr>
      <w:r w:rsidRPr="000F30AD">
        <w:rPr>
          <w:rFonts w:ascii="Times New Roman" w:eastAsiaTheme="minorEastAsia" w:hAnsi="Times New Roman" w:cs="Times New Roman"/>
          <w:color w:val="000000"/>
          <w:sz w:val="26"/>
          <w:szCs w:val="26"/>
          <w:lang w:eastAsia="ru-RU"/>
        </w:rPr>
        <w:t>6.1.Комітети можуть виконувати інші функції, передбачені Статутом закладу.</w:t>
      </w:r>
    </w:p>
    <w:p w:rsidR="000F30AD" w:rsidRPr="000F30AD" w:rsidRDefault="000F30AD" w:rsidP="000F30AD">
      <w:pPr>
        <w:spacing w:after="200"/>
        <w:jc w:val="both"/>
        <w:rPr>
          <w:rFonts w:ascii="Times New Roman" w:eastAsiaTheme="minorEastAsia" w:hAnsi="Times New Roman" w:cs="Times New Roman"/>
          <w:sz w:val="26"/>
          <w:szCs w:val="26"/>
          <w:lang w:eastAsia="ru-RU"/>
        </w:rPr>
      </w:pPr>
    </w:p>
    <w:p w:rsidR="000F30AD" w:rsidRPr="000F30AD" w:rsidRDefault="000F30AD" w:rsidP="000F30AD">
      <w:pPr>
        <w:spacing w:after="200"/>
        <w:jc w:val="both"/>
        <w:rPr>
          <w:rFonts w:ascii="Times New Roman" w:eastAsiaTheme="minorEastAsia" w:hAnsi="Times New Roman" w:cs="Times New Roman"/>
          <w:sz w:val="26"/>
          <w:szCs w:val="26"/>
          <w:lang w:eastAsia="ru-RU"/>
        </w:rPr>
      </w:pPr>
    </w:p>
    <w:p w:rsidR="000F30AD" w:rsidRPr="000F30AD" w:rsidRDefault="000F30AD" w:rsidP="000F30AD">
      <w:pPr>
        <w:spacing w:after="200"/>
        <w:jc w:val="both"/>
        <w:rPr>
          <w:rFonts w:ascii="Times New Roman" w:eastAsiaTheme="minorEastAsia" w:hAnsi="Times New Roman" w:cs="Times New Roman"/>
          <w:sz w:val="26"/>
          <w:szCs w:val="26"/>
          <w:lang w:eastAsia="ru-RU"/>
        </w:rPr>
      </w:pPr>
      <w:bookmarkStart w:id="0" w:name="_GoBack"/>
      <w:bookmarkEnd w:id="0"/>
    </w:p>
    <w:p w:rsidR="00147FB0" w:rsidRPr="000F30AD" w:rsidRDefault="00147FB0" w:rsidP="000F30AD">
      <w:pPr>
        <w:rPr>
          <w:rFonts w:ascii="Times New Roman" w:hAnsi="Times New Roman" w:cs="Times New Roman"/>
          <w:sz w:val="26"/>
          <w:szCs w:val="26"/>
        </w:rPr>
      </w:pPr>
    </w:p>
    <w:sectPr w:rsidR="00147FB0" w:rsidRPr="000F30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1AB2"/>
    <w:multiLevelType w:val="multilevel"/>
    <w:tmpl w:val="CAB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B02B6"/>
    <w:multiLevelType w:val="multilevel"/>
    <w:tmpl w:val="680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D625D"/>
    <w:multiLevelType w:val="multilevel"/>
    <w:tmpl w:val="C796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8F"/>
    <w:rsid w:val="000F30AD"/>
    <w:rsid w:val="00147FB0"/>
    <w:rsid w:val="0029490D"/>
    <w:rsid w:val="0081098F"/>
    <w:rsid w:val="0082712B"/>
    <w:rsid w:val="00AC1813"/>
    <w:rsid w:val="00B73DF0"/>
    <w:rsid w:val="00C60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53038-6D36-4CCB-B77B-01530BE1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0A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E06"/>
    <w:rPr>
      <w:rFonts w:ascii="Segoe UI" w:hAnsi="Segoe UI" w:cs="Segoe UI"/>
      <w:sz w:val="18"/>
      <w:szCs w:val="18"/>
    </w:rPr>
  </w:style>
  <w:style w:type="character" w:customStyle="1" w:styleId="a4">
    <w:name w:val="Текст у виносці Знак"/>
    <w:basedOn w:val="a0"/>
    <w:link w:val="a3"/>
    <w:uiPriority w:val="99"/>
    <w:semiHidden/>
    <w:rsid w:val="00C60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48540">
      <w:bodyDiv w:val="1"/>
      <w:marLeft w:val="0"/>
      <w:marRight w:val="0"/>
      <w:marTop w:val="0"/>
      <w:marBottom w:val="0"/>
      <w:divBdr>
        <w:top w:val="none" w:sz="0" w:space="0" w:color="auto"/>
        <w:left w:val="none" w:sz="0" w:space="0" w:color="auto"/>
        <w:bottom w:val="none" w:sz="0" w:space="0" w:color="auto"/>
        <w:right w:val="none" w:sz="0" w:space="0" w:color="auto"/>
      </w:divBdr>
      <w:divsChild>
        <w:div w:id="1905872783">
          <w:marLeft w:val="0"/>
          <w:marRight w:val="0"/>
          <w:marTop w:val="0"/>
          <w:marBottom w:val="150"/>
          <w:divBdr>
            <w:top w:val="none" w:sz="0" w:space="0" w:color="auto"/>
            <w:left w:val="none" w:sz="0" w:space="0" w:color="auto"/>
            <w:bottom w:val="none" w:sz="0" w:space="0" w:color="auto"/>
            <w:right w:val="none" w:sz="0" w:space="0" w:color="auto"/>
          </w:divBdr>
        </w:div>
      </w:divsChild>
    </w:div>
    <w:div w:id="1193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0938724">
          <w:marLeft w:val="300"/>
          <w:marRight w:val="150"/>
          <w:marTop w:val="75"/>
          <w:marBottom w:val="0"/>
          <w:divBdr>
            <w:top w:val="none" w:sz="0" w:space="0" w:color="auto"/>
            <w:left w:val="none" w:sz="0" w:space="0" w:color="auto"/>
            <w:bottom w:val="none" w:sz="0" w:space="0" w:color="auto"/>
            <w:right w:val="none" w:sz="0" w:space="0" w:color="auto"/>
          </w:divBdr>
          <w:divsChild>
            <w:div w:id="1117142540">
              <w:marLeft w:val="0"/>
              <w:marRight w:val="0"/>
              <w:marTop w:val="0"/>
              <w:marBottom w:val="0"/>
              <w:divBdr>
                <w:top w:val="none" w:sz="0" w:space="0" w:color="auto"/>
                <w:left w:val="none" w:sz="0" w:space="0" w:color="auto"/>
                <w:bottom w:val="none" w:sz="0" w:space="0" w:color="auto"/>
                <w:right w:val="none" w:sz="0" w:space="0" w:color="auto"/>
              </w:divBdr>
            </w:div>
            <w:div w:id="15816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1394</Words>
  <Characters>7951</Characters>
  <Application>Microsoft Office Word</Application>
  <DocSecurity>0</DocSecurity>
  <Lines>66</Lines>
  <Paragraphs>18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dc:creator>
  <cp:keywords/>
  <dc:description/>
  <cp:lastModifiedBy>D!akov RePack</cp:lastModifiedBy>
  <cp:revision>5</cp:revision>
  <cp:lastPrinted>2021-11-05T14:50:00Z</cp:lastPrinted>
  <dcterms:created xsi:type="dcterms:W3CDTF">2021-11-05T12:15:00Z</dcterms:created>
  <dcterms:modified xsi:type="dcterms:W3CDTF">2023-01-04T14:00:00Z</dcterms:modified>
</cp:coreProperties>
</file>