
<file path=[Content_Types].xml><?xml version="1.0" encoding="utf-8"?>
<Types xmlns="http://schemas.openxmlformats.org/package/2006/content-types">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A68" w:rsidRPr="0059662D" w:rsidRDefault="00D27A68" w:rsidP="00D27A68">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9662D">
        <w:rPr>
          <w:rFonts w:ascii="Times New Roman" w:hAnsi="Times New Roman" w:cs="Times New Roman"/>
          <w:sz w:val="28"/>
          <w:szCs w:val="28"/>
          <w:lang w:val="uk-UA"/>
        </w:rPr>
        <w:t>ЗАТВЕРДЖЕНО:</w:t>
      </w:r>
    </w:p>
    <w:p w:rsidR="00D27A68" w:rsidRPr="0059662D" w:rsidRDefault="00D27A68" w:rsidP="00D27A68">
      <w:pPr>
        <w:spacing w:after="0" w:line="240" w:lineRule="auto"/>
        <w:jc w:val="both"/>
        <w:rPr>
          <w:rFonts w:ascii="Times New Roman" w:hAnsi="Times New Roman" w:cs="Times New Roman"/>
          <w:sz w:val="28"/>
          <w:szCs w:val="28"/>
          <w:lang w:val="uk-UA"/>
        </w:rPr>
      </w:pPr>
      <w:r w:rsidRPr="0059662D">
        <w:rPr>
          <w:rFonts w:ascii="Times New Roman" w:hAnsi="Times New Roman" w:cs="Times New Roman"/>
          <w:sz w:val="28"/>
          <w:szCs w:val="28"/>
          <w:lang w:val="uk-UA"/>
        </w:rPr>
        <w:t xml:space="preserve">                                                                                       Протокол засідання            </w:t>
      </w:r>
    </w:p>
    <w:p w:rsidR="00D27A68" w:rsidRPr="0059662D" w:rsidRDefault="00D27A68" w:rsidP="00D27A68">
      <w:pPr>
        <w:spacing w:after="0" w:line="276" w:lineRule="auto"/>
        <w:jc w:val="both"/>
        <w:rPr>
          <w:rFonts w:ascii="Times New Roman" w:hAnsi="Times New Roman" w:cs="Times New Roman"/>
          <w:sz w:val="28"/>
          <w:szCs w:val="28"/>
          <w:lang w:val="uk-UA"/>
        </w:rPr>
      </w:pPr>
      <w:r w:rsidRPr="0059662D">
        <w:rPr>
          <w:rFonts w:ascii="Times New Roman" w:hAnsi="Times New Roman" w:cs="Times New Roman"/>
          <w:sz w:val="28"/>
          <w:szCs w:val="28"/>
          <w:lang w:val="uk-UA"/>
        </w:rPr>
        <w:t xml:space="preserve">                                                                                       педагогічної ради ЗДО</w:t>
      </w:r>
    </w:p>
    <w:p w:rsidR="00D27A68" w:rsidRPr="0059662D" w:rsidRDefault="00D27A68" w:rsidP="00D27A68">
      <w:pPr>
        <w:spacing w:after="200" w:line="276" w:lineRule="auto"/>
        <w:jc w:val="both"/>
        <w:rPr>
          <w:rFonts w:ascii="Times New Roman" w:hAnsi="Times New Roman" w:cs="Times New Roman"/>
          <w:sz w:val="28"/>
          <w:szCs w:val="28"/>
          <w:lang w:val="uk-UA"/>
        </w:rPr>
      </w:pPr>
      <w:r w:rsidRPr="0059662D">
        <w:rPr>
          <w:rFonts w:ascii="Times New Roman" w:hAnsi="Times New Roman" w:cs="Times New Roman"/>
          <w:b/>
          <w:sz w:val="28"/>
          <w:szCs w:val="28"/>
          <w:lang w:val="uk-UA"/>
        </w:rPr>
        <w:t xml:space="preserve">                                                                                       </w:t>
      </w:r>
      <w:r w:rsidR="00850351">
        <w:rPr>
          <w:rFonts w:ascii="Times New Roman" w:hAnsi="Times New Roman" w:cs="Times New Roman"/>
          <w:sz w:val="28"/>
          <w:szCs w:val="28"/>
          <w:lang w:val="uk-UA"/>
        </w:rPr>
        <w:t>31</w:t>
      </w:r>
      <w:r w:rsidR="00F72A08">
        <w:rPr>
          <w:rFonts w:ascii="Times New Roman" w:hAnsi="Times New Roman" w:cs="Times New Roman"/>
          <w:sz w:val="28"/>
          <w:szCs w:val="28"/>
          <w:lang w:val="uk-UA"/>
        </w:rPr>
        <w:t>.05</w:t>
      </w:r>
      <w:r w:rsidR="00F83DDE">
        <w:rPr>
          <w:rFonts w:ascii="Times New Roman" w:hAnsi="Times New Roman" w:cs="Times New Roman"/>
          <w:sz w:val="28"/>
          <w:szCs w:val="28"/>
          <w:lang w:val="uk-UA"/>
        </w:rPr>
        <w:t xml:space="preserve">.2023  № </w:t>
      </w:r>
      <w:r w:rsidR="00850351">
        <w:rPr>
          <w:rFonts w:ascii="Times New Roman" w:hAnsi="Times New Roman" w:cs="Times New Roman"/>
          <w:sz w:val="28"/>
          <w:szCs w:val="28"/>
          <w:lang w:val="uk-UA"/>
        </w:rPr>
        <w:t>7</w:t>
      </w:r>
    </w:p>
    <w:p w:rsidR="00D27A68" w:rsidRPr="0059662D" w:rsidRDefault="00D27A68" w:rsidP="00D27A68">
      <w:pPr>
        <w:spacing w:after="200" w:line="276" w:lineRule="auto"/>
        <w:jc w:val="both"/>
        <w:rPr>
          <w:rFonts w:ascii="Times New Roman" w:hAnsi="Times New Roman" w:cs="Times New Roman"/>
          <w:sz w:val="28"/>
          <w:szCs w:val="28"/>
          <w:lang w:val="uk-UA"/>
        </w:rPr>
      </w:pPr>
      <w:r w:rsidRPr="0059662D">
        <w:rPr>
          <w:rFonts w:ascii="Times New Roman" w:hAnsi="Times New Roman" w:cs="Times New Roman"/>
          <w:sz w:val="28"/>
          <w:szCs w:val="28"/>
          <w:lang w:val="uk-UA"/>
        </w:rPr>
        <w:t xml:space="preserve"> </w:t>
      </w:r>
    </w:p>
    <w:p w:rsidR="00D27A68" w:rsidRPr="0059662D" w:rsidRDefault="00D27A68" w:rsidP="00D27A68">
      <w:pPr>
        <w:spacing w:after="200" w:line="276" w:lineRule="auto"/>
        <w:jc w:val="both"/>
        <w:rPr>
          <w:rFonts w:ascii="Times New Roman" w:hAnsi="Times New Roman" w:cs="Times New Roman"/>
          <w:sz w:val="28"/>
          <w:szCs w:val="28"/>
          <w:lang w:val="uk-UA"/>
        </w:rPr>
      </w:pPr>
      <w:r w:rsidRPr="0059662D">
        <w:rPr>
          <w:rFonts w:ascii="Times New Roman" w:hAnsi="Times New Roman" w:cs="Times New Roman"/>
          <w:sz w:val="28"/>
          <w:szCs w:val="28"/>
          <w:lang w:val="uk-UA"/>
        </w:rPr>
        <w:t xml:space="preserve"> </w:t>
      </w:r>
    </w:p>
    <w:p w:rsidR="00D27A68" w:rsidRPr="0059662D" w:rsidRDefault="00D27A68" w:rsidP="00D27A68">
      <w:pPr>
        <w:spacing w:after="200" w:line="276" w:lineRule="auto"/>
        <w:jc w:val="both"/>
        <w:rPr>
          <w:rFonts w:ascii="Times New Roman" w:hAnsi="Times New Roman" w:cs="Times New Roman"/>
          <w:sz w:val="28"/>
          <w:szCs w:val="28"/>
          <w:lang w:val="uk-UA"/>
        </w:rPr>
      </w:pPr>
      <w:r w:rsidRPr="0059662D">
        <w:rPr>
          <w:rFonts w:ascii="Times New Roman" w:hAnsi="Times New Roman" w:cs="Times New Roman"/>
          <w:sz w:val="28"/>
          <w:szCs w:val="28"/>
          <w:lang w:val="uk-UA"/>
        </w:rPr>
        <w:t xml:space="preserve"> </w:t>
      </w:r>
    </w:p>
    <w:p w:rsidR="00D27A68" w:rsidRPr="0059662D" w:rsidRDefault="00D27A68" w:rsidP="00D27A68">
      <w:pPr>
        <w:spacing w:after="200" w:line="276" w:lineRule="auto"/>
        <w:jc w:val="both"/>
        <w:rPr>
          <w:rFonts w:ascii="Times New Roman" w:hAnsi="Times New Roman" w:cs="Times New Roman"/>
          <w:sz w:val="28"/>
          <w:szCs w:val="28"/>
          <w:lang w:val="uk-UA"/>
        </w:rPr>
      </w:pPr>
      <w:r w:rsidRPr="0059662D">
        <w:rPr>
          <w:rFonts w:ascii="Times New Roman" w:hAnsi="Times New Roman" w:cs="Times New Roman"/>
          <w:sz w:val="28"/>
          <w:szCs w:val="28"/>
          <w:lang w:val="uk-UA"/>
        </w:rPr>
        <w:t xml:space="preserve"> </w:t>
      </w:r>
    </w:p>
    <w:p w:rsidR="00D27A68" w:rsidRPr="0059662D" w:rsidRDefault="00D27A68" w:rsidP="00D27A68">
      <w:pPr>
        <w:spacing w:after="200" w:line="276" w:lineRule="auto"/>
        <w:jc w:val="both"/>
        <w:rPr>
          <w:rFonts w:ascii="Times New Roman" w:hAnsi="Times New Roman" w:cs="Times New Roman"/>
          <w:sz w:val="28"/>
          <w:szCs w:val="28"/>
          <w:lang w:val="uk-UA"/>
        </w:rPr>
      </w:pPr>
      <w:r w:rsidRPr="0059662D">
        <w:rPr>
          <w:rFonts w:ascii="Times New Roman" w:hAnsi="Times New Roman" w:cs="Times New Roman"/>
          <w:sz w:val="28"/>
          <w:szCs w:val="28"/>
          <w:lang w:val="uk-UA"/>
        </w:rPr>
        <w:t xml:space="preserve"> </w:t>
      </w:r>
    </w:p>
    <w:p w:rsidR="00D27A68" w:rsidRPr="0059662D" w:rsidRDefault="00D27A68" w:rsidP="00D27A68">
      <w:pPr>
        <w:spacing w:after="0" w:line="240" w:lineRule="auto"/>
        <w:jc w:val="center"/>
        <w:rPr>
          <w:rFonts w:ascii="Times New Roman" w:hAnsi="Times New Roman" w:cs="Times New Roman"/>
          <w:b/>
          <w:sz w:val="28"/>
          <w:szCs w:val="28"/>
          <w:lang w:val="uk-UA"/>
        </w:rPr>
      </w:pPr>
      <w:r w:rsidRPr="0059662D">
        <w:rPr>
          <w:rFonts w:ascii="Times New Roman" w:hAnsi="Times New Roman" w:cs="Times New Roman"/>
          <w:b/>
          <w:sz w:val="28"/>
          <w:szCs w:val="28"/>
          <w:lang w:val="uk-UA"/>
        </w:rPr>
        <w:t>Самооцінювання якості освітньої діяльності.</w:t>
      </w:r>
    </w:p>
    <w:p w:rsidR="00D27A68" w:rsidRPr="0059662D" w:rsidRDefault="00D27A68" w:rsidP="00D27A68">
      <w:pPr>
        <w:spacing w:after="0" w:line="240" w:lineRule="auto"/>
        <w:rPr>
          <w:rFonts w:ascii="Times New Roman" w:hAnsi="Times New Roman" w:cs="Times New Roman"/>
          <w:b/>
          <w:sz w:val="28"/>
          <w:szCs w:val="28"/>
          <w:lang w:val="uk-UA"/>
        </w:rPr>
      </w:pPr>
      <w:r w:rsidRPr="0059662D">
        <w:rPr>
          <w:rFonts w:ascii="Times New Roman" w:hAnsi="Times New Roman" w:cs="Times New Roman"/>
          <w:b/>
          <w:sz w:val="28"/>
          <w:szCs w:val="28"/>
          <w:lang w:val="uk-UA"/>
        </w:rPr>
        <w:t>І</w:t>
      </w:r>
      <w:r w:rsidRPr="0059662D">
        <w:rPr>
          <w:rFonts w:ascii="Times New Roman" w:hAnsi="Times New Roman" w:cs="Times New Roman"/>
          <w:b/>
          <w:sz w:val="28"/>
          <w:szCs w:val="28"/>
          <w:lang w:val="en-US"/>
        </w:rPr>
        <w:t>I</w:t>
      </w:r>
      <w:r w:rsidRPr="0059662D">
        <w:rPr>
          <w:rFonts w:ascii="Times New Roman" w:hAnsi="Times New Roman" w:cs="Times New Roman"/>
          <w:b/>
          <w:sz w:val="28"/>
          <w:szCs w:val="28"/>
          <w:lang w:val="uk-UA"/>
        </w:rPr>
        <w:t xml:space="preserve"> розділ Внутрішньої системи забезпечення якості освітньої діяльності</w:t>
      </w:r>
    </w:p>
    <w:p w:rsidR="00D27A68" w:rsidRPr="0059662D" w:rsidRDefault="00D27A68" w:rsidP="00D27A68">
      <w:pPr>
        <w:spacing w:after="0" w:line="240" w:lineRule="auto"/>
        <w:rPr>
          <w:rFonts w:ascii="Times New Roman" w:hAnsi="Times New Roman" w:cs="Times New Roman"/>
          <w:b/>
          <w:sz w:val="28"/>
          <w:szCs w:val="28"/>
          <w:lang w:val="uk-UA"/>
        </w:rPr>
      </w:pPr>
    </w:p>
    <w:p w:rsidR="00D27A68" w:rsidRPr="000113C3" w:rsidRDefault="00D27A68" w:rsidP="00D27A68">
      <w:pPr>
        <w:spacing w:after="0" w:line="240" w:lineRule="auto"/>
        <w:jc w:val="center"/>
        <w:rPr>
          <w:rFonts w:ascii="Times New Roman" w:hAnsi="Times New Roman" w:cs="Times New Roman"/>
          <w:b/>
          <w:sz w:val="32"/>
          <w:szCs w:val="32"/>
          <w:lang w:val="uk-UA"/>
        </w:rPr>
      </w:pPr>
      <w:r w:rsidRPr="000113C3">
        <w:rPr>
          <w:rFonts w:ascii="Times New Roman" w:hAnsi="Times New Roman" w:cs="Times New Roman"/>
          <w:b/>
          <w:sz w:val="32"/>
          <w:szCs w:val="32"/>
          <w:lang w:val="uk-UA"/>
        </w:rPr>
        <w:t xml:space="preserve">Здобувачі дошкільної освіти. </w:t>
      </w:r>
    </w:p>
    <w:p w:rsidR="00D27A68" w:rsidRPr="000113C3" w:rsidRDefault="00D27A68" w:rsidP="00D27A68">
      <w:pPr>
        <w:spacing w:after="0" w:line="240" w:lineRule="auto"/>
        <w:jc w:val="center"/>
        <w:rPr>
          <w:rFonts w:ascii="Times New Roman" w:hAnsi="Times New Roman" w:cs="Times New Roman"/>
          <w:b/>
          <w:sz w:val="32"/>
          <w:szCs w:val="32"/>
          <w:lang w:val="uk-UA"/>
        </w:rPr>
      </w:pPr>
      <w:r w:rsidRPr="000113C3">
        <w:rPr>
          <w:rFonts w:ascii="Times New Roman" w:hAnsi="Times New Roman" w:cs="Times New Roman"/>
          <w:b/>
          <w:sz w:val="32"/>
          <w:szCs w:val="32"/>
          <w:lang w:val="uk-UA"/>
        </w:rPr>
        <w:t>Забезпечення всебічного розвитку дитини дошкільного віку, набуття нею життєвого соціального досвіду.</w:t>
      </w:r>
    </w:p>
    <w:p w:rsidR="00D27A68" w:rsidRPr="0059662D" w:rsidRDefault="00D27A68" w:rsidP="00D27A68">
      <w:pPr>
        <w:spacing w:after="0" w:line="240" w:lineRule="auto"/>
        <w:jc w:val="center"/>
        <w:rPr>
          <w:rFonts w:ascii="Times New Roman" w:hAnsi="Times New Roman" w:cs="Times New Roman"/>
          <w:b/>
          <w:sz w:val="28"/>
          <w:szCs w:val="28"/>
          <w:lang w:val="uk-UA"/>
        </w:rPr>
      </w:pPr>
    </w:p>
    <w:p w:rsidR="00D27A68" w:rsidRPr="0059662D" w:rsidRDefault="00D27A68" w:rsidP="00D27A68">
      <w:pPr>
        <w:spacing w:after="0" w:line="240" w:lineRule="auto"/>
        <w:jc w:val="both"/>
        <w:rPr>
          <w:rFonts w:ascii="Times New Roman" w:hAnsi="Times New Roman" w:cs="Times New Roman"/>
          <w:b/>
          <w:sz w:val="28"/>
          <w:szCs w:val="28"/>
          <w:lang w:val="uk-UA"/>
        </w:rPr>
      </w:pPr>
      <w:r w:rsidRPr="0059662D">
        <w:rPr>
          <w:rFonts w:ascii="Times New Roman" w:hAnsi="Times New Roman" w:cs="Times New Roman"/>
          <w:b/>
          <w:sz w:val="28"/>
          <w:szCs w:val="28"/>
          <w:lang w:val="uk-UA"/>
        </w:rPr>
        <w:t xml:space="preserve"> </w:t>
      </w:r>
    </w:p>
    <w:p w:rsidR="00D27A68" w:rsidRPr="0059662D" w:rsidRDefault="00D27A68" w:rsidP="00D27A68">
      <w:pPr>
        <w:spacing w:after="0" w:line="276" w:lineRule="auto"/>
        <w:jc w:val="both"/>
        <w:rPr>
          <w:rFonts w:ascii="Times New Roman" w:hAnsi="Times New Roman" w:cs="Times New Roman"/>
          <w:b/>
          <w:sz w:val="28"/>
          <w:szCs w:val="28"/>
          <w:lang w:val="uk-UA"/>
        </w:rPr>
      </w:pPr>
      <w:r w:rsidRPr="0059662D">
        <w:rPr>
          <w:rFonts w:ascii="Times New Roman" w:hAnsi="Times New Roman" w:cs="Times New Roman"/>
          <w:b/>
          <w:sz w:val="28"/>
          <w:szCs w:val="28"/>
          <w:lang w:val="uk-UA"/>
        </w:rPr>
        <w:t xml:space="preserve"> </w:t>
      </w:r>
    </w:p>
    <w:p w:rsidR="00D27A68" w:rsidRPr="0059662D" w:rsidRDefault="00D27A68" w:rsidP="00D27A68">
      <w:pPr>
        <w:rPr>
          <w:lang w:val="uk-UA"/>
        </w:rPr>
      </w:pPr>
    </w:p>
    <w:p w:rsidR="00D27A68" w:rsidRPr="0059662D" w:rsidRDefault="00D27A68" w:rsidP="00D27A68">
      <w:pPr>
        <w:rPr>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7A3FFB" w:rsidRDefault="00DF330B" w:rsidP="00D27A6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2023</w:t>
      </w:r>
      <w:r w:rsidR="00F72A08">
        <w:rPr>
          <w:rFonts w:ascii="Times New Roman" w:hAnsi="Times New Roman" w:cs="Times New Roman"/>
          <w:sz w:val="28"/>
          <w:szCs w:val="28"/>
          <w:lang w:val="uk-UA"/>
        </w:rPr>
        <w:t xml:space="preserve"> р.</w:t>
      </w:r>
    </w:p>
    <w:p w:rsidR="00D27A68" w:rsidRDefault="00D27A68" w:rsidP="00D27A6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ВСТУП</w:t>
      </w:r>
    </w:p>
    <w:p w:rsidR="00D27A68" w:rsidRDefault="00D27A68" w:rsidP="00D27A68">
      <w:pPr>
        <w:spacing w:after="0" w:line="240" w:lineRule="auto"/>
        <w:rPr>
          <w:rFonts w:ascii="Times New Roman" w:hAnsi="Times New Roman" w:cs="Times New Roman"/>
          <w:sz w:val="28"/>
          <w:szCs w:val="28"/>
          <w:lang w:val="uk-UA"/>
        </w:rPr>
      </w:pPr>
    </w:p>
    <w:p w:rsidR="00D27A68" w:rsidRDefault="00D27A68" w:rsidP="00D27A68">
      <w:pPr>
        <w:spacing w:after="0" w:line="240" w:lineRule="auto"/>
        <w:rPr>
          <w:rFonts w:ascii="Times New Roman" w:hAnsi="Times New Roman" w:cs="Times New Roman"/>
          <w:sz w:val="28"/>
          <w:szCs w:val="28"/>
          <w:lang w:val="uk-UA"/>
        </w:rPr>
      </w:pPr>
    </w:p>
    <w:p w:rsidR="00D27A68" w:rsidRPr="007A3FFB" w:rsidRDefault="00D27A68" w:rsidP="007A3FFB">
      <w:pPr>
        <w:spacing w:after="0" w:line="240" w:lineRule="auto"/>
        <w:jc w:val="both"/>
        <w:rPr>
          <w:rFonts w:ascii="Times New Roman" w:hAnsi="Times New Roman" w:cs="Times New Roman"/>
          <w:sz w:val="26"/>
          <w:szCs w:val="26"/>
          <w:lang w:val="uk-UA"/>
        </w:rPr>
      </w:pPr>
      <w:r w:rsidRPr="005903D1">
        <w:rPr>
          <w:rFonts w:ascii="Times New Roman" w:eastAsia="Calibri" w:hAnsi="Times New Roman" w:cs="Times New Roman"/>
          <w:sz w:val="28"/>
          <w:szCs w:val="28"/>
          <w:lang w:val="uk-UA"/>
        </w:rPr>
        <w:t xml:space="preserve">     </w:t>
      </w:r>
      <w:r w:rsidRPr="007A3FFB">
        <w:rPr>
          <w:rFonts w:ascii="Times New Roman" w:eastAsia="Calibri" w:hAnsi="Times New Roman" w:cs="Times New Roman"/>
          <w:sz w:val="26"/>
          <w:szCs w:val="26"/>
          <w:lang w:val="uk-UA"/>
        </w:rPr>
        <w:t>Одним із головних завдань дошкільної освіти є формування життєвої компетентності дитини, розкриття її творчих здібностей, набуття соціального досвіду, готовності до навчання у НУШ.</w:t>
      </w:r>
    </w:p>
    <w:p w:rsidR="00D27A68" w:rsidRPr="007A3FFB" w:rsidRDefault="00D27A68" w:rsidP="007A3FFB">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7A3FFB">
        <w:rPr>
          <w:rFonts w:ascii="Times New Roman" w:eastAsia="Times New Roman" w:hAnsi="Times New Roman" w:cs="Times New Roman"/>
          <w:color w:val="000000"/>
          <w:sz w:val="26"/>
          <w:szCs w:val="26"/>
          <w:lang w:val="uk-UA" w:eastAsia="ru-RU"/>
        </w:rPr>
        <w:t xml:space="preserve"> </w:t>
      </w:r>
      <w:r w:rsidR="007A3FFB">
        <w:rPr>
          <w:rFonts w:ascii="Times New Roman" w:eastAsia="Times New Roman" w:hAnsi="Times New Roman" w:cs="Times New Roman"/>
          <w:color w:val="000000"/>
          <w:sz w:val="26"/>
          <w:szCs w:val="26"/>
          <w:lang w:val="uk-UA" w:eastAsia="ru-RU"/>
        </w:rPr>
        <w:t xml:space="preserve">    </w:t>
      </w:r>
      <w:proofErr w:type="spellStart"/>
      <w:r w:rsidRPr="007A3FFB">
        <w:rPr>
          <w:rFonts w:ascii="Times New Roman" w:eastAsia="Times New Roman" w:hAnsi="Times New Roman" w:cs="Times New Roman"/>
          <w:color w:val="000000"/>
          <w:sz w:val="26"/>
          <w:szCs w:val="26"/>
          <w:lang w:eastAsia="ru-RU"/>
        </w:rPr>
        <w:t>Освітній</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процес</w:t>
      </w:r>
      <w:proofErr w:type="spellEnd"/>
      <w:r w:rsidRPr="007A3FFB">
        <w:rPr>
          <w:rFonts w:ascii="Times New Roman" w:eastAsia="Times New Roman" w:hAnsi="Times New Roman" w:cs="Times New Roman"/>
          <w:color w:val="000000"/>
          <w:sz w:val="26"/>
          <w:szCs w:val="26"/>
          <w:lang w:eastAsia="ru-RU"/>
        </w:rPr>
        <w:t xml:space="preserve"> в </w:t>
      </w:r>
      <w:proofErr w:type="spellStart"/>
      <w:r w:rsidRPr="007A3FFB">
        <w:rPr>
          <w:rFonts w:ascii="Times New Roman" w:eastAsia="Times New Roman" w:hAnsi="Times New Roman" w:cs="Times New Roman"/>
          <w:color w:val="000000"/>
          <w:sz w:val="26"/>
          <w:szCs w:val="26"/>
          <w:lang w:eastAsia="ru-RU"/>
        </w:rPr>
        <w:t>умовах</w:t>
      </w:r>
      <w:proofErr w:type="spellEnd"/>
      <w:r w:rsidRPr="007A3FFB">
        <w:rPr>
          <w:rFonts w:ascii="Times New Roman" w:eastAsia="Times New Roman" w:hAnsi="Times New Roman" w:cs="Times New Roman"/>
          <w:color w:val="000000"/>
          <w:sz w:val="26"/>
          <w:szCs w:val="26"/>
          <w:lang w:eastAsia="ru-RU"/>
        </w:rPr>
        <w:t xml:space="preserve"> закладу — </w:t>
      </w:r>
      <w:proofErr w:type="spellStart"/>
      <w:r w:rsidRPr="007A3FFB">
        <w:rPr>
          <w:rFonts w:ascii="Times New Roman" w:eastAsia="Times New Roman" w:hAnsi="Times New Roman" w:cs="Times New Roman"/>
          <w:color w:val="000000"/>
          <w:sz w:val="26"/>
          <w:szCs w:val="26"/>
          <w:lang w:eastAsia="ru-RU"/>
        </w:rPr>
        <w:t>це</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цілісний</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процес</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взаємодії</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дорослих</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і</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дітей</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Зміст</w:t>
      </w:r>
      <w:proofErr w:type="spellEnd"/>
      <w:r w:rsidRPr="007A3FFB">
        <w:rPr>
          <w:rFonts w:ascii="Times New Roman" w:eastAsia="Times New Roman" w:hAnsi="Times New Roman" w:cs="Times New Roman"/>
          <w:color w:val="000000"/>
          <w:sz w:val="26"/>
          <w:szCs w:val="26"/>
          <w:lang w:eastAsia="ru-RU"/>
        </w:rPr>
        <w:t xml:space="preserve"> та </w:t>
      </w:r>
      <w:proofErr w:type="spellStart"/>
      <w:r w:rsidRPr="007A3FFB">
        <w:rPr>
          <w:rFonts w:ascii="Times New Roman" w:eastAsia="Times New Roman" w:hAnsi="Times New Roman" w:cs="Times New Roman"/>
          <w:color w:val="000000"/>
          <w:sz w:val="26"/>
          <w:szCs w:val="26"/>
          <w:lang w:eastAsia="ru-RU"/>
        </w:rPr>
        <w:t>організація</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освітнього</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процесу</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визначаються</w:t>
      </w:r>
      <w:proofErr w:type="spellEnd"/>
      <w:r w:rsidRPr="007A3FFB">
        <w:rPr>
          <w:rFonts w:ascii="Times New Roman" w:eastAsia="Times New Roman" w:hAnsi="Times New Roman" w:cs="Times New Roman"/>
          <w:color w:val="000000"/>
          <w:sz w:val="26"/>
          <w:szCs w:val="26"/>
          <w:lang w:eastAsia="ru-RU"/>
        </w:rPr>
        <w:t xml:space="preserve"> принципами </w:t>
      </w:r>
      <w:proofErr w:type="spellStart"/>
      <w:r w:rsidRPr="007A3FFB">
        <w:rPr>
          <w:rFonts w:ascii="Times New Roman" w:eastAsia="Times New Roman" w:hAnsi="Times New Roman" w:cs="Times New Roman"/>
          <w:color w:val="000000"/>
          <w:sz w:val="26"/>
          <w:szCs w:val="26"/>
          <w:lang w:eastAsia="ru-RU"/>
        </w:rPr>
        <w:t>систематичності</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активності</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природовідповідності</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які</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вимагають</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від</w:t>
      </w:r>
      <w:proofErr w:type="spellEnd"/>
      <w:r w:rsidRPr="007A3FFB">
        <w:rPr>
          <w:rFonts w:ascii="Times New Roman" w:eastAsia="Times New Roman" w:hAnsi="Times New Roman" w:cs="Times New Roman"/>
          <w:color w:val="000000"/>
          <w:sz w:val="26"/>
          <w:szCs w:val="26"/>
          <w:lang w:eastAsia="ru-RU"/>
        </w:rPr>
        <w:t xml:space="preserve"> педагога </w:t>
      </w:r>
      <w:proofErr w:type="spellStart"/>
      <w:r w:rsidRPr="007A3FFB">
        <w:rPr>
          <w:rFonts w:ascii="Times New Roman" w:eastAsia="Times New Roman" w:hAnsi="Times New Roman" w:cs="Times New Roman"/>
          <w:color w:val="000000"/>
          <w:sz w:val="26"/>
          <w:szCs w:val="26"/>
          <w:lang w:eastAsia="ru-RU"/>
        </w:rPr>
        <w:t>такої</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організації</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освітнього</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процесу</w:t>
      </w:r>
      <w:proofErr w:type="spellEnd"/>
      <w:r w:rsidRPr="007A3FFB">
        <w:rPr>
          <w:rFonts w:ascii="Times New Roman" w:eastAsia="Times New Roman" w:hAnsi="Times New Roman" w:cs="Times New Roman"/>
          <w:color w:val="000000"/>
          <w:sz w:val="26"/>
          <w:szCs w:val="26"/>
          <w:lang w:eastAsia="ru-RU"/>
        </w:rPr>
        <w:t xml:space="preserve">, за </w:t>
      </w:r>
      <w:proofErr w:type="spellStart"/>
      <w:r w:rsidRPr="007A3FFB">
        <w:rPr>
          <w:rFonts w:ascii="Times New Roman" w:eastAsia="Times New Roman" w:hAnsi="Times New Roman" w:cs="Times New Roman"/>
          <w:color w:val="000000"/>
          <w:sz w:val="26"/>
          <w:szCs w:val="26"/>
          <w:lang w:eastAsia="ru-RU"/>
        </w:rPr>
        <w:t>якої</w:t>
      </w:r>
      <w:proofErr w:type="spellEnd"/>
      <w:r w:rsidRPr="007A3FFB">
        <w:rPr>
          <w:rFonts w:ascii="Times New Roman" w:eastAsia="Times New Roman" w:hAnsi="Times New Roman" w:cs="Times New Roman"/>
          <w:color w:val="000000"/>
          <w:sz w:val="26"/>
          <w:szCs w:val="26"/>
          <w:lang w:eastAsia="ru-RU"/>
        </w:rPr>
        <w:t xml:space="preserve"> максимально </w:t>
      </w:r>
      <w:proofErr w:type="spellStart"/>
      <w:r w:rsidRPr="007A3FFB">
        <w:rPr>
          <w:rFonts w:ascii="Times New Roman" w:eastAsia="Times New Roman" w:hAnsi="Times New Roman" w:cs="Times New Roman"/>
          <w:color w:val="000000"/>
          <w:sz w:val="26"/>
          <w:szCs w:val="26"/>
          <w:lang w:eastAsia="ru-RU"/>
        </w:rPr>
        <w:t>активізується</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діяльність</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дитини</w:t>
      </w:r>
      <w:proofErr w:type="spellEnd"/>
      <w:r w:rsidRPr="007A3FFB">
        <w:rPr>
          <w:rFonts w:ascii="Times New Roman" w:eastAsia="Times New Roman" w:hAnsi="Times New Roman" w:cs="Times New Roman"/>
          <w:color w:val="000000"/>
          <w:sz w:val="26"/>
          <w:szCs w:val="26"/>
          <w:lang w:eastAsia="ru-RU"/>
        </w:rPr>
        <w:t xml:space="preserve"> в </w:t>
      </w:r>
      <w:proofErr w:type="spellStart"/>
      <w:r w:rsidRPr="007A3FFB">
        <w:rPr>
          <w:rFonts w:ascii="Times New Roman" w:eastAsia="Times New Roman" w:hAnsi="Times New Roman" w:cs="Times New Roman"/>
          <w:color w:val="000000"/>
          <w:sz w:val="26"/>
          <w:szCs w:val="26"/>
          <w:lang w:eastAsia="ru-RU"/>
        </w:rPr>
        <w:t>пізнанні</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навколишнього</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світу</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реалізації</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її</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творчих</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задумів</w:t>
      </w:r>
      <w:proofErr w:type="spellEnd"/>
      <w:r w:rsidRPr="007A3FFB">
        <w:rPr>
          <w:rFonts w:ascii="Times New Roman" w:eastAsia="Times New Roman" w:hAnsi="Times New Roman" w:cs="Times New Roman"/>
          <w:color w:val="000000"/>
          <w:sz w:val="26"/>
          <w:szCs w:val="26"/>
          <w:lang w:eastAsia="ru-RU"/>
        </w:rPr>
        <w:t xml:space="preserve"> та </w:t>
      </w:r>
      <w:proofErr w:type="spellStart"/>
      <w:r w:rsidRPr="007A3FFB">
        <w:rPr>
          <w:rFonts w:ascii="Times New Roman" w:eastAsia="Times New Roman" w:hAnsi="Times New Roman" w:cs="Times New Roman"/>
          <w:color w:val="000000"/>
          <w:sz w:val="26"/>
          <w:szCs w:val="26"/>
          <w:lang w:eastAsia="ru-RU"/>
        </w:rPr>
        <w:t>мрій</w:t>
      </w:r>
      <w:proofErr w:type="spellEnd"/>
      <w:r w:rsidRPr="007A3FFB">
        <w:rPr>
          <w:rFonts w:ascii="Times New Roman" w:eastAsia="Times New Roman" w:hAnsi="Times New Roman" w:cs="Times New Roman"/>
          <w:color w:val="000000"/>
          <w:sz w:val="26"/>
          <w:szCs w:val="26"/>
          <w:lang w:eastAsia="ru-RU"/>
        </w:rPr>
        <w:t>.</w:t>
      </w:r>
    </w:p>
    <w:p w:rsidR="00D27A68" w:rsidRPr="007A3FFB" w:rsidRDefault="00D27A68" w:rsidP="007A3FFB">
      <w:pPr>
        <w:tabs>
          <w:tab w:val="left" w:pos="851"/>
        </w:tabs>
        <w:spacing w:after="0" w:line="240" w:lineRule="auto"/>
        <w:ind w:right="-1" w:firstLine="567"/>
        <w:contextualSpacing/>
        <w:jc w:val="both"/>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Важливим показником результативності р</w:t>
      </w:r>
      <w:r w:rsidR="007A3FFB">
        <w:rPr>
          <w:rFonts w:ascii="Times New Roman" w:eastAsia="Calibri" w:hAnsi="Times New Roman" w:cs="Times New Roman"/>
          <w:sz w:val="26"/>
          <w:szCs w:val="26"/>
          <w:lang w:val="uk-UA"/>
        </w:rPr>
        <w:t xml:space="preserve">оботи ЗДО є забезпечення якості </w:t>
      </w:r>
      <w:r w:rsidRPr="007A3FFB">
        <w:rPr>
          <w:rFonts w:ascii="Times New Roman" w:eastAsia="Calibri" w:hAnsi="Times New Roman" w:cs="Times New Roman"/>
          <w:sz w:val="26"/>
          <w:szCs w:val="26"/>
          <w:lang w:val="uk-UA"/>
        </w:rPr>
        <w:t>освіти, а критеріями – показники особистісного зростання кожної дитини: що адекватніше, ефективніше та різноманітніше дитина розв’язує поставлені навчальні та життєві завдання/проблеми, то вища оцінка роботи педагогів і ЗДО загалом.</w:t>
      </w:r>
    </w:p>
    <w:p w:rsidR="00D27A68" w:rsidRPr="007A3FFB" w:rsidRDefault="00D27A68" w:rsidP="007A3FFB">
      <w:pPr>
        <w:tabs>
          <w:tab w:val="left" w:pos="851"/>
        </w:tabs>
        <w:spacing w:after="0" w:line="240" w:lineRule="auto"/>
        <w:ind w:right="-1" w:firstLine="567"/>
        <w:contextualSpacing/>
        <w:rPr>
          <w:rFonts w:ascii="Times New Roman" w:eastAsia="Calibri" w:hAnsi="Times New Roman" w:cs="Times New Roman"/>
          <w:sz w:val="26"/>
          <w:szCs w:val="26"/>
          <w:lang w:val="uk-UA"/>
        </w:rPr>
      </w:pPr>
    </w:p>
    <w:p w:rsidR="00D27A68" w:rsidRPr="007A3FFB" w:rsidRDefault="00D27A68" w:rsidP="007A3FFB">
      <w:pPr>
        <w:spacing w:after="0" w:line="240" w:lineRule="auto"/>
        <w:jc w:val="both"/>
        <w:rPr>
          <w:rFonts w:ascii="Times New Roman" w:hAnsi="Times New Roman" w:cs="Times New Roman"/>
          <w:b/>
          <w:color w:val="000000"/>
          <w:sz w:val="26"/>
          <w:szCs w:val="26"/>
          <w:shd w:val="clear" w:color="auto" w:fill="FFFFFF"/>
          <w:lang w:val="uk-UA"/>
        </w:rPr>
      </w:pPr>
      <w:r w:rsidRPr="007A3FFB">
        <w:rPr>
          <w:rFonts w:ascii="Times New Roman" w:hAnsi="Times New Roman" w:cs="Times New Roman"/>
          <w:b/>
          <w:color w:val="000000"/>
          <w:sz w:val="26"/>
          <w:szCs w:val="26"/>
          <w:shd w:val="clear" w:color="auto" w:fill="FFFFFF"/>
          <w:lang w:val="uk-UA"/>
        </w:rPr>
        <w:t xml:space="preserve">    У 2022-2023 році було здійснено </w:t>
      </w:r>
      <w:proofErr w:type="spellStart"/>
      <w:r w:rsidRPr="007A3FFB">
        <w:rPr>
          <w:rFonts w:ascii="Times New Roman" w:hAnsi="Times New Roman" w:cs="Times New Roman"/>
          <w:b/>
          <w:color w:val="000000"/>
          <w:sz w:val="26"/>
          <w:szCs w:val="26"/>
          <w:shd w:val="clear" w:color="auto" w:fill="FFFFFF"/>
          <w:lang w:val="uk-UA"/>
        </w:rPr>
        <w:t>самооцінювання</w:t>
      </w:r>
      <w:proofErr w:type="spellEnd"/>
      <w:r w:rsidRPr="007A3FFB">
        <w:rPr>
          <w:rFonts w:ascii="Times New Roman" w:hAnsi="Times New Roman" w:cs="Times New Roman"/>
          <w:b/>
          <w:color w:val="000000"/>
          <w:sz w:val="26"/>
          <w:szCs w:val="26"/>
          <w:shd w:val="clear" w:color="auto" w:fill="FFFFFF"/>
          <w:lang w:val="uk-UA"/>
        </w:rPr>
        <w:t xml:space="preserve"> ІІ розділу «Здобувачі дошкільної освіти. Забезпечення всебічного розвитку дитини дошкільного віку, набуття нею життєвого досвіду»</w:t>
      </w:r>
    </w:p>
    <w:p w:rsidR="00D27A68" w:rsidRPr="007A3FFB" w:rsidRDefault="00D27A68" w:rsidP="00D27A68">
      <w:pPr>
        <w:tabs>
          <w:tab w:val="left" w:pos="851"/>
        </w:tabs>
        <w:spacing w:after="0" w:line="240" w:lineRule="auto"/>
        <w:ind w:right="-1" w:firstLine="567"/>
        <w:contextualSpacing/>
        <w:rPr>
          <w:rFonts w:ascii="Times New Roman" w:eastAsia="Calibri" w:hAnsi="Times New Roman" w:cs="Times New Roman"/>
          <w:sz w:val="26"/>
          <w:szCs w:val="26"/>
          <w:lang w:val="uk-UA"/>
        </w:rPr>
      </w:pPr>
    </w:p>
    <w:p w:rsidR="00D27A68" w:rsidRPr="007A3FFB" w:rsidRDefault="00D27A68" w:rsidP="00D27A68">
      <w:pPr>
        <w:spacing w:after="0" w:line="276" w:lineRule="auto"/>
        <w:jc w:val="both"/>
        <w:rPr>
          <w:rFonts w:ascii="Times New Roman" w:hAnsi="Times New Roman" w:cs="Times New Roman"/>
          <w:b/>
          <w:color w:val="000000"/>
          <w:sz w:val="26"/>
          <w:szCs w:val="26"/>
          <w:shd w:val="clear" w:color="auto" w:fill="FFFFFF"/>
          <w:lang w:val="uk-UA"/>
        </w:rPr>
      </w:pPr>
      <w:r w:rsidRPr="007A3FFB">
        <w:rPr>
          <w:rFonts w:ascii="Times New Roman" w:hAnsi="Times New Roman" w:cs="Times New Roman"/>
          <w:b/>
          <w:color w:val="000000"/>
          <w:sz w:val="26"/>
          <w:szCs w:val="26"/>
          <w:shd w:val="clear" w:color="auto" w:fill="FFFFFF"/>
          <w:lang w:val="uk-UA"/>
        </w:rPr>
        <w:t xml:space="preserve"> </w:t>
      </w:r>
      <w:r w:rsidR="007A3FFB">
        <w:rPr>
          <w:rFonts w:ascii="Times New Roman" w:hAnsi="Times New Roman" w:cs="Times New Roman"/>
          <w:b/>
          <w:color w:val="000000"/>
          <w:sz w:val="26"/>
          <w:szCs w:val="26"/>
          <w:shd w:val="clear" w:color="auto" w:fill="FFFFFF"/>
          <w:lang w:val="uk-UA"/>
        </w:rPr>
        <w:t xml:space="preserve">    </w:t>
      </w:r>
      <w:r w:rsidRPr="007A3FFB">
        <w:rPr>
          <w:rFonts w:ascii="Times New Roman" w:hAnsi="Times New Roman" w:cs="Times New Roman"/>
          <w:b/>
          <w:color w:val="000000"/>
          <w:sz w:val="26"/>
          <w:szCs w:val="26"/>
          <w:shd w:val="clear" w:color="auto" w:fill="FFFFFF"/>
          <w:lang w:val="uk-UA"/>
        </w:rPr>
        <w:t xml:space="preserve">Дотримано вимог, критеріїв та індикаторів для </w:t>
      </w:r>
      <w:proofErr w:type="spellStart"/>
      <w:r w:rsidRPr="007A3FFB">
        <w:rPr>
          <w:rFonts w:ascii="Times New Roman" w:hAnsi="Times New Roman" w:cs="Times New Roman"/>
          <w:b/>
          <w:color w:val="000000"/>
          <w:sz w:val="26"/>
          <w:szCs w:val="26"/>
          <w:shd w:val="clear" w:color="auto" w:fill="FFFFFF"/>
          <w:lang w:val="uk-UA"/>
        </w:rPr>
        <w:t>самооцінювання</w:t>
      </w:r>
      <w:proofErr w:type="spellEnd"/>
      <w:r w:rsidRPr="007A3FFB">
        <w:rPr>
          <w:rFonts w:ascii="Times New Roman" w:hAnsi="Times New Roman" w:cs="Times New Roman"/>
          <w:b/>
          <w:color w:val="000000"/>
          <w:sz w:val="26"/>
          <w:szCs w:val="26"/>
          <w:shd w:val="clear" w:color="auto" w:fill="FFFFFF"/>
          <w:lang w:val="uk-UA"/>
        </w:rPr>
        <w:t xml:space="preserve"> якості освітньої діяльності</w:t>
      </w:r>
    </w:p>
    <w:p w:rsidR="00D27A68" w:rsidRPr="007A3FFB" w:rsidRDefault="00D27A68" w:rsidP="00D27A68">
      <w:pPr>
        <w:spacing w:after="0" w:line="276" w:lineRule="auto"/>
        <w:jc w:val="both"/>
        <w:rPr>
          <w:rFonts w:ascii="Times New Roman" w:hAnsi="Times New Roman" w:cs="Times New Roman"/>
          <w:color w:val="000000"/>
          <w:sz w:val="26"/>
          <w:szCs w:val="26"/>
          <w:shd w:val="clear" w:color="auto" w:fill="FFFFFF"/>
          <w:lang w:val="uk-UA"/>
        </w:rPr>
      </w:pPr>
      <w:r w:rsidRPr="007A3FFB">
        <w:rPr>
          <w:rFonts w:ascii="Times New Roman" w:hAnsi="Times New Roman" w:cs="Times New Roman"/>
          <w:color w:val="000000"/>
          <w:sz w:val="26"/>
          <w:szCs w:val="26"/>
          <w:shd w:val="clear" w:color="auto" w:fill="FFFFFF"/>
          <w:lang w:val="uk-UA"/>
        </w:rPr>
        <w:t xml:space="preserve">      Кожен напрям містить відповідні компоненти (вимоги), які визначають</w:t>
      </w:r>
      <w:r w:rsidRPr="007A3FFB">
        <w:rPr>
          <w:rFonts w:ascii="Times New Roman" w:hAnsi="Times New Roman" w:cs="Times New Roman"/>
          <w:color w:val="000000"/>
          <w:sz w:val="26"/>
          <w:szCs w:val="26"/>
          <w:shd w:val="clear" w:color="auto" w:fill="FFFFFF"/>
        </w:rPr>
        <w:t xml:space="preserve"> </w:t>
      </w:r>
      <w:r w:rsidRPr="007A3FFB">
        <w:rPr>
          <w:rFonts w:ascii="Times New Roman" w:hAnsi="Times New Roman" w:cs="Times New Roman"/>
          <w:color w:val="000000"/>
          <w:sz w:val="26"/>
          <w:szCs w:val="26"/>
          <w:shd w:val="clear" w:color="auto" w:fill="FFFFFF"/>
          <w:lang w:val="uk-UA"/>
        </w:rPr>
        <w:t xml:space="preserve">якісне функціонування напряму та системи в цілому. </w:t>
      </w:r>
    </w:p>
    <w:p w:rsidR="00D27A68" w:rsidRPr="007A3FFB" w:rsidRDefault="007A3FFB" w:rsidP="00D27A68">
      <w:pPr>
        <w:spacing w:after="0" w:line="276" w:lineRule="auto"/>
        <w:jc w:val="both"/>
        <w:rPr>
          <w:rFonts w:ascii="Times New Roman" w:hAnsi="Times New Roman" w:cs="Times New Roman"/>
          <w:b/>
          <w:color w:val="000000"/>
          <w:sz w:val="26"/>
          <w:szCs w:val="26"/>
          <w:shd w:val="clear" w:color="auto" w:fill="FFFFFF"/>
          <w:lang w:val="uk-UA"/>
        </w:rPr>
      </w:pPr>
      <w:r>
        <w:rPr>
          <w:rFonts w:ascii="Times New Roman" w:hAnsi="Times New Roman" w:cs="Times New Roman"/>
          <w:b/>
          <w:color w:val="000000"/>
          <w:sz w:val="26"/>
          <w:szCs w:val="26"/>
          <w:shd w:val="clear" w:color="auto" w:fill="FFFFFF"/>
          <w:lang w:val="uk-UA"/>
        </w:rPr>
        <w:t xml:space="preserve">   </w:t>
      </w:r>
      <w:r w:rsidR="00D27A68" w:rsidRPr="007A3FFB">
        <w:rPr>
          <w:rFonts w:ascii="Times New Roman" w:hAnsi="Times New Roman" w:cs="Times New Roman"/>
          <w:b/>
          <w:color w:val="000000"/>
          <w:sz w:val="26"/>
          <w:szCs w:val="26"/>
          <w:shd w:val="clear" w:color="auto" w:fill="FFFFFF"/>
          <w:lang w:val="uk-UA"/>
        </w:rPr>
        <w:t>Використано методи збору інформації, інструменти та джерела отримання</w:t>
      </w:r>
      <w:r w:rsidR="00D27A68" w:rsidRPr="007A3FFB">
        <w:rPr>
          <w:rFonts w:ascii="Times New Roman" w:hAnsi="Times New Roman" w:cs="Times New Roman"/>
          <w:b/>
          <w:color w:val="000000"/>
          <w:sz w:val="26"/>
          <w:szCs w:val="26"/>
          <w:shd w:val="clear" w:color="auto" w:fill="FFFFFF"/>
        </w:rPr>
        <w:t xml:space="preserve"> </w:t>
      </w:r>
      <w:r w:rsidR="00D27A68" w:rsidRPr="007A3FFB">
        <w:rPr>
          <w:rFonts w:ascii="Times New Roman" w:hAnsi="Times New Roman" w:cs="Times New Roman"/>
          <w:b/>
          <w:color w:val="000000"/>
          <w:sz w:val="26"/>
          <w:szCs w:val="26"/>
          <w:shd w:val="clear" w:color="auto" w:fill="FFFFFF"/>
          <w:lang w:val="uk-UA"/>
        </w:rPr>
        <w:t>інформації, а саме:</w:t>
      </w:r>
    </w:p>
    <w:p w:rsidR="00D27A68" w:rsidRPr="007A3FFB" w:rsidRDefault="00D27A68" w:rsidP="00D27A68">
      <w:pPr>
        <w:spacing w:after="0" w:line="276" w:lineRule="auto"/>
        <w:jc w:val="both"/>
        <w:rPr>
          <w:rFonts w:ascii="Times New Roman" w:hAnsi="Times New Roman" w:cs="Times New Roman"/>
          <w:color w:val="000000"/>
          <w:sz w:val="26"/>
          <w:szCs w:val="26"/>
          <w:shd w:val="clear" w:color="auto" w:fill="FFFFFF"/>
          <w:lang w:val="uk-UA"/>
        </w:rPr>
      </w:pPr>
      <w:r w:rsidRPr="007A3FFB">
        <w:rPr>
          <w:rFonts w:ascii="Times New Roman" w:hAnsi="Times New Roman" w:cs="Times New Roman"/>
          <w:color w:val="000000"/>
          <w:sz w:val="26"/>
          <w:szCs w:val="26"/>
          <w:shd w:val="clear" w:color="auto" w:fill="FFFFFF"/>
          <w:lang w:val="uk-UA"/>
        </w:rPr>
        <w:t xml:space="preserve">        Опитування: анкетування учасників освітнього процесу (педагогів, вихованців, батьків); інтерв’ю (з педагогічними працівниками); вивчення документації: річний план роботи, протоколи засідань педагогічної ради, журнали планування освітнього процесу тощо;</w:t>
      </w:r>
    </w:p>
    <w:p w:rsidR="00D27A68" w:rsidRPr="007A3FFB" w:rsidRDefault="00D27A68" w:rsidP="00D27A68">
      <w:pPr>
        <w:spacing w:after="0" w:line="276" w:lineRule="auto"/>
        <w:jc w:val="both"/>
        <w:rPr>
          <w:rFonts w:ascii="Times New Roman" w:hAnsi="Times New Roman" w:cs="Times New Roman"/>
          <w:color w:val="000000"/>
          <w:sz w:val="26"/>
          <w:szCs w:val="26"/>
          <w:shd w:val="clear" w:color="auto" w:fill="FFFFFF"/>
          <w:lang w:val="uk-UA"/>
        </w:rPr>
      </w:pPr>
      <w:r w:rsidRPr="007A3FFB">
        <w:rPr>
          <w:rFonts w:ascii="Times New Roman" w:hAnsi="Times New Roman" w:cs="Times New Roman"/>
          <w:color w:val="000000"/>
          <w:sz w:val="26"/>
          <w:szCs w:val="26"/>
          <w:shd w:val="clear" w:color="auto" w:fill="FFFFFF"/>
          <w:lang w:val="uk-UA"/>
        </w:rPr>
        <w:t xml:space="preserve">       Моніторинг: навчальних досягнень здобувачів освіти; педагогічної діяльності (спостереження за проведенням навчальних занять); за освітнім середовищем (санітарно-гігієнічні умови, стан забезпечення навчальних приміщень, безпека спортивних та ігрових майданчиків, вплив середовища на навчальну діяльність тощо).</w:t>
      </w:r>
    </w:p>
    <w:p w:rsidR="00D27A68" w:rsidRPr="007A3FFB" w:rsidRDefault="00D27A68" w:rsidP="00D27A68">
      <w:pPr>
        <w:spacing w:after="0" w:line="276" w:lineRule="auto"/>
        <w:jc w:val="both"/>
        <w:rPr>
          <w:rFonts w:ascii="Times New Roman" w:hAnsi="Times New Roman" w:cs="Times New Roman"/>
          <w:color w:val="000000"/>
          <w:sz w:val="26"/>
          <w:szCs w:val="26"/>
          <w:shd w:val="clear" w:color="auto" w:fill="FFFFFF"/>
          <w:lang w:val="uk-UA"/>
        </w:rPr>
      </w:pPr>
      <w:r w:rsidRPr="007A3FFB">
        <w:rPr>
          <w:rFonts w:ascii="Times New Roman" w:hAnsi="Times New Roman" w:cs="Times New Roman"/>
          <w:color w:val="000000"/>
          <w:sz w:val="26"/>
          <w:szCs w:val="26"/>
          <w:shd w:val="clear" w:color="auto" w:fill="FFFFFF"/>
          <w:lang w:val="uk-UA"/>
        </w:rPr>
        <w:t xml:space="preserve">        Аналіз даних та показників, які впливають на освітню діяльність: система моніторингу навчальних досягнень дошкільників; підсумкове оцінювання, кількісно-якісний кваліфікаційний склад педагогічних працівників тощо.</w:t>
      </w:r>
    </w:p>
    <w:p w:rsidR="00D27A68" w:rsidRPr="007A3FFB" w:rsidRDefault="00D27A68" w:rsidP="00D27A68">
      <w:pPr>
        <w:spacing w:after="0" w:line="276" w:lineRule="auto"/>
        <w:jc w:val="both"/>
        <w:rPr>
          <w:rFonts w:ascii="Times New Roman" w:hAnsi="Times New Roman" w:cs="Times New Roman"/>
          <w:color w:val="000000"/>
          <w:sz w:val="26"/>
          <w:szCs w:val="26"/>
          <w:shd w:val="clear" w:color="auto" w:fill="FFFFFF"/>
          <w:lang w:val="uk-UA"/>
        </w:rPr>
      </w:pPr>
      <w:r w:rsidRPr="007A3FFB">
        <w:rPr>
          <w:rFonts w:ascii="Times New Roman" w:hAnsi="Times New Roman" w:cs="Times New Roman"/>
          <w:color w:val="000000"/>
          <w:sz w:val="26"/>
          <w:szCs w:val="26"/>
          <w:shd w:val="clear" w:color="auto" w:fill="FFFFFF"/>
          <w:lang w:val="uk-UA"/>
        </w:rPr>
        <w:t xml:space="preserve">       Заклад дошкільної освіти обрав для </w:t>
      </w:r>
      <w:proofErr w:type="spellStart"/>
      <w:r w:rsidRPr="007A3FFB">
        <w:rPr>
          <w:rFonts w:ascii="Times New Roman" w:hAnsi="Times New Roman" w:cs="Times New Roman"/>
          <w:color w:val="000000"/>
          <w:sz w:val="26"/>
          <w:szCs w:val="26"/>
          <w:shd w:val="clear" w:color="auto" w:fill="FFFFFF"/>
          <w:lang w:val="uk-UA"/>
        </w:rPr>
        <w:t>самооцінювання</w:t>
      </w:r>
      <w:proofErr w:type="spellEnd"/>
      <w:r w:rsidRPr="007A3FFB">
        <w:rPr>
          <w:rFonts w:ascii="Times New Roman" w:hAnsi="Times New Roman" w:cs="Times New Roman"/>
          <w:color w:val="000000"/>
          <w:sz w:val="26"/>
          <w:szCs w:val="26"/>
          <w:shd w:val="clear" w:color="auto" w:fill="FFFFFF"/>
          <w:lang w:val="uk-UA"/>
        </w:rPr>
        <w:t xml:space="preserve">: щорічне </w:t>
      </w:r>
      <w:proofErr w:type="spellStart"/>
      <w:r w:rsidRPr="007A3FFB">
        <w:rPr>
          <w:rFonts w:ascii="Times New Roman" w:hAnsi="Times New Roman" w:cs="Times New Roman"/>
          <w:color w:val="000000"/>
          <w:sz w:val="26"/>
          <w:szCs w:val="26"/>
          <w:shd w:val="clear" w:color="auto" w:fill="FFFFFF"/>
          <w:lang w:val="uk-UA"/>
        </w:rPr>
        <w:t>самооцінювання</w:t>
      </w:r>
      <w:proofErr w:type="spellEnd"/>
      <w:r w:rsidRPr="007A3FFB">
        <w:rPr>
          <w:rFonts w:ascii="Times New Roman" w:hAnsi="Times New Roman" w:cs="Times New Roman"/>
          <w:color w:val="000000"/>
          <w:sz w:val="26"/>
          <w:szCs w:val="26"/>
          <w:shd w:val="clear" w:color="auto" w:fill="FFFFFF"/>
          <w:lang w:val="uk-UA"/>
        </w:rPr>
        <w:t xml:space="preserve"> за певними напрямами діяльності і через чотири роки – комплексне оцінювання.          </w:t>
      </w:r>
    </w:p>
    <w:p w:rsidR="00D27A68" w:rsidRPr="007A3FFB" w:rsidRDefault="00D27A68" w:rsidP="00D27A68">
      <w:pPr>
        <w:spacing w:after="0" w:line="276" w:lineRule="auto"/>
        <w:jc w:val="both"/>
        <w:rPr>
          <w:rFonts w:ascii="Times New Roman" w:hAnsi="Times New Roman" w:cs="Times New Roman"/>
          <w:color w:val="000000"/>
          <w:sz w:val="26"/>
          <w:szCs w:val="26"/>
          <w:shd w:val="clear" w:color="auto" w:fill="FFFFFF"/>
          <w:lang w:val="uk-UA"/>
        </w:rPr>
      </w:pPr>
      <w:r w:rsidRPr="007A3FFB">
        <w:rPr>
          <w:rFonts w:ascii="Times New Roman" w:hAnsi="Times New Roman" w:cs="Times New Roman"/>
          <w:color w:val="000000"/>
          <w:sz w:val="26"/>
          <w:szCs w:val="26"/>
          <w:shd w:val="clear" w:color="auto" w:fill="FFFFFF"/>
          <w:lang w:val="uk-UA"/>
        </w:rPr>
        <w:t xml:space="preserve">       </w:t>
      </w:r>
      <w:proofErr w:type="spellStart"/>
      <w:r w:rsidRPr="007A3FFB">
        <w:rPr>
          <w:rFonts w:ascii="Times New Roman" w:hAnsi="Times New Roman" w:cs="Times New Roman"/>
          <w:color w:val="000000"/>
          <w:sz w:val="26"/>
          <w:szCs w:val="26"/>
          <w:shd w:val="clear" w:color="auto" w:fill="FFFFFF"/>
          <w:lang w:val="uk-UA"/>
        </w:rPr>
        <w:t>Самоцінювання</w:t>
      </w:r>
      <w:proofErr w:type="spellEnd"/>
      <w:r w:rsidRPr="007A3FFB">
        <w:rPr>
          <w:rFonts w:ascii="Times New Roman" w:hAnsi="Times New Roman" w:cs="Times New Roman"/>
          <w:color w:val="000000"/>
          <w:sz w:val="26"/>
          <w:szCs w:val="26"/>
          <w:shd w:val="clear" w:color="auto" w:fill="FFFFFF"/>
          <w:lang w:val="uk-UA"/>
        </w:rPr>
        <w:t xml:space="preserve"> здійснюється впродовж навчального року. Крім штатних працівників закладу освіти, до процесу оцінювання освітньої діяльності залучаються батьки вихованців. </w:t>
      </w:r>
    </w:p>
    <w:p w:rsidR="00D27A68" w:rsidRPr="007A3FFB" w:rsidRDefault="007A3FFB" w:rsidP="00D27A68">
      <w:pPr>
        <w:spacing w:after="0" w:line="276" w:lineRule="auto"/>
        <w:jc w:val="both"/>
        <w:rPr>
          <w:rFonts w:ascii="Times New Roman" w:hAnsi="Times New Roman" w:cs="Times New Roman"/>
          <w:b/>
          <w:color w:val="000000"/>
          <w:sz w:val="26"/>
          <w:szCs w:val="26"/>
          <w:shd w:val="clear" w:color="auto" w:fill="FFFFFF"/>
          <w:lang w:val="uk-UA"/>
        </w:rPr>
      </w:pPr>
      <w:r>
        <w:rPr>
          <w:rFonts w:ascii="Times New Roman" w:hAnsi="Times New Roman" w:cs="Times New Roman"/>
          <w:b/>
          <w:color w:val="000000"/>
          <w:sz w:val="26"/>
          <w:szCs w:val="26"/>
          <w:shd w:val="clear" w:color="auto" w:fill="FFFFFF"/>
          <w:lang w:val="uk-UA"/>
        </w:rPr>
        <w:t xml:space="preserve">      </w:t>
      </w:r>
      <w:r w:rsidR="00D27A68" w:rsidRPr="007A3FFB">
        <w:rPr>
          <w:rFonts w:ascii="Times New Roman" w:hAnsi="Times New Roman" w:cs="Times New Roman"/>
          <w:b/>
          <w:color w:val="000000"/>
          <w:sz w:val="26"/>
          <w:szCs w:val="26"/>
          <w:shd w:val="clear" w:color="auto" w:fill="FFFFFF"/>
          <w:lang w:val="uk-UA"/>
        </w:rPr>
        <w:t>Проведено узагальнення результатів вивчення освітньої діяльності закладу та визначення рівня її якості.</w:t>
      </w:r>
    </w:p>
    <w:p w:rsidR="00D27A68" w:rsidRPr="007A3FFB" w:rsidRDefault="00D27A68" w:rsidP="00D27A68">
      <w:pPr>
        <w:spacing w:after="0" w:line="276" w:lineRule="auto"/>
        <w:jc w:val="both"/>
        <w:rPr>
          <w:rFonts w:ascii="Times New Roman" w:hAnsi="Times New Roman" w:cs="Times New Roman"/>
          <w:color w:val="000000"/>
          <w:sz w:val="26"/>
          <w:szCs w:val="26"/>
          <w:shd w:val="clear" w:color="auto" w:fill="FFFFFF"/>
          <w:lang w:val="uk-UA"/>
        </w:rPr>
      </w:pPr>
      <w:r w:rsidRPr="007A3FFB">
        <w:rPr>
          <w:rFonts w:ascii="Times New Roman" w:hAnsi="Times New Roman" w:cs="Times New Roman"/>
          <w:color w:val="000000"/>
          <w:sz w:val="26"/>
          <w:szCs w:val="26"/>
          <w:shd w:val="clear" w:color="auto" w:fill="FFFFFF"/>
          <w:lang w:val="uk-UA"/>
        </w:rPr>
        <w:lastRenderedPageBreak/>
        <w:t xml:space="preserve">      Заклад обрав три підходи до </w:t>
      </w:r>
      <w:proofErr w:type="spellStart"/>
      <w:r w:rsidRPr="007A3FFB">
        <w:rPr>
          <w:rFonts w:ascii="Times New Roman" w:hAnsi="Times New Roman" w:cs="Times New Roman"/>
          <w:color w:val="000000"/>
          <w:sz w:val="26"/>
          <w:szCs w:val="26"/>
          <w:shd w:val="clear" w:color="auto" w:fill="FFFFFF"/>
          <w:lang w:val="uk-UA"/>
        </w:rPr>
        <w:t>самооцінювання</w:t>
      </w:r>
      <w:proofErr w:type="spellEnd"/>
      <w:r w:rsidRPr="007A3FFB">
        <w:rPr>
          <w:rFonts w:ascii="Times New Roman" w:hAnsi="Times New Roman" w:cs="Times New Roman"/>
          <w:color w:val="000000"/>
          <w:sz w:val="26"/>
          <w:szCs w:val="26"/>
          <w:shd w:val="clear" w:color="auto" w:fill="FFFFFF"/>
          <w:lang w:val="uk-UA"/>
        </w:rPr>
        <w:t>: кількісний, описовий і комбінований, тобто поєднання кількісного й описового.</w:t>
      </w:r>
    </w:p>
    <w:p w:rsidR="00D27A68" w:rsidRPr="007A3FFB" w:rsidRDefault="007A3FFB" w:rsidP="00D27A68">
      <w:pPr>
        <w:spacing w:after="0" w:line="276" w:lineRule="auto"/>
        <w:jc w:val="both"/>
        <w:rPr>
          <w:rFonts w:ascii="Times New Roman" w:hAnsi="Times New Roman" w:cs="Times New Roman"/>
          <w:b/>
          <w:color w:val="000000"/>
          <w:sz w:val="26"/>
          <w:szCs w:val="26"/>
          <w:shd w:val="clear" w:color="auto" w:fill="FFFFFF"/>
          <w:lang w:val="uk-UA"/>
        </w:rPr>
      </w:pPr>
      <w:r>
        <w:rPr>
          <w:rFonts w:ascii="Times New Roman" w:hAnsi="Times New Roman" w:cs="Times New Roman"/>
          <w:b/>
          <w:color w:val="000000"/>
          <w:sz w:val="26"/>
          <w:szCs w:val="26"/>
          <w:shd w:val="clear" w:color="auto" w:fill="FFFFFF"/>
          <w:lang w:val="uk-UA"/>
        </w:rPr>
        <w:t xml:space="preserve">     </w:t>
      </w:r>
      <w:r w:rsidR="00D27A68" w:rsidRPr="007A3FFB">
        <w:rPr>
          <w:rFonts w:ascii="Times New Roman" w:hAnsi="Times New Roman" w:cs="Times New Roman"/>
          <w:b/>
          <w:color w:val="000000"/>
          <w:sz w:val="26"/>
          <w:szCs w:val="26"/>
          <w:shd w:val="clear" w:color="auto" w:fill="FFFFFF"/>
          <w:lang w:val="uk-UA"/>
        </w:rPr>
        <w:t>Проведено рівні оцінювання якості освітньої діяльності.</w:t>
      </w:r>
    </w:p>
    <w:p w:rsidR="00D27A68" w:rsidRPr="007A3FFB" w:rsidRDefault="00D27A68" w:rsidP="00D27A68">
      <w:pPr>
        <w:spacing w:after="200" w:line="276" w:lineRule="auto"/>
        <w:jc w:val="both"/>
        <w:rPr>
          <w:rFonts w:ascii="Times New Roman" w:hAnsi="Times New Roman" w:cs="Times New Roman"/>
          <w:color w:val="000000"/>
          <w:sz w:val="26"/>
          <w:szCs w:val="26"/>
          <w:shd w:val="clear" w:color="auto" w:fill="FFFFFF"/>
          <w:lang w:val="uk-UA"/>
        </w:rPr>
      </w:pPr>
      <w:r w:rsidRPr="007A3FFB">
        <w:rPr>
          <w:rFonts w:ascii="Times New Roman" w:hAnsi="Times New Roman" w:cs="Times New Roman"/>
          <w:color w:val="000000"/>
          <w:sz w:val="26"/>
          <w:szCs w:val="26"/>
          <w:shd w:val="clear" w:color="auto" w:fill="FFFFFF"/>
          <w:lang w:val="uk-UA"/>
        </w:rPr>
        <w:t xml:space="preserve">      Узагальнення результатів вивчення, як правило, здійснюється в кінці навчального року. Заклад освіти визначає свій рівень освітньої діяльності: високий; достатній; рівень, що вимагає покращення; низький.</w:t>
      </w:r>
    </w:p>
    <w:p w:rsidR="00D27A68" w:rsidRPr="007A3FFB" w:rsidRDefault="007A3FFB" w:rsidP="00D27A68">
      <w:pPr>
        <w:spacing w:after="0" w:line="276" w:lineRule="auto"/>
        <w:jc w:val="both"/>
        <w:rPr>
          <w:rFonts w:ascii="Times New Roman" w:hAnsi="Times New Roman" w:cs="Times New Roman"/>
          <w:b/>
          <w:color w:val="000000"/>
          <w:sz w:val="26"/>
          <w:szCs w:val="26"/>
          <w:shd w:val="clear" w:color="auto" w:fill="FFFFFF"/>
          <w:lang w:val="uk-UA"/>
        </w:rPr>
      </w:pPr>
      <w:r>
        <w:rPr>
          <w:rFonts w:ascii="Times New Roman" w:hAnsi="Times New Roman" w:cs="Times New Roman"/>
          <w:b/>
          <w:color w:val="000000"/>
          <w:sz w:val="26"/>
          <w:szCs w:val="26"/>
          <w:shd w:val="clear" w:color="auto" w:fill="FFFFFF"/>
          <w:lang w:val="uk-UA"/>
        </w:rPr>
        <w:t xml:space="preserve">    Проведено з</w:t>
      </w:r>
      <w:r w:rsidR="00D27A68" w:rsidRPr="007A3FFB">
        <w:rPr>
          <w:rFonts w:ascii="Times New Roman" w:hAnsi="Times New Roman" w:cs="Times New Roman"/>
          <w:b/>
          <w:color w:val="000000"/>
          <w:sz w:val="26"/>
          <w:szCs w:val="26"/>
          <w:shd w:val="clear" w:color="auto" w:fill="FFFFFF"/>
          <w:lang w:val="uk-UA"/>
        </w:rPr>
        <w:t>вітування.</w:t>
      </w:r>
    </w:p>
    <w:p w:rsidR="00D27A68" w:rsidRPr="007A3FFB" w:rsidRDefault="00D27A68" w:rsidP="007A3FFB">
      <w:pPr>
        <w:spacing w:after="0" w:line="240" w:lineRule="auto"/>
        <w:jc w:val="both"/>
        <w:rPr>
          <w:rFonts w:ascii="Times New Roman" w:hAnsi="Times New Roman" w:cs="Times New Roman"/>
          <w:color w:val="000000"/>
          <w:sz w:val="26"/>
          <w:szCs w:val="26"/>
          <w:shd w:val="clear" w:color="auto" w:fill="FFFFFF"/>
          <w:lang w:val="uk-UA"/>
        </w:rPr>
      </w:pPr>
      <w:r w:rsidRPr="007A3FFB">
        <w:rPr>
          <w:rFonts w:ascii="Times New Roman" w:hAnsi="Times New Roman" w:cs="Times New Roman"/>
          <w:color w:val="000000"/>
          <w:sz w:val="26"/>
          <w:szCs w:val="26"/>
          <w:shd w:val="clear" w:color="auto" w:fill="FFFFFF"/>
          <w:lang w:val="uk-UA"/>
        </w:rPr>
        <w:t xml:space="preserve">     За результатами </w:t>
      </w:r>
      <w:proofErr w:type="spellStart"/>
      <w:r w:rsidRPr="007A3FFB">
        <w:rPr>
          <w:rFonts w:ascii="Times New Roman" w:hAnsi="Times New Roman" w:cs="Times New Roman"/>
          <w:color w:val="000000"/>
          <w:sz w:val="26"/>
          <w:szCs w:val="26"/>
          <w:shd w:val="clear" w:color="auto" w:fill="FFFFFF"/>
          <w:lang w:val="uk-UA"/>
        </w:rPr>
        <w:t>самооцінювання</w:t>
      </w:r>
      <w:proofErr w:type="spellEnd"/>
      <w:r w:rsidRPr="007A3FFB">
        <w:rPr>
          <w:rFonts w:ascii="Times New Roman" w:hAnsi="Times New Roman" w:cs="Times New Roman"/>
          <w:color w:val="000000"/>
          <w:sz w:val="26"/>
          <w:szCs w:val="26"/>
          <w:shd w:val="clear" w:color="auto" w:fill="FFFFFF"/>
          <w:lang w:val="uk-UA"/>
        </w:rPr>
        <w:t xml:space="preserve"> готуються висновки (які є складовою щорічного звіту про діяльність закладу освіти) і визначаються шляхи вдосконалення освітньої діяльності (які стануть частиною річного плану роботи на наступний навчальний рік). Заклад освіти самостійно визначає структуру річного звіту про його діяльність (звіт керівника закладу). Щорічний звіт оприлюднюється на сайті закладу освіти.</w:t>
      </w:r>
    </w:p>
    <w:p w:rsidR="00D27A68" w:rsidRPr="007A3FFB" w:rsidRDefault="00D27A68" w:rsidP="00D27A68">
      <w:pPr>
        <w:spacing w:after="0" w:line="276" w:lineRule="auto"/>
        <w:jc w:val="both"/>
        <w:rPr>
          <w:rFonts w:ascii="Times New Roman" w:hAnsi="Times New Roman" w:cs="Times New Roman"/>
          <w:color w:val="000000"/>
          <w:sz w:val="26"/>
          <w:szCs w:val="26"/>
          <w:shd w:val="clear" w:color="auto" w:fill="FFFFFF"/>
          <w:lang w:val="uk-UA"/>
        </w:rPr>
      </w:pPr>
    </w:p>
    <w:p w:rsidR="00D27A68" w:rsidRPr="007A3FFB" w:rsidRDefault="00D27A68" w:rsidP="00D27A68">
      <w:pPr>
        <w:numPr>
          <w:ilvl w:val="0"/>
          <w:numId w:val="4"/>
        </w:numPr>
        <w:spacing w:after="200" w:line="276" w:lineRule="auto"/>
        <w:contextualSpacing/>
        <w:jc w:val="both"/>
        <w:rPr>
          <w:rFonts w:ascii="Times New Roman" w:hAnsi="Times New Roman" w:cs="Times New Roman"/>
          <w:b/>
          <w:sz w:val="26"/>
          <w:szCs w:val="26"/>
          <w:shd w:val="clear" w:color="auto" w:fill="FFFFFF"/>
          <w:lang w:val="uk-UA"/>
        </w:rPr>
      </w:pPr>
      <w:r w:rsidRPr="007A3FFB">
        <w:rPr>
          <w:rFonts w:ascii="Times New Roman" w:hAnsi="Times New Roman" w:cs="Times New Roman"/>
          <w:b/>
          <w:sz w:val="26"/>
          <w:szCs w:val="26"/>
          <w:shd w:val="clear" w:color="auto" w:fill="FFFFFF"/>
          <w:lang w:val="uk-UA"/>
        </w:rPr>
        <w:t xml:space="preserve">Дотримання вимог Базового компонента дошкільної освіти. </w:t>
      </w:r>
    </w:p>
    <w:p w:rsidR="00D27A68" w:rsidRPr="007A3FFB" w:rsidRDefault="00D27A68" w:rsidP="00D27A68">
      <w:pPr>
        <w:spacing w:after="0" w:line="276" w:lineRule="auto"/>
        <w:jc w:val="both"/>
        <w:rPr>
          <w:rFonts w:ascii="Times New Roman" w:hAnsi="Times New Roman" w:cs="Times New Roman"/>
          <w:b/>
          <w:color w:val="000000"/>
          <w:sz w:val="26"/>
          <w:szCs w:val="26"/>
          <w:shd w:val="clear" w:color="auto" w:fill="FFFFFF"/>
          <w:lang w:val="uk-UA"/>
        </w:rPr>
      </w:pPr>
      <w:r w:rsidRPr="007A3FFB">
        <w:rPr>
          <w:rFonts w:ascii="Times New Roman" w:hAnsi="Times New Roman" w:cs="Times New Roman"/>
          <w:color w:val="000000"/>
          <w:sz w:val="26"/>
          <w:szCs w:val="26"/>
          <w:shd w:val="clear" w:color="auto" w:fill="FFFFFF"/>
          <w:lang w:val="uk-UA"/>
        </w:rPr>
        <w:t xml:space="preserve">     </w:t>
      </w:r>
    </w:p>
    <w:p w:rsidR="00D27A68" w:rsidRPr="007A3FFB" w:rsidRDefault="00D27A68" w:rsidP="00D27A68">
      <w:pPr>
        <w:tabs>
          <w:tab w:val="left" w:pos="851"/>
        </w:tabs>
        <w:spacing w:after="0" w:line="240" w:lineRule="auto"/>
        <w:ind w:right="-1" w:firstLine="567"/>
        <w:contextualSpacing/>
        <w:jc w:val="both"/>
        <w:rPr>
          <w:rFonts w:ascii="Times New Roman" w:eastAsia="Calibri" w:hAnsi="Times New Roman" w:cs="Times New Roman"/>
          <w:sz w:val="26"/>
          <w:szCs w:val="26"/>
          <w:lang w:val="uk-UA"/>
        </w:rPr>
      </w:pPr>
      <w:r w:rsidRPr="007A3FFB">
        <w:rPr>
          <w:rFonts w:ascii="Times New Roman" w:hAnsi="Times New Roman" w:cs="Times New Roman"/>
          <w:sz w:val="26"/>
          <w:szCs w:val="26"/>
          <w:lang w:val="uk-UA"/>
        </w:rPr>
        <w:t xml:space="preserve">   </w:t>
      </w:r>
      <w:r w:rsidRPr="007A3FFB">
        <w:rPr>
          <w:rFonts w:ascii="Times New Roman" w:hAnsi="Times New Roman" w:cs="Times New Roman"/>
          <w:sz w:val="26"/>
          <w:szCs w:val="26"/>
        </w:rPr>
        <w:t xml:space="preserve">За результатами </w:t>
      </w:r>
      <w:proofErr w:type="spellStart"/>
      <w:r w:rsidRPr="007A3FFB">
        <w:rPr>
          <w:rFonts w:ascii="Times New Roman" w:hAnsi="Times New Roman" w:cs="Times New Roman"/>
          <w:sz w:val="26"/>
          <w:szCs w:val="26"/>
        </w:rPr>
        <w:t>спостереження</w:t>
      </w:r>
      <w:proofErr w:type="spellEnd"/>
      <w:r w:rsidRPr="007A3FFB">
        <w:rPr>
          <w:rFonts w:ascii="Times New Roman" w:hAnsi="Times New Roman" w:cs="Times New Roman"/>
          <w:sz w:val="26"/>
          <w:szCs w:val="26"/>
        </w:rPr>
        <w:t xml:space="preserve"> за </w:t>
      </w:r>
      <w:proofErr w:type="spellStart"/>
      <w:r w:rsidRPr="007A3FFB">
        <w:rPr>
          <w:rFonts w:ascii="Times New Roman" w:hAnsi="Times New Roman" w:cs="Times New Roman"/>
          <w:sz w:val="26"/>
          <w:szCs w:val="26"/>
        </w:rPr>
        <w:t>освітнім</w:t>
      </w:r>
      <w:proofErr w:type="spellEnd"/>
      <w:r w:rsidRPr="007A3FFB">
        <w:rPr>
          <w:rFonts w:ascii="Times New Roman" w:hAnsi="Times New Roman" w:cs="Times New Roman"/>
          <w:sz w:val="26"/>
          <w:szCs w:val="26"/>
        </w:rPr>
        <w:t xml:space="preserve"> </w:t>
      </w:r>
      <w:proofErr w:type="spellStart"/>
      <w:r w:rsidRPr="007A3FFB">
        <w:rPr>
          <w:rFonts w:ascii="Times New Roman" w:hAnsi="Times New Roman" w:cs="Times New Roman"/>
          <w:sz w:val="26"/>
          <w:szCs w:val="26"/>
        </w:rPr>
        <w:t>процесом</w:t>
      </w:r>
      <w:proofErr w:type="spellEnd"/>
      <w:r w:rsidRPr="007A3FFB">
        <w:rPr>
          <w:rFonts w:ascii="Times New Roman" w:hAnsi="Times New Roman" w:cs="Times New Roman"/>
          <w:sz w:val="26"/>
          <w:szCs w:val="26"/>
        </w:rPr>
        <w:t>,</w:t>
      </w:r>
      <w:r w:rsidRPr="007A3FFB">
        <w:rPr>
          <w:rFonts w:ascii="Times New Roman" w:hAnsi="Times New Roman" w:cs="Times New Roman"/>
          <w:sz w:val="26"/>
          <w:szCs w:val="26"/>
          <w:lang w:val="uk-UA"/>
        </w:rPr>
        <w:t xml:space="preserve"> </w:t>
      </w:r>
      <w:proofErr w:type="spellStart"/>
      <w:r w:rsidRPr="007A3FFB">
        <w:rPr>
          <w:rFonts w:ascii="Times New Roman" w:hAnsi="Times New Roman" w:cs="Times New Roman"/>
          <w:sz w:val="26"/>
          <w:szCs w:val="26"/>
        </w:rPr>
        <w:t>вивченням</w:t>
      </w:r>
      <w:proofErr w:type="spellEnd"/>
      <w:r w:rsidRPr="007A3FFB">
        <w:rPr>
          <w:rFonts w:ascii="Times New Roman" w:hAnsi="Times New Roman" w:cs="Times New Roman"/>
          <w:sz w:val="26"/>
          <w:szCs w:val="26"/>
        </w:rPr>
        <w:t xml:space="preserve"> </w:t>
      </w:r>
      <w:proofErr w:type="spellStart"/>
      <w:r w:rsidRPr="007A3FFB">
        <w:rPr>
          <w:rFonts w:ascii="Times New Roman" w:hAnsi="Times New Roman" w:cs="Times New Roman"/>
          <w:sz w:val="26"/>
          <w:szCs w:val="26"/>
        </w:rPr>
        <w:t>документації</w:t>
      </w:r>
      <w:proofErr w:type="spellEnd"/>
      <w:r w:rsidRPr="007A3FFB">
        <w:rPr>
          <w:rFonts w:ascii="Times New Roman" w:hAnsi="Times New Roman" w:cs="Times New Roman"/>
          <w:sz w:val="26"/>
          <w:szCs w:val="26"/>
        </w:rPr>
        <w:t xml:space="preserve"> та </w:t>
      </w:r>
      <w:proofErr w:type="spellStart"/>
      <w:r w:rsidRPr="007A3FFB">
        <w:rPr>
          <w:rFonts w:ascii="Times New Roman" w:hAnsi="Times New Roman" w:cs="Times New Roman"/>
          <w:sz w:val="26"/>
          <w:szCs w:val="26"/>
        </w:rPr>
        <w:t>опитування</w:t>
      </w:r>
      <w:proofErr w:type="spellEnd"/>
      <w:r w:rsidRPr="007A3FFB">
        <w:rPr>
          <w:rFonts w:ascii="Times New Roman" w:hAnsi="Times New Roman" w:cs="Times New Roman"/>
          <w:sz w:val="26"/>
          <w:szCs w:val="26"/>
        </w:rPr>
        <w:t xml:space="preserve"> </w:t>
      </w:r>
      <w:proofErr w:type="spellStart"/>
      <w:r w:rsidRPr="007A3FFB">
        <w:rPr>
          <w:rFonts w:ascii="Times New Roman" w:hAnsi="Times New Roman" w:cs="Times New Roman"/>
          <w:sz w:val="26"/>
          <w:szCs w:val="26"/>
        </w:rPr>
        <w:t>учасників</w:t>
      </w:r>
      <w:proofErr w:type="spellEnd"/>
      <w:r w:rsidRPr="007A3FFB">
        <w:rPr>
          <w:rFonts w:ascii="Times New Roman" w:hAnsi="Times New Roman" w:cs="Times New Roman"/>
          <w:sz w:val="26"/>
          <w:szCs w:val="26"/>
        </w:rPr>
        <w:t xml:space="preserve"> </w:t>
      </w:r>
      <w:proofErr w:type="spellStart"/>
      <w:r w:rsidRPr="007A3FFB">
        <w:rPr>
          <w:rFonts w:ascii="Times New Roman" w:hAnsi="Times New Roman" w:cs="Times New Roman"/>
          <w:sz w:val="26"/>
          <w:szCs w:val="26"/>
        </w:rPr>
        <w:t>освітнього</w:t>
      </w:r>
      <w:proofErr w:type="spellEnd"/>
      <w:r w:rsidRPr="007A3FFB">
        <w:rPr>
          <w:rFonts w:ascii="Times New Roman" w:hAnsi="Times New Roman" w:cs="Times New Roman"/>
          <w:sz w:val="26"/>
          <w:szCs w:val="26"/>
          <w:lang w:val="uk-UA"/>
        </w:rPr>
        <w:t xml:space="preserve"> </w:t>
      </w:r>
      <w:proofErr w:type="spellStart"/>
      <w:r w:rsidRPr="007A3FFB">
        <w:rPr>
          <w:rFonts w:ascii="Times New Roman" w:hAnsi="Times New Roman" w:cs="Times New Roman"/>
          <w:sz w:val="26"/>
          <w:szCs w:val="26"/>
        </w:rPr>
        <w:t>процесу</w:t>
      </w:r>
      <w:proofErr w:type="spellEnd"/>
      <w:r w:rsidRPr="007A3FFB">
        <w:rPr>
          <w:rFonts w:ascii="Times New Roman" w:hAnsi="Times New Roman" w:cs="Times New Roman"/>
          <w:sz w:val="26"/>
          <w:szCs w:val="26"/>
        </w:rPr>
        <w:t xml:space="preserve">, </w:t>
      </w:r>
      <w:proofErr w:type="spellStart"/>
      <w:r w:rsidRPr="007A3FFB">
        <w:rPr>
          <w:rFonts w:ascii="Times New Roman" w:hAnsi="Times New Roman" w:cs="Times New Roman"/>
          <w:sz w:val="26"/>
          <w:szCs w:val="26"/>
        </w:rPr>
        <w:t>встановлено</w:t>
      </w:r>
      <w:proofErr w:type="spellEnd"/>
      <w:r w:rsidRPr="007A3FFB">
        <w:rPr>
          <w:rFonts w:ascii="Times New Roman" w:hAnsi="Times New Roman" w:cs="Times New Roman"/>
          <w:sz w:val="26"/>
          <w:szCs w:val="26"/>
        </w:rPr>
        <w:t xml:space="preserve">, </w:t>
      </w:r>
      <w:proofErr w:type="spellStart"/>
      <w:r w:rsidRPr="007A3FFB">
        <w:rPr>
          <w:rFonts w:ascii="Times New Roman" w:hAnsi="Times New Roman" w:cs="Times New Roman"/>
          <w:sz w:val="26"/>
          <w:szCs w:val="26"/>
        </w:rPr>
        <w:t>що</w:t>
      </w:r>
      <w:proofErr w:type="spellEnd"/>
      <w:r w:rsidRPr="007A3FFB">
        <w:rPr>
          <w:rFonts w:ascii="Times New Roman" w:hAnsi="Times New Roman" w:cs="Times New Roman"/>
          <w:sz w:val="26"/>
          <w:szCs w:val="26"/>
        </w:rPr>
        <w:t xml:space="preserve"> в ЗДО </w:t>
      </w:r>
      <w:proofErr w:type="spellStart"/>
      <w:r w:rsidRPr="007A3FFB">
        <w:rPr>
          <w:rFonts w:ascii="Times New Roman" w:hAnsi="Times New Roman" w:cs="Times New Roman"/>
          <w:sz w:val="26"/>
          <w:szCs w:val="26"/>
        </w:rPr>
        <w:t>реалізується</w:t>
      </w:r>
      <w:proofErr w:type="spellEnd"/>
      <w:r w:rsidRPr="007A3FFB">
        <w:rPr>
          <w:rFonts w:ascii="Times New Roman" w:hAnsi="Times New Roman" w:cs="Times New Roman"/>
          <w:sz w:val="26"/>
          <w:szCs w:val="26"/>
        </w:rPr>
        <w:t xml:space="preserve"> </w:t>
      </w:r>
      <w:proofErr w:type="spellStart"/>
      <w:r w:rsidRPr="007A3FFB">
        <w:rPr>
          <w:rFonts w:ascii="Times New Roman" w:hAnsi="Times New Roman" w:cs="Times New Roman"/>
          <w:sz w:val="26"/>
          <w:szCs w:val="26"/>
        </w:rPr>
        <w:t>базовий</w:t>
      </w:r>
      <w:proofErr w:type="spellEnd"/>
      <w:r w:rsidRPr="007A3FFB">
        <w:rPr>
          <w:rFonts w:ascii="Times New Roman" w:hAnsi="Times New Roman" w:cs="Times New Roman"/>
          <w:sz w:val="26"/>
          <w:szCs w:val="26"/>
        </w:rPr>
        <w:t xml:space="preserve"> компонент</w:t>
      </w:r>
      <w:r w:rsidRPr="007A3FFB">
        <w:rPr>
          <w:rFonts w:ascii="Times New Roman" w:hAnsi="Times New Roman" w:cs="Times New Roman"/>
          <w:sz w:val="26"/>
          <w:szCs w:val="26"/>
          <w:lang w:val="uk-UA"/>
        </w:rPr>
        <w:t xml:space="preserve"> </w:t>
      </w:r>
      <w:proofErr w:type="spellStart"/>
      <w:r w:rsidRPr="007A3FFB">
        <w:rPr>
          <w:rFonts w:ascii="Times New Roman" w:hAnsi="Times New Roman" w:cs="Times New Roman"/>
          <w:sz w:val="26"/>
          <w:szCs w:val="26"/>
        </w:rPr>
        <w:t>дошкільної</w:t>
      </w:r>
      <w:proofErr w:type="spellEnd"/>
      <w:r w:rsidRPr="007A3FFB">
        <w:rPr>
          <w:rFonts w:ascii="Times New Roman" w:hAnsi="Times New Roman" w:cs="Times New Roman"/>
          <w:sz w:val="26"/>
          <w:szCs w:val="26"/>
        </w:rPr>
        <w:t xml:space="preserve"> освіти, </w:t>
      </w:r>
      <w:proofErr w:type="spellStart"/>
      <w:r w:rsidRPr="007A3FFB">
        <w:rPr>
          <w:rFonts w:ascii="Times New Roman" w:hAnsi="Times New Roman" w:cs="Times New Roman"/>
          <w:sz w:val="26"/>
          <w:szCs w:val="26"/>
        </w:rPr>
        <w:t>освітній</w:t>
      </w:r>
      <w:proofErr w:type="spellEnd"/>
      <w:r w:rsidRPr="007A3FFB">
        <w:rPr>
          <w:rFonts w:ascii="Times New Roman" w:hAnsi="Times New Roman" w:cs="Times New Roman"/>
          <w:sz w:val="26"/>
          <w:szCs w:val="26"/>
        </w:rPr>
        <w:t xml:space="preserve"> </w:t>
      </w:r>
      <w:proofErr w:type="spellStart"/>
      <w:r w:rsidRPr="007A3FFB">
        <w:rPr>
          <w:rFonts w:ascii="Times New Roman" w:hAnsi="Times New Roman" w:cs="Times New Roman"/>
          <w:sz w:val="26"/>
          <w:szCs w:val="26"/>
        </w:rPr>
        <w:t>процес</w:t>
      </w:r>
      <w:proofErr w:type="spellEnd"/>
      <w:r w:rsidRPr="007A3FFB">
        <w:rPr>
          <w:rFonts w:ascii="Times New Roman" w:hAnsi="Times New Roman" w:cs="Times New Roman"/>
          <w:sz w:val="26"/>
          <w:szCs w:val="26"/>
        </w:rPr>
        <w:t xml:space="preserve"> </w:t>
      </w:r>
      <w:proofErr w:type="spellStart"/>
      <w:r w:rsidRPr="007A3FFB">
        <w:rPr>
          <w:rFonts w:ascii="Times New Roman" w:hAnsi="Times New Roman" w:cs="Times New Roman"/>
          <w:sz w:val="26"/>
          <w:szCs w:val="26"/>
        </w:rPr>
        <w:t>здійснюється</w:t>
      </w:r>
      <w:proofErr w:type="spellEnd"/>
      <w:r w:rsidRPr="007A3FFB">
        <w:rPr>
          <w:rFonts w:ascii="Times New Roman" w:hAnsi="Times New Roman" w:cs="Times New Roman"/>
          <w:sz w:val="26"/>
          <w:szCs w:val="26"/>
        </w:rPr>
        <w:t xml:space="preserve"> за </w:t>
      </w:r>
      <w:proofErr w:type="spellStart"/>
      <w:r w:rsidRPr="007A3FFB">
        <w:rPr>
          <w:rFonts w:ascii="Times New Roman" w:hAnsi="Times New Roman" w:cs="Times New Roman"/>
          <w:sz w:val="26"/>
          <w:szCs w:val="26"/>
        </w:rPr>
        <w:t>програмами</w:t>
      </w:r>
      <w:proofErr w:type="spellEnd"/>
      <w:r w:rsidRPr="007A3FFB">
        <w:rPr>
          <w:rFonts w:ascii="Times New Roman" w:hAnsi="Times New Roman" w:cs="Times New Roman"/>
          <w:sz w:val="26"/>
          <w:szCs w:val="26"/>
          <w:lang w:val="uk-UA"/>
        </w:rPr>
        <w:t xml:space="preserve"> </w:t>
      </w:r>
      <w:proofErr w:type="spellStart"/>
      <w:r w:rsidRPr="007A3FFB">
        <w:rPr>
          <w:rFonts w:ascii="Times New Roman" w:hAnsi="Times New Roman" w:cs="Times New Roman"/>
          <w:sz w:val="26"/>
          <w:szCs w:val="26"/>
        </w:rPr>
        <w:t>затвердженими</w:t>
      </w:r>
      <w:proofErr w:type="spellEnd"/>
      <w:r w:rsidRPr="007A3FFB">
        <w:rPr>
          <w:rFonts w:ascii="Times New Roman" w:hAnsi="Times New Roman" w:cs="Times New Roman"/>
          <w:sz w:val="26"/>
          <w:szCs w:val="26"/>
        </w:rPr>
        <w:t xml:space="preserve"> в </w:t>
      </w:r>
      <w:proofErr w:type="spellStart"/>
      <w:r w:rsidRPr="007A3FFB">
        <w:rPr>
          <w:rFonts w:ascii="Times New Roman" w:hAnsi="Times New Roman" w:cs="Times New Roman"/>
          <w:sz w:val="26"/>
          <w:szCs w:val="26"/>
        </w:rPr>
        <w:t>установленому</w:t>
      </w:r>
      <w:proofErr w:type="spellEnd"/>
      <w:r w:rsidRPr="007A3FFB">
        <w:rPr>
          <w:rFonts w:ascii="Times New Roman" w:hAnsi="Times New Roman" w:cs="Times New Roman"/>
          <w:sz w:val="26"/>
          <w:szCs w:val="26"/>
        </w:rPr>
        <w:t xml:space="preserve"> порядку.</w:t>
      </w:r>
      <w:r w:rsidRPr="007A3FFB">
        <w:rPr>
          <w:rFonts w:ascii="Times New Roman" w:eastAsia="Calibri" w:hAnsi="Times New Roman" w:cs="Times New Roman"/>
          <w:sz w:val="26"/>
          <w:szCs w:val="26"/>
          <w:lang w:val="uk-UA"/>
        </w:rPr>
        <w:t xml:space="preserve"> У Базовому компоненті дошкільної освіти зведено норми і положення, що визначають державні вимоги до обов’язкових компетентностей та результатів освіти дитини дошкільного віку 6 (7) років.</w:t>
      </w:r>
    </w:p>
    <w:p w:rsidR="00D27A68" w:rsidRPr="007A3FFB" w:rsidRDefault="00D27A68" w:rsidP="00D27A68">
      <w:pPr>
        <w:spacing w:after="0" w:line="240" w:lineRule="auto"/>
        <w:ind w:right="283" w:firstLine="567"/>
        <w:jc w:val="both"/>
        <w:rPr>
          <w:rFonts w:ascii="Times New Roman" w:eastAsia="Times New Roman" w:hAnsi="Times New Roman" w:cs="Times New Roman"/>
          <w:sz w:val="26"/>
          <w:szCs w:val="26"/>
          <w:lang w:val="uk-UA" w:eastAsia="uk-UA"/>
        </w:rPr>
      </w:pPr>
      <w:r w:rsidRPr="007A3FFB">
        <w:rPr>
          <w:rFonts w:ascii="Times New Roman" w:eastAsia="Times New Roman" w:hAnsi="Times New Roman" w:cs="Times New Roman"/>
          <w:sz w:val="26"/>
          <w:szCs w:val="26"/>
          <w:lang w:val="uk-UA" w:eastAsia="uk-UA"/>
        </w:rPr>
        <w:t>Освітня програма ЗДО на навчальний рік розр</w:t>
      </w:r>
      <w:r w:rsidR="007A3FFB">
        <w:rPr>
          <w:rFonts w:ascii="Times New Roman" w:eastAsia="Times New Roman" w:hAnsi="Times New Roman" w:cs="Times New Roman"/>
          <w:sz w:val="26"/>
          <w:szCs w:val="26"/>
          <w:lang w:val="uk-UA" w:eastAsia="uk-UA"/>
        </w:rPr>
        <w:t xml:space="preserve">обляється щорічно відповідно до </w:t>
      </w:r>
      <w:r w:rsidRPr="007A3FFB">
        <w:rPr>
          <w:rFonts w:ascii="Times New Roman" w:eastAsia="Times New Roman" w:hAnsi="Times New Roman" w:cs="Times New Roman"/>
          <w:sz w:val="26"/>
          <w:szCs w:val="26"/>
          <w:lang w:val="uk-UA" w:eastAsia="uk-UA"/>
        </w:rPr>
        <w:t>вимог Законів України «Про освіту» (ст. 33),</w:t>
      </w:r>
      <w:r w:rsidRPr="007A3FFB">
        <w:rPr>
          <w:rFonts w:ascii="Times New Roman" w:eastAsia="Times New Roman" w:hAnsi="Times New Roman" w:cs="Times New Roman"/>
          <w:sz w:val="26"/>
          <w:szCs w:val="26"/>
          <w:lang w:eastAsia="uk-UA"/>
        </w:rPr>
        <w:t> </w:t>
      </w:r>
      <w:hyperlink r:id="rId5" w:tgtFrame="_blank" w:history="1">
        <w:r w:rsidRPr="007A3FFB">
          <w:rPr>
            <w:rFonts w:ascii="Times New Roman" w:eastAsia="Times New Roman" w:hAnsi="Times New Roman" w:cs="Times New Roman"/>
            <w:bCs/>
            <w:sz w:val="26"/>
            <w:szCs w:val="26"/>
            <w:lang w:val="uk-UA" w:eastAsia="uk-UA"/>
          </w:rPr>
          <w:t>«Про дошкільну освіту»</w:t>
        </w:r>
      </w:hyperlink>
      <w:r w:rsidRPr="007A3FFB">
        <w:rPr>
          <w:rFonts w:ascii="Times New Roman" w:eastAsia="Times New Roman" w:hAnsi="Times New Roman" w:cs="Times New Roman"/>
          <w:bCs/>
          <w:sz w:val="26"/>
          <w:szCs w:val="26"/>
          <w:lang w:val="uk-UA" w:eastAsia="uk-UA"/>
        </w:rPr>
        <w:t>, «Про забезпечення функціонування української мови як державної», Концепції освіти дітей раннього та дошкільного віку</w:t>
      </w:r>
      <w:r w:rsidRPr="007A3FFB">
        <w:rPr>
          <w:rFonts w:ascii="Times New Roman" w:eastAsia="Times New Roman" w:hAnsi="Times New Roman" w:cs="Times New Roman"/>
          <w:sz w:val="26"/>
          <w:szCs w:val="26"/>
          <w:lang w:val="uk-UA" w:eastAsia="uk-UA"/>
        </w:rPr>
        <w:t xml:space="preserve">. </w:t>
      </w:r>
      <w:proofErr w:type="spellStart"/>
      <w:r w:rsidRPr="007A3FFB">
        <w:rPr>
          <w:rFonts w:ascii="Times New Roman" w:eastAsia="Times New Roman" w:hAnsi="Times New Roman" w:cs="Times New Roman"/>
          <w:sz w:val="26"/>
          <w:szCs w:val="26"/>
          <w:lang w:eastAsia="uk-UA"/>
        </w:rPr>
        <w:t>Мова</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викладання</w:t>
      </w:r>
      <w:proofErr w:type="spellEnd"/>
      <w:r w:rsidRPr="007A3FFB">
        <w:rPr>
          <w:rFonts w:ascii="Times New Roman" w:eastAsia="Times New Roman" w:hAnsi="Times New Roman" w:cs="Times New Roman"/>
          <w:sz w:val="26"/>
          <w:szCs w:val="26"/>
          <w:lang w:eastAsia="uk-UA"/>
        </w:rPr>
        <w:t xml:space="preserve"> у </w:t>
      </w:r>
      <w:proofErr w:type="spellStart"/>
      <w:r w:rsidRPr="007A3FFB">
        <w:rPr>
          <w:rFonts w:ascii="Times New Roman" w:eastAsia="Times New Roman" w:hAnsi="Times New Roman" w:cs="Times New Roman"/>
          <w:sz w:val="26"/>
          <w:szCs w:val="26"/>
          <w:lang w:eastAsia="uk-UA"/>
        </w:rPr>
        <w:t>закладі</w:t>
      </w:r>
      <w:proofErr w:type="spellEnd"/>
      <w:r w:rsidRPr="007A3FFB">
        <w:rPr>
          <w:rFonts w:ascii="Times New Roman" w:eastAsia="Times New Roman" w:hAnsi="Times New Roman" w:cs="Times New Roman"/>
          <w:sz w:val="26"/>
          <w:szCs w:val="26"/>
          <w:lang w:eastAsia="uk-UA"/>
        </w:rPr>
        <w:t xml:space="preserve"> – </w:t>
      </w:r>
      <w:proofErr w:type="spellStart"/>
      <w:r w:rsidRPr="007A3FFB">
        <w:rPr>
          <w:rFonts w:ascii="Times New Roman" w:eastAsia="Times New Roman" w:hAnsi="Times New Roman" w:cs="Times New Roman"/>
          <w:sz w:val="26"/>
          <w:szCs w:val="26"/>
          <w:lang w:eastAsia="uk-UA"/>
        </w:rPr>
        <w:t>державна</w:t>
      </w:r>
      <w:proofErr w:type="spellEnd"/>
      <w:r w:rsidRPr="007A3FFB">
        <w:rPr>
          <w:rFonts w:ascii="Times New Roman" w:eastAsia="Times New Roman" w:hAnsi="Times New Roman" w:cs="Times New Roman"/>
          <w:sz w:val="26"/>
          <w:szCs w:val="26"/>
          <w:lang w:eastAsia="uk-UA"/>
        </w:rPr>
        <w:t xml:space="preserve">. Основою для </w:t>
      </w:r>
      <w:proofErr w:type="spellStart"/>
      <w:r w:rsidRPr="007A3FFB">
        <w:rPr>
          <w:rFonts w:ascii="Times New Roman" w:eastAsia="Times New Roman" w:hAnsi="Times New Roman" w:cs="Times New Roman"/>
          <w:sz w:val="26"/>
          <w:szCs w:val="26"/>
          <w:lang w:eastAsia="uk-UA"/>
        </w:rPr>
        <w:t>розроблення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освітньої</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програми</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є</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Базовий</w:t>
      </w:r>
      <w:proofErr w:type="spellEnd"/>
      <w:r w:rsidRPr="007A3FFB">
        <w:rPr>
          <w:rFonts w:ascii="Times New Roman" w:eastAsia="Times New Roman" w:hAnsi="Times New Roman" w:cs="Times New Roman"/>
          <w:sz w:val="26"/>
          <w:szCs w:val="26"/>
          <w:lang w:eastAsia="uk-UA"/>
        </w:rPr>
        <w:t xml:space="preserve"> компонент </w:t>
      </w:r>
      <w:proofErr w:type="spellStart"/>
      <w:r w:rsidRPr="007A3FFB">
        <w:rPr>
          <w:rFonts w:ascii="Times New Roman" w:eastAsia="Times New Roman" w:hAnsi="Times New Roman" w:cs="Times New Roman"/>
          <w:sz w:val="26"/>
          <w:szCs w:val="26"/>
          <w:lang w:eastAsia="uk-UA"/>
        </w:rPr>
        <w:t>дошкільної</w:t>
      </w:r>
      <w:proofErr w:type="spellEnd"/>
      <w:r w:rsidRPr="007A3FFB">
        <w:rPr>
          <w:rFonts w:ascii="Times New Roman" w:eastAsia="Times New Roman" w:hAnsi="Times New Roman" w:cs="Times New Roman"/>
          <w:sz w:val="26"/>
          <w:szCs w:val="26"/>
          <w:lang w:eastAsia="uk-UA"/>
        </w:rPr>
        <w:t xml:space="preserve"> освіти-2021 та </w:t>
      </w:r>
      <w:proofErr w:type="spellStart"/>
      <w:r w:rsidRPr="007A3FFB">
        <w:rPr>
          <w:rFonts w:ascii="Times New Roman" w:eastAsia="Times New Roman" w:hAnsi="Times New Roman" w:cs="Times New Roman"/>
          <w:sz w:val="26"/>
          <w:szCs w:val="26"/>
          <w:lang w:eastAsia="uk-UA"/>
        </w:rPr>
        <w:t>Програма</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розвитку</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дитини</w:t>
      </w:r>
      <w:proofErr w:type="spellEnd"/>
      <w:r w:rsidRPr="007A3FFB">
        <w:rPr>
          <w:rFonts w:ascii="Times New Roman" w:eastAsia="Times New Roman" w:hAnsi="Times New Roman" w:cs="Times New Roman"/>
          <w:sz w:val="26"/>
          <w:szCs w:val="26"/>
          <w:lang w:eastAsia="uk-UA"/>
        </w:rPr>
        <w:t xml:space="preserve"> </w:t>
      </w:r>
      <w:r w:rsidRPr="007A3FFB">
        <w:rPr>
          <w:rFonts w:ascii="Times New Roman" w:eastAsia="Times New Roman" w:hAnsi="Times New Roman" w:cs="Times New Roman"/>
          <w:sz w:val="26"/>
          <w:szCs w:val="26"/>
          <w:lang w:val="uk-UA" w:eastAsia="uk-UA"/>
        </w:rPr>
        <w:t>«Українське дошкілля».</w:t>
      </w:r>
    </w:p>
    <w:p w:rsidR="00D27A68" w:rsidRPr="007A3FFB" w:rsidRDefault="00D27A68" w:rsidP="00D27A68">
      <w:pPr>
        <w:spacing w:after="0" w:line="240" w:lineRule="auto"/>
        <w:jc w:val="both"/>
        <w:rPr>
          <w:rFonts w:ascii="Times New Roman" w:hAnsi="Times New Roman" w:cs="Times New Roman"/>
          <w:sz w:val="26"/>
          <w:szCs w:val="26"/>
        </w:rPr>
      </w:pPr>
    </w:p>
    <w:p w:rsidR="00D27A68" w:rsidRPr="00DB5501" w:rsidRDefault="00D27A68" w:rsidP="00DB5501">
      <w:pPr>
        <w:pStyle w:val="a5"/>
        <w:numPr>
          <w:ilvl w:val="0"/>
          <w:numId w:val="4"/>
        </w:numPr>
        <w:spacing w:after="0" w:line="240" w:lineRule="auto"/>
        <w:jc w:val="both"/>
        <w:rPr>
          <w:rFonts w:ascii="Times New Roman" w:hAnsi="Times New Roman" w:cs="Times New Roman"/>
          <w:sz w:val="26"/>
          <w:szCs w:val="26"/>
        </w:rPr>
      </w:pPr>
      <w:proofErr w:type="spellStart"/>
      <w:r w:rsidRPr="00DB5501">
        <w:rPr>
          <w:rFonts w:ascii="Times New Roman" w:eastAsia="Times New Roman" w:hAnsi="Times New Roman" w:cs="Times New Roman"/>
          <w:b/>
          <w:color w:val="292B2C"/>
          <w:sz w:val="26"/>
          <w:szCs w:val="26"/>
          <w:lang w:eastAsia="uk-UA"/>
        </w:rPr>
        <w:t>Впровадження</w:t>
      </w:r>
      <w:proofErr w:type="spellEnd"/>
      <w:r w:rsidRPr="00DB5501">
        <w:rPr>
          <w:rFonts w:ascii="Times New Roman" w:eastAsia="Times New Roman" w:hAnsi="Times New Roman" w:cs="Times New Roman"/>
          <w:b/>
          <w:color w:val="292B2C"/>
          <w:sz w:val="26"/>
          <w:szCs w:val="26"/>
          <w:lang w:eastAsia="uk-UA"/>
        </w:rPr>
        <w:t xml:space="preserve"> в </w:t>
      </w:r>
      <w:proofErr w:type="spellStart"/>
      <w:r w:rsidRPr="00DB5501">
        <w:rPr>
          <w:rFonts w:ascii="Times New Roman" w:eastAsia="Times New Roman" w:hAnsi="Times New Roman" w:cs="Times New Roman"/>
          <w:b/>
          <w:color w:val="292B2C"/>
          <w:sz w:val="26"/>
          <w:szCs w:val="26"/>
          <w:lang w:eastAsia="uk-UA"/>
        </w:rPr>
        <w:t>освітньому</w:t>
      </w:r>
      <w:proofErr w:type="spellEnd"/>
      <w:r w:rsidRPr="00DB5501">
        <w:rPr>
          <w:rFonts w:ascii="Times New Roman" w:eastAsia="Times New Roman" w:hAnsi="Times New Roman" w:cs="Times New Roman"/>
          <w:b/>
          <w:color w:val="292B2C"/>
          <w:sz w:val="26"/>
          <w:szCs w:val="26"/>
          <w:lang w:eastAsia="uk-UA"/>
        </w:rPr>
        <w:t xml:space="preserve"> </w:t>
      </w:r>
      <w:proofErr w:type="spellStart"/>
      <w:r w:rsidRPr="00DB5501">
        <w:rPr>
          <w:rFonts w:ascii="Times New Roman" w:eastAsia="Times New Roman" w:hAnsi="Times New Roman" w:cs="Times New Roman"/>
          <w:b/>
          <w:color w:val="292B2C"/>
          <w:sz w:val="26"/>
          <w:szCs w:val="26"/>
          <w:lang w:eastAsia="uk-UA"/>
        </w:rPr>
        <w:t>процесі</w:t>
      </w:r>
      <w:proofErr w:type="spellEnd"/>
      <w:r w:rsidRPr="00DB5501">
        <w:rPr>
          <w:rFonts w:ascii="Times New Roman" w:eastAsia="Times New Roman" w:hAnsi="Times New Roman" w:cs="Times New Roman"/>
          <w:b/>
          <w:color w:val="292B2C"/>
          <w:sz w:val="26"/>
          <w:szCs w:val="26"/>
          <w:lang w:eastAsia="uk-UA"/>
        </w:rPr>
        <w:t xml:space="preserve"> </w:t>
      </w:r>
      <w:proofErr w:type="spellStart"/>
      <w:r w:rsidRPr="00DB5501">
        <w:rPr>
          <w:rFonts w:ascii="Times New Roman" w:eastAsia="Times New Roman" w:hAnsi="Times New Roman" w:cs="Times New Roman"/>
          <w:b/>
          <w:sz w:val="26"/>
          <w:szCs w:val="26"/>
          <w:lang w:eastAsia="uk-UA"/>
        </w:rPr>
        <w:t>неперервності</w:t>
      </w:r>
      <w:proofErr w:type="spellEnd"/>
      <w:r w:rsidRPr="00DB5501">
        <w:rPr>
          <w:rFonts w:ascii="Times New Roman" w:eastAsia="Times New Roman" w:hAnsi="Times New Roman" w:cs="Times New Roman"/>
          <w:b/>
          <w:sz w:val="26"/>
          <w:szCs w:val="26"/>
          <w:lang w:eastAsia="uk-UA"/>
        </w:rPr>
        <w:t xml:space="preserve"> </w:t>
      </w:r>
      <w:proofErr w:type="spellStart"/>
      <w:r w:rsidRPr="00DB5501">
        <w:rPr>
          <w:rFonts w:ascii="Times New Roman" w:eastAsia="Times New Roman" w:hAnsi="Times New Roman" w:cs="Times New Roman"/>
          <w:b/>
          <w:sz w:val="26"/>
          <w:szCs w:val="26"/>
          <w:lang w:eastAsia="uk-UA"/>
        </w:rPr>
        <w:t>змісту</w:t>
      </w:r>
      <w:proofErr w:type="spellEnd"/>
      <w:r w:rsidRPr="00DB5501">
        <w:rPr>
          <w:rFonts w:ascii="Times New Roman" w:eastAsia="Times New Roman" w:hAnsi="Times New Roman" w:cs="Times New Roman"/>
          <w:b/>
          <w:sz w:val="26"/>
          <w:szCs w:val="26"/>
          <w:lang w:eastAsia="uk-UA"/>
        </w:rPr>
        <w:t xml:space="preserve"> </w:t>
      </w:r>
      <w:proofErr w:type="spellStart"/>
      <w:r w:rsidRPr="00DB5501">
        <w:rPr>
          <w:rFonts w:ascii="Times New Roman" w:eastAsia="Times New Roman" w:hAnsi="Times New Roman" w:cs="Times New Roman"/>
          <w:b/>
          <w:sz w:val="26"/>
          <w:szCs w:val="26"/>
          <w:lang w:eastAsia="uk-UA"/>
        </w:rPr>
        <w:t>освітніх</w:t>
      </w:r>
      <w:proofErr w:type="spellEnd"/>
      <w:r w:rsidRPr="00DB5501">
        <w:rPr>
          <w:rFonts w:ascii="Times New Roman" w:eastAsia="Times New Roman" w:hAnsi="Times New Roman" w:cs="Times New Roman"/>
          <w:b/>
          <w:sz w:val="26"/>
          <w:szCs w:val="26"/>
          <w:lang w:eastAsia="uk-UA"/>
        </w:rPr>
        <w:t xml:space="preserve"> </w:t>
      </w:r>
      <w:proofErr w:type="spellStart"/>
      <w:r w:rsidRPr="00DB5501">
        <w:rPr>
          <w:rFonts w:ascii="Times New Roman" w:eastAsia="Times New Roman" w:hAnsi="Times New Roman" w:cs="Times New Roman"/>
          <w:b/>
          <w:sz w:val="26"/>
          <w:szCs w:val="26"/>
          <w:lang w:eastAsia="uk-UA"/>
        </w:rPr>
        <w:t>ліній</w:t>
      </w:r>
      <w:proofErr w:type="spellEnd"/>
      <w:r w:rsidRPr="00DB5501">
        <w:rPr>
          <w:rFonts w:ascii="Times New Roman" w:eastAsia="Times New Roman" w:hAnsi="Times New Roman" w:cs="Times New Roman"/>
          <w:b/>
          <w:sz w:val="26"/>
          <w:szCs w:val="26"/>
          <w:lang w:eastAsia="uk-UA"/>
        </w:rPr>
        <w:t xml:space="preserve"> </w:t>
      </w:r>
      <w:proofErr w:type="spellStart"/>
      <w:r w:rsidRPr="00DB5501">
        <w:rPr>
          <w:rFonts w:ascii="Times New Roman" w:eastAsia="Times New Roman" w:hAnsi="Times New Roman" w:cs="Times New Roman"/>
          <w:b/>
          <w:sz w:val="26"/>
          <w:szCs w:val="26"/>
          <w:lang w:eastAsia="uk-UA"/>
        </w:rPr>
        <w:t>інваріативної</w:t>
      </w:r>
      <w:proofErr w:type="spellEnd"/>
      <w:r w:rsidRPr="00DB5501">
        <w:rPr>
          <w:rFonts w:ascii="Times New Roman" w:eastAsia="Times New Roman" w:hAnsi="Times New Roman" w:cs="Times New Roman"/>
          <w:b/>
          <w:sz w:val="26"/>
          <w:szCs w:val="26"/>
          <w:lang w:eastAsia="uk-UA"/>
        </w:rPr>
        <w:t xml:space="preserve"> </w:t>
      </w:r>
      <w:proofErr w:type="spellStart"/>
      <w:r w:rsidRPr="00DB5501">
        <w:rPr>
          <w:rFonts w:ascii="Times New Roman" w:eastAsia="Times New Roman" w:hAnsi="Times New Roman" w:cs="Times New Roman"/>
          <w:b/>
          <w:sz w:val="26"/>
          <w:szCs w:val="26"/>
          <w:lang w:eastAsia="uk-UA"/>
        </w:rPr>
        <w:t>складової</w:t>
      </w:r>
      <w:proofErr w:type="spellEnd"/>
    </w:p>
    <w:p w:rsidR="00D27A68" w:rsidRPr="007A3FFB" w:rsidRDefault="00D27A68" w:rsidP="00D27A68">
      <w:pPr>
        <w:spacing w:after="0" w:line="240" w:lineRule="auto"/>
        <w:jc w:val="both"/>
        <w:rPr>
          <w:rFonts w:ascii="Times New Roman" w:hAnsi="Times New Roman" w:cs="Times New Roman"/>
          <w:sz w:val="26"/>
          <w:szCs w:val="26"/>
        </w:rPr>
      </w:pPr>
    </w:p>
    <w:p w:rsidR="00D27A68" w:rsidRPr="007A3FFB" w:rsidRDefault="00D27A68" w:rsidP="00D27A68">
      <w:pPr>
        <w:spacing w:after="0" w:line="240" w:lineRule="auto"/>
        <w:jc w:val="both"/>
        <w:rPr>
          <w:rFonts w:ascii="Times New Roman" w:hAnsi="Times New Roman" w:cs="Times New Roman"/>
          <w:sz w:val="26"/>
          <w:szCs w:val="26"/>
          <w:lang w:val="uk-UA"/>
        </w:rPr>
      </w:pPr>
      <w:r w:rsidRPr="007A3FFB">
        <w:rPr>
          <w:rFonts w:ascii="Times New Roman" w:hAnsi="Times New Roman" w:cs="Times New Roman"/>
          <w:sz w:val="26"/>
          <w:szCs w:val="26"/>
          <w:lang w:val="uk-UA"/>
        </w:rPr>
        <w:t xml:space="preserve">   </w:t>
      </w:r>
      <w:r w:rsidR="007A3FFB">
        <w:rPr>
          <w:rFonts w:ascii="Times New Roman" w:hAnsi="Times New Roman" w:cs="Times New Roman"/>
          <w:sz w:val="26"/>
          <w:szCs w:val="26"/>
          <w:lang w:val="uk-UA"/>
        </w:rPr>
        <w:t xml:space="preserve">   </w:t>
      </w:r>
      <w:r w:rsidRPr="007A3FFB">
        <w:rPr>
          <w:rFonts w:ascii="Times New Roman" w:hAnsi="Times New Roman" w:cs="Times New Roman"/>
          <w:sz w:val="26"/>
          <w:szCs w:val="26"/>
          <w:lang w:val="uk-UA"/>
        </w:rPr>
        <w:t>Освітній процес у закладі дошкільної освіти організовано з метою набуття дитиною різних компетентностей відповідно до освітніх ліній визначених інваріантною складовою Базового компоненту дошкільної освіти.</w:t>
      </w:r>
    </w:p>
    <w:p w:rsidR="007A3FFB" w:rsidRPr="007A3FFB" w:rsidRDefault="007A3FFB" w:rsidP="007A3FFB">
      <w:p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roofErr w:type="spellStart"/>
      <w:r w:rsidR="00D27A68" w:rsidRPr="007A3FFB">
        <w:rPr>
          <w:rFonts w:ascii="Times New Roman" w:hAnsi="Times New Roman" w:cs="Times New Roman"/>
          <w:sz w:val="26"/>
          <w:szCs w:val="26"/>
        </w:rPr>
        <w:t>Ключові</w:t>
      </w:r>
      <w:proofErr w:type="spellEnd"/>
      <w:r w:rsidR="00D27A68" w:rsidRPr="007A3FFB">
        <w:rPr>
          <w:rFonts w:ascii="Times New Roman" w:hAnsi="Times New Roman" w:cs="Times New Roman"/>
          <w:sz w:val="26"/>
          <w:szCs w:val="26"/>
        </w:rPr>
        <w:t xml:space="preserve"> </w:t>
      </w:r>
      <w:proofErr w:type="spellStart"/>
      <w:r w:rsidR="00D27A68" w:rsidRPr="007A3FFB">
        <w:rPr>
          <w:rFonts w:ascii="Times New Roman" w:hAnsi="Times New Roman" w:cs="Times New Roman"/>
          <w:sz w:val="26"/>
          <w:szCs w:val="26"/>
        </w:rPr>
        <w:t>компетентності</w:t>
      </w:r>
      <w:proofErr w:type="spellEnd"/>
      <w:r w:rsidR="00D27A68" w:rsidRPr="007A3FFB">
        <w:rPr>
          <w:rFonts w:ascii="Times New Roman" w:hAnsi="Times New Roman" w:cs="Times New Roman"/>
          <w:sz w:val="26"/>
          <w:szCs w:val="26"/>
        </w:rPr>
        <w:t xml:space="preserve"> </w:t>
      </w:r>
      <w:proofErr w:type="spellStart"/>
      <w:r w:rsidR="00D27A68" w:rsidRPr="007A3FFB">
        <w:rPr>
          <w:rFonts w:ascii="Times New Roman" w:hAnsi="Times New Roman" w:cs="Times New Roman"/>
          <w:sz w:val="26"/>
          <w:szCs w:val="26"/>
        </w:rPr>
        <w:t>формуються</w:t>
      </w:r>
      <w:proofErr w:type="spellEnd"/>
      <w:r w:rsidR="00D27A68" w:rsidRPr="007A3FFB">
        <w:rPr>
          <w:rFonts w:ascii="Times New Roman" w:hAnsi="Times New Roman" w:cs="Times New Roman"/>
          <w:sz w:val="26"/>
          <w:szCs w:val="26"/>
        </w:rPr>
        <w:t xml:space="preserve"> за </w:t>
      </w:r>
      <w:proofErr w:type="spellStart"/>
      <w:r w:rsidR="00D27A68" w:rsidRPr="007A3FFB">
        <w:rPr>
          <w:rFonts w:ascii="Times New Roman" w:hAnsi="Times New Roman" w:cs="Times New Roman"/>
          <w:sz w:val="26"/>
          <w:szCs w:val="26"/>
        </w:rPr>
        <w:t>різними</w:t>
      </w:r>
      <w:proofErr w:type="spellEnd"/>
      <w:r w:rsidR="00D27A68" w:rsidRPr="007A3FFB">
        <w:rPr>
          <w:rFonts w:ascii="Times New Roman" w:hAnsi="Times New Roman" w:cs="Times New Roman"/>
          <w:sz w:val="26"/>
          <w:szCs w:val="26"/>
        </w:rPr>
        <w:t xml:space="preserve"> </w:t>
      </w:r>
      <w:proofErr w:type="spellStart"/>
      <w:r w:rsidR="00D27A68" w:rsidRPr="007A3FFB">
        <w:rPr>
          <w:rFonts w:ascii="Times New Roman" w:hAnsi="Times New Roman" w:cs="Times New Roman"/>
          <w:sz w:val="26"/>
          <w:szCs w:val="26"/>
        </w:rPr>
        <w:t>освітніми</w:t>
      </w:r>
      <w:proofErr w:type="spellEnd"/>
      <w:r w:rsidR="00D27A68" w:rsidRPr="007A3FFB">
        <w:rPr>
          <w:rFonts w:ascii="Times New Roman" w:hAnsi="Times New Roman" w:cs="Times New Roman"/>
          <w:sz w:val="26"/>
          <w:szCs w:val="26"/>
        </w:rPr>
        <w:t xml:space="preserve"> </w:t>
      </w:r>
      <w:proofErr w:type="spellStart"/>
      <w:r w:rsidR="00D27A68" w:rsidRPr="007A3FFB">
        <w:rPr>
          <w:rFonts w:ascii="Times New Roman" w:hAnsi="Times New Roman" w:cs="Times New Roman"/>
          <w:sz w:val="26"/>
          <w:szCs w:val="26"/>
        </w:rPr>
        <w:t>напрямами</w:t>
      </w:r>
      <w:proofErr w:type="spellEnd"/>
      <w:r w:rsidR="00D27A68" w:rsidRPr="007A3FFB">
        <w:rPr>
          <w:rFonts w:ascii="Times New Roman" w:hAnsi="Times New Roman" w:cs="Times New Roman"/>
          <w:sz w:val="26"/>
          <w:szCs w:val="26"/>
        </w:rPr>
        <w:t xml:space="preserve"> </w:t>
      </w:r>
      <w:proofErr w:type="spellStart"/>
      <w:r w:rsidR="00D27A68" w:rsidRPr="007A3FFB">
        <w:rPr>
          <w:rFonts w:ascii="Times New Roman" w:hAnsi="Times New Roman" w:cs="Times New Roman"/>
          <w:sz w:val="26"/>
          <w:szCs w:val="26"/>
        </w:rPr>
        <w:t>інваріантного</w:t>
      </w:r>
      <w:proofErr w:type="spellEnd"/>
      <w:r w:rsidR="00D27A68" w:rsidRPr="007A3FFB">
        <w:rPr>
          <w:rFonts w:ascii="Times New Roman" w:hAnsi="Times New Roman" w:cs="Times New Roman"/>
          <w:sz w:val="26"/>
          <w:szCs w:val="26"/>
        </w:rPr>
        <w:t xml:space="preserve"> </w:t>
      </w:r>
      <w:proofErr w:type="spellStart"/>
      <w:r w:rsidR="00D27A68" w:rsidRPr="007A3FFB">
        <w:rPr>
          <w:rFonts w:ascii="Times New Roman" w:hAnsi="Times New Roman" w:cs="Times New Roman"/>
          <w:sz w:val="26"/>
          <w:szCs w:val="26"/>
        </w:rPr>
        <w:t>складника</w:t>
      </w:r>
      <w:proofErr w:type="spellEnd"/>
      <w:r w:rsidR="00D27A68" w:rsidRPr="007A3FFB">
        <w:rPr>
          <w:rFonts w:ascii="Times New Roman" w:hAnsi="Times New Roman" w:cs="Times New Roman"/>
          <w:sz w:val="26"/>
          <w:szCs w:val="26"/>
        </w:rPr>
        <w:t xml:space="preserve"> Стандарту </w:t>
      </w:r>
      <w:proofErr w:type="spellStart"/>
      <w:r w:rsidR="00D27A68" w:rsidRPr="007A3FFB">
        <w:rPr>
          <w:rFonts w:ascii="Times New Roman" w:hAnsi="Times New Roman" w:cs="Times New Roman"/>
          <w:sz w:val="26"/>
          <w:szCs w:val="26"/>
        </w:rPr>
        <w:t>дошкільної</w:t>
      </w:r>
      <w:proofErr w:type="spellEnd"/>
      <w:r w:rsidR="00D27A68" w:rsidRPr="007A3FFB">
        <w:rPr>
          <w:rFonts w:ascii="Times New Roman" w:hAnsi="Times New Roman" w:cs="Times New Roman"/>
          <w:sz w:val="26"/>
          <w:szCs w:val="26"/>
        </w:rPr>
        <w:t xml:space="preserve"> освіти, </w:t>
      </w:r>
      <w:proofErr w:type="spellStart"/>
      <w:r w:rsidR="00D27A68" w:rsidRPr="007A3FFB">
        <w:rPr>
          <w:rFonts w:ascii="Times New Roman" w:hAnsi="Times New Roman" w:cs="Times New Roman"/>
          <w:sz w:val="26"/>
          <w:szCs w:val="26"/>
        </w:rPr>
        <w:t>спрямованими</w:t>
      </w:r>
      <w:proofErr w:type="spellEnd"/>
      <w:r>
        <w:rPr>
          <w:rFonts w:ascii="Times New Roman" w:hAnsi="Times New Roman" w:cs="Times New Roman"/>
          <w:sz w:val="26"/>
          <w:szCs w:val="26"/>
        </w:rPr>
        <w:t xml:space="preserve"> на </w:t>
      </w:r>
      <w:proofErr w:type="spellStart"/>
      <w:r>
        <w:rPr>
          <w:rFonts w:ascii="Times New Roman" w:hAnsi="Times New Roman" w:cs="Times New Roman"/>
          <w:sz w:val="26"/>
          <w:szCs w:val="26"/>
        </w:rPr>
        <w:t>розвиток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особистості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дитини</w:t>
      </w:r>
      <w:proofErr w:type="spellEnd"/>
      <w:r w:rsidR="00D27A68" w:rsidRPr="007A3FFB">
        <w:rPr>
          <w:rFonts w:ascii="Times New Roman" w:hAnsi="Times New Roman" w:cs="Times New Roman"/>
          <w:sz w:val="26"/>
          <w:szCs w:val="26"/>
        </w:rPr>
        <w:t>: «</w:t>
      </w:r>
      <w:proofErr w:type="spellStart"/>
      <w:r w:rsidR="00D27A68" w:rsidRPr="007A3FFB">
        <w:rPr>
          <w:rFonts w:ascii="Times New Roman" w:hAnsi="Times New Roman" w:cs="Times New Roman"/>
          <w:sz w:val="26"/>
          <w:szCs w:val="26"/>
        </w:rPr>
        <w:t>Особистість</w:t>
      </w:r>
      <w:proofErr w:type="spellEnd"/>
      <w:r w:rsidR="00D27A68" w:rsidRPr="007A3FFB">
        <w:rPr>
          <w:rFonts w:ascii="Times New Roman" w:hAnsi="Times New Roman" w:cs="Times New Roman"/>
          <w:sz w:val="26"/>
          <w:szCs w:val="26"/>
        </w:rPr>
        <w:t xml:space="preserve"> </w:t>
      </w:r>
      <w:proofErr w:type="spellStart"/>
      <w:r w:rsidR="00D27A68" w:rsidRPr="007A3FFB">
        <w:rPr>
          <w:rFonts w:ascii="Times New Roman" w:hAnsi="Times New Roman" w:cs="Times New Roman"/>
          <w:sz w:val="26"/>
          <w:szCs w:val="26"/>
        </w:rPr>
        <w:t>дитини</w:t>
      </w:r>
      <w:proofErr w:type="spellEnd"/>
      <w:r w:rsidR="00D27A68" w:rsidRPr="007A3FFB">
        <w:rPr>
          <w:rFonts w:ascii="Times New Roman" w:hAnsi="Times New Roman" w:cs="Times New Roman"/>
          <w:sz w:val="26"/>
          <w:szCs w:val="26"/>
        </w:rPr>
        <w:t>», «</w:t>
      </w:r>
      <w:proofErr w:type="spellStart"/>
      <w:r w:rsidR="00D27A68" w:rsidRPr="007A3FFB">
        <w:rPr>
          <w:rFonts w:ascii="Times New Roman" w:hAnsi="Times New Roman" w:cs="Times New Roman"/>
          <w:sz w:val="26"/>
          <w:szCs w:val="26"/>
        </w:rPr>
        <w:t>Дитина</w:t>
      </w:r>
      <w:proofErr w:type="spellEnd"/>
      <w:r w:rsidR="00D27A68" w:rsidRPr="007A3FFB">
        <w:rPr>
          <w:rFonts w:ascii="Times New Roman" w:hAnsi="Times New Roman" w:cs="Times New Roman"/>
          <w:sz w:val="26"/>
          <w:szCs w:val="26"/>
        </w:rPr>
        <w:t xml:space="preserve"> у </w:t>
      </w:r>
      <w:proofErr w:type="spellStart"/>
      <w:r w:rsidR="00D27A68" w:rsidRPr="007A3FFB">
        <w:rPr>
          <w:rFonts w:ascii="Times New Roman" w:hAnsi="Times New Roman" w:cs="Times New Roman"/>
          <w:sz w:val="26"/>
          <w:szCs w:val="26"/>
        </w:rPr>
        <w:t>сенсорно-пізнавальному</w:t>
      </w:r>
      <w:proofErr w:type="spellEnd"/>
      <w:r w:rsidR="00D27A68" w:rsidRPr="007A3FFB">
        <w:rPr>
          <w:rFonts w:ascii="Times New Roman" w:hAnsi="Times New Roman" w:cs="Times New Roman"/>
          <w:sz w:val="26"/>
          <w:szCs w:val="26"/>
        </w:rPr>
        <w:t xml:space="preserve"> </w:t>
      </w:r>
      <w:proofErr w:type="spellStart"/>
      <w:r w:rsidR="00D27A68" w:rsidRPr="007A3FFB">
        <w:rPr>
          <w:rFonts w:ascii="Times New Roman" w:hAnsi="Times New Roman" w:cs="Times New Roman"/>
          <w:sz w:val="26"/>
          <w:szCs w:val="26"/>
        </w:rPr>
        <w:t>просторі</w:t>
      </w:r>
      <w:proofErr w:type="spellEnd"/>
      <w:r w:rsidR="00D27A68" w:rsidRPr="007A3FFB">
        <w:rPr>
          <w:rFonts w:ascii="Times New Roman" w:hAnsi="Times New Roman" w:cs="Times New Roman"/>
          <w:sz w:val="26"/>
          <w:szCs w:val="26"/>
        </w:rPr>
        <w:t>», «</w:t>
      </w:r>
      <w:proofErr w:type="spellStart"/>
      <w:r w:rsidR="00D27A68" w:rsidRPr="007A3FFB">
        <w:rPr>
          <w:rFonts w:ascii="Times New Roman" w:hAnsi="Times New Roman" w:cs="Times New Roman"/>
          <w:sz w:val="26"/>
          <w:szCs w:val="26"/>
        </w:rPr>
        <w:t>Дитина</w:t>
      </w:r>
      <w:proofErr w:type="spellEnd"/>
      <w:r w:rsidR="00D27A68" w:rsidRPr="007A3FFB">
        <w:rPr>
          <w:rFonts w:ascii="Times New Roman" w:hAnsi="Times New Roman" w:cs="Times New Roman"/>
          <w:sz w:val="26"/>
          <w:szCs w:val="26"/>
        </w:rPr>
        <w:t xml:space="preserve"> у природному </w:t>
      </w:r>
      <w:proofErr w:type="spellStart"/>
      <w:r w:rsidR="00D27A68" w:rsidRPr="007A3FFB">
        <w:rPr>
          <w:rFonts w:ascii="Times New Roman" w:hAnsi="Times New Roman" w:cs="Times New Roman"/>
          <w:sz w:val="26"/>
          <w:szCs w:val="26"/>
        </w:rPr>
        <w:t>довкіллі</w:t>
      </w:r>
      <w:proofErr w:type="spellEnd"/>
      <w:r w:rsidR="00D27A68" w:rsidRPr="007A3FFB">
        <w:rPr>
          <w:rFonts w:ascii="Times New Roman" w:hAnsi="Times New Roman" w:cs="Times New Roman"/>
          <w:sz w:val="26"/>
          <w:szCs w:val="26"/>
        </w:rPr>
        <w:t>», «</w:t>
      </w:r>
      <w:proofErr w:type="spellStart"/>
      <w:r w:rsidR="00D27A68" w:rsidRPr="007A3FFB">
        <w:rPr>
          <w:rFonts w:ascii="Times New Roman" w:hAnsi="Times New Roman" w:cs="Times New Roman"/>
          <w:sz w:val="26"/>
          <w:szCs w:val="26"/>
        </w:rPr>
        <w:t>Гра</w:t>
      </w:r>
      <w:proofErr w:type="spellEnd"/>
      <w:r w:rsidR="00D27A68" w:rsidRPr="007A3FFB">
        <w:rPr>
          <w:rFonts w:ascii="Times New Roman" w:hAnsi="Times New Roman" w:cs="Times New Roman"/>
          <w:sz w:val="26"/>
          <w:szCs w:val="26"/>
        </w:rPr>
        <w:t xml:space="preserve"> </w:t>
      </w:r>
      <w:proofErr w:type="spellStart"/>
      <w:r w:rsidR="00D27A68" w:rsidRPr="007A3FFB">
        <w:rPr>
          <w:rFonts w:ascii="Times New Roman" w:hAnsi="Times New Roman" w:cs="Times New Roman"/>
          <w:sz w:val="26"/>
          <w:szCs w:val="26"/>
        </w:rPr>
        <w:t>дитини</w:t>
      </w:r>
      <w:proofErr w:type="spellEnd"/>
      <w:r w:rsidR="00D27A68" w:rsidRPr="007A3FFB">
        <w:rPr>
          <w:rFonts w:ascii="Times New Roman" w:hAnsi="Times New Roman" w:cs="Times New Roman"/>
          <w:sz w:val="26"/>
          <w:szCs w:val="26"/>
        </w:rPr>
        <w:t>», «</w:t>
      </w:r>
      <w:proofErr w:type="spellStart"/>
      <w:r w:rsidR="00D27A68" w:rsidRPr="007A3FFB">
        <w:rPr>
          <w:rFonts w:ascii="Times New Roman" w:hAnsi="Times New Roman" w:cs="Times New Roman"/>
          <w:sz w:val="26"/>
          <w:szCs w:val="26"/>
        </w:rPr>
        <w:t>Дитина</w:t>
      </w:r>
      <w:proofErr w:type="spellEnd"/>
      <w:r w:rsidR="00D27A68" w:rsidRPr="007A3FFB">
        <w:rPr>
          <w:rFonts w:ascii="Times New Roman" w:hAnsi="Times New Roman" w:cs="Times New Roman"/>
          <w:sz w:val="26"/>
          <w:szCs w:val="26"/>
        </w:rPr>
        <w:t xml:space="preserve"> в </w:t>
      </w:r>
      <w:proofErr w:type="spellStart"/>
      <w:r w:rsidR="00D27A68" w:rsidRPr="007A3FFB">
        <w:rPr>
          <w:rFonts w:ascii="Times New Roman" w:hAnsi="Times New Roman" w:cs="Times New Roman"/>
          <w:sz w:val="26"/>
          <w:szCs w:val="26"/>
        </w:rPr>
        <w:t>соціумі</w:t>
      </w:r>
      <w:proofErr w:type="spellEnd"/>
      <w:r w:rsidR="00D27A68" w:rsidRPr="007A3FFB">
        <w:rPr>
          <w:rFonts w:ascii="Times New Roman" w:hAnsi="Times New Roman" w:cs="Times New Roman"/>
          <w:sz w:val="26"/>
          <w:szCs w:val="26"/>
        </w:rPr>
        <w:t>», «</w:t>
      </w:r>
      <w:proofErr w:type="spellStart"/>
      <w:r w:rsidR="00D27A68" w:rsidRPr="007A3FFB">
        <w:rPr>
          <w:rFonts w:ascii="Times New Roman" w:hAnsi="Times New Roman" w:cs="Times New Roman"/>
          <w:sz w:val="26"/>
          <w:szCs w:val="26"/>
        </w:rPr>
        <w:t>Мовлення</w:t>
      </w:r>
      <w:proofErr w:type="spellEnd"/>
      <w:r w:rsidR="00D27A68" w:rsidRPr="007A3FFB">
        <w:rPr>
          <w:rFonts w:ascii="Times New Roman" w:hAnsi="Times New Roman" w:cs="Times New Roman"/>
          <w:sz w:val="26"/>
          <w:szCs w:val="26"/>
        </w:rPr>
        <w:t xml:space="preserve"> </w:t>
      </w:r>
      <w:proofErr w:type="spellStart"/>
      <w:r w:rsidR="00D27A68" w:rsidRPr="007A3FFB">
        <w:rPr>
          <w:rFonts w:ascii="Times New Roman" w:hAnsi="Times New Roman" w:cs="Times New Roman"/>
          <w:sz w:val="26"/>
          <w:szCs w:val="26"/>
        </w:rPr>
        <w:t>дитини</w:t>
      </w:r>
      <w:proofErr w:type="spellEnd"/>
      <w:r w:rsidR="00D27A68" w:rsidRPr="007A3FFB">
        <w:rPr>
          <w:rFonts w:ascii="Times New Roman" w:hAnsi="Times New Roman" w:cs="Times New Roman"/>
          <w:sz w:val="26"/>
          <w:szCs w:val="26"/>
        </w:rPr>
        <w:t>», «</w:t>
      </w:r>
      <w:proofErr w:type="spellStart"/>
      <w:r w:rsidR="00D27A68" w:rsidRPr="007A3FFB">
        <w:rPr>
          <w:rFonts w:ascii="Times New Roman" w:hAnsi="Times New Roman" w:cs="Times New Roman"/>
          <w:sz w:val="26"/>
          <w:szCs w:val="26"/>
        </w:rPr>
        <w:t>Дитина</w:t>
      </w:r>
      <w:proofErr w:type="spellEnd"/>
      <w:r w:rsidR="00D27A68" w:rsidRPr="007A3FFB">
        <w:rPr>
          <w:rFonts w:ascii="Times New Roman" w:hAnsi="Times New Roman" w:cs="Times New Roman"/>
          <w:sz w:val="26"/>
          <w:szCs w:val="26"/>
        </w:rPr>
        <w:t xml:space="preserve"> у </w:t>
      </w:r>
      <w:proofErr w:type="spellStart"/>
      <w:r w:rsidR="00D27A68" w:rsidRPr="007A3FFB">
        <w:rPr>
          <w:rFonts w:ascii="Times New Roman" w:hAnsi="Times New Roman" w:cs="Times New Roman"/>
          <w:sz w:val="26"/>
          <w:szCs w:val="26"/>
        </w:rPr>
        <w:t>світі</w:t>
      </w:r>
      <w:proofErr w:type="spellEnd"/>
      <w:r w:rsidR="00D27A68" w:rsidRPr="007A3FFB">
        <w:rPr>
          <w:rFonts w:ascii="Times New Roman" w:hAnsi="Times New Roman" w:cs="Times New Roman"/>
          <w:sz w:val="26"/>
          <w:szCs w:val="26"/>
        </w:rPr>
        <w:t xml:space="preserve"> </w:t>
      </w:r>
      <w:proofErr w:type="spellStart"/>
      <w:r w:rsidR="00D27A68" w:rsidRPr="007A3FFB">
        <w:rPr>
          <w:rFonts w:ascii="Times New Roman" w:hAnsi="Times New Roman" w:cs="Times New Roman"/>
          <w:sz w:val="26"/>
          <w:szCs w:val="26"/>
        </w:rPr>
        <w:t>мистецтва</w:t>
      </w:r>
      <w:proofErr w:type="spellEnd"/>
      <w:r w:rsidR="00D27A68" w:rsidRPr="007A3FFB">
        <w:rPr>
          <w:rFonts w:ascii="Times New Roman" w:hAnsi="Times New Roman" w:cs="Times New Roman"/>
          <w:sz w:val="26"/>
          <w:szCs w:val="26"/>
        </w:rPr>
        <w:t>».</w:t>
      </w:r>
    </w:p>
    <w:p w:rsidR="00D27A68" w:rsidRPr="007A3FFB" w:rsidRDefault="007A3FFB" w:rsidP="007A3FFB">
      <w:pPr>
        <w:shd w:val="clear" w:color="auto" w:fill="FFFFFF"/>
        <w:spacing w:after="150" w:line="276"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 xml:space="preserve">  </w:t>
      </w:r>
      <w:r w:rsidR="00D27A68" w:rsidRPr="007A3FFB">
        <w:rPr>
          <w:rFonts w:ascii="Times New Roman" w:eastAsia="Times New Roman" w:hAnsi="Times New Roman" w:cs="Times New Roman"/>
          <w:color w:val="000000"/>
          <w:sz w:val="26"/>
          <w:szCs w:val="26"/>
          <w:lang w:eastAsia="ru-RU"/>
        </w:rPr>
        <w:t xml:space="preserve">Заклад </w:t>
      </w:r>
      <w:proofErr w:type="spellStart"/>
      <w:r w:rsidR="00D27A68" w:rsidRPr="007A3FFB">
        <w:rPr>
          <w:rFonts w:ascii="Times New Roman" w:eastAsia="Times New Roman" w:hAnsi="Times New Roman" w:cs="Times New Roman"/>
          <w:color w:val="000000"/>
          <w:sz w:val="26"/>
          <w:szCs w:val="26"/>
          <w:lang w:eastAsia="ru-RU"/>
        </w:rPr>
        <w:t>дошкільної</w:t>
      </w:r>
      <w:proofErr w:type="spellEnd"/>
      <w:r w:rsidR="00D27A68" w:rsidRPr="007A3FFB">
        <w:rPr>
          <w:rFonts w:ascii="Times New Roman" w:eastAsia="Times New Roman" w:hAnsi="Times New Roman" w:cs="Times New Roman"/>
          <w:color w:val="000000"/>
          <w:sz w:val="26"/>
          <w:szCs w:val="26"/>
          <w:lang w:eastAsia="ru-RU"/>
        </w:rPr>
        <w:t xml:space="preserve"> освіти </w:t>
      </w:r>
      <w:proofErr w:type="spellStart"/>
      <w:r w:rsidR="00D27A68" w:rsidRPr="007A3FFB">
        <w:rPr>
          <w:rFonts w:ascii="Times New Roman" w:eastAsia="Times New Roman" w:hAnsi="Times New Roman" w:cs="Times New Roman"/>
          <w:color w:val="000000"/>
          <w:sz w:val="26"/>
          <w:szCs w:val="26"/>
          <w:lang w:eastAsia="ru-RU"/>
        </w:rPr>
        <w:t>самостійно</w:t>
      </w:r>
      <w:proofErr w:type="spellEnd"/>
      <w:r w:rsidR="00D27A68" w:rsidRPr="007A3FFB">
        <w:rPr>
          <w:rFonts w:ascii="Times New Roman" w:eastAsia="Times New Roman" w:hAnsi="Times New Roman" w:cs="Times New Roman"/>
          <w:color w:val="000000"/>
          <w:sz w:val="26"/>
          <w:szCs w:val="26"/>
          <w:lang w:eastAsia="ru-RU"/>
        </w:rPr>
        <w:t xml:space="preserve"> </w:t>
      </w:r>
      <w:proofErr w:type="spellStart"/>
      <w:r w:rsidR="00D27A68" w:rsidRPr="007A3FFB">
        <w:rPr>
          <w:rFonts w:ascii="Times New Roman" w:eastAsia="Times New Roman" w:hAnsi="Times New Roman" w:cs="Times New Roman"/>
          <w:color w:val="000000"/>
          <w:sz w:val="26"/>
          <w:szCs w:val="26"/>
          <w:lang w:eastAsia="ru-RU"/>
        </w:rPr>
        <w:t>визнач</w:t>
      </w:r>
      <w:r>
        <w:rPr>
          <w:rFonts w:ascii="Times New Roman" w:eastAsia="Times New Roman" w:hAnsi="Times New Roman" w:cs="Times New Roman"/>
          <w:color w:val="000000"/>
          <w:sz w:val="26"/>
          <w:szCs w:val="26"/>
          <w:lang w:eastAsia="ru-RU"/>
        </w:rPr>
        <w:t>ає</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форми</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організації</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освітнього</w:t>
      </w:r>
      <w:proofErr w:type="spellEnd"/>
      <w:r>
        <w:rPr>
          <w:rFonts w:ascii="Times New Roman" w:eastAsia="Times New Roman" w:hAnsi="Times New Roman" w:cs="Times New Roman"/>
          <w:color w:val="000000"/>
          <w:sz w:val="26"/>
          <w:szCs w:val="26"/>
          <w:lang w:val="uk-UA" w:eastAsia="ru-RU"/>
        </w:rPr>
        <w:t xml:space="preserve"> </w:t>
      </w:r>
      <w:proofErr w:type="spellStart"/>
      <w:r w:rsidR="00D27A68" w:rsidRPr="007A3FFB">
        <w:rPr>
          <w:rFonts w:ascii="Times New Roman" w:eastAsia="Times New Roman" w:hAnsi="Times New Roman" w:cs="Times New Roman"/>
          <w:color w:val="000000"/>
          <w:sz w:val="26"/>
          <w:szCs w:val="26"/>
          <w:lang w:eastAsia="ru-RU"/>
        </w:rPr>
        <w:t>процесу</w:t>
      </w:r>
      <w:proofErr w:type="spellEnd"/>
      <w:r w:rsidR="00D27A68" w:rsidRPr="007A3FFB">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val="uk-UA" w:eastAsia="ru-RU"/>
        </w:rPr>
        <w:t xml:space="preserve"> </w:t>
      </w:r>
      <w:r w:rsidR="00D27A68" w:rsidRPr="007A3FFB">
        <w:rPr>
          <w:rFonts w:ascii="Times New Roman" w:eastAsia="Times New Roman" w:hAnsi="Times New Roman" w:cs="Times New Roman"/>
          <w:color w:val="000000"/>
          <w:sz w:val="26"/>
          <w:szCs w:val="26"/>
          <w:lang w:val="uk-UA" w:eastAsia="ru-RU"/>
        </w:rPr>
        <w:t xml:space="preserve">Освітні напрями визначають зміст роботи </w:t>
      </w:r>
      <w:r w:rsidRPr="007A3FFB">
        <w:rPr>
          <w:rFonts w:ascii="Times New Roman" w:eastAsia="Times New Roman" w:hAnsi="Times New Roman" w:cs="Times New Roman"/>
          <w:color w:val="000000"/>
          <w:sz w:val="26"/>
          <w:szCs w:val="26"/>
          <w:lang w:val="uk-UA" w:eastAsia="ru-RU"/>
        </w:rPr>
        <w:t>закладу дошкільної освіти через</w:t>
      </w:r>
      <w:r>
        <w:rPr>
          <w:rFonts w:ascii="Times New Roman" w:eastAsia="Times New Roman" w:hAnsi="Times New Roman" w:cs="Times New Roman"/>
          <w:color w:val="000000"/>
          <w:sz w:val="26"/>
          <w:szCs w:val="26"/>
          <w:lang w:val="uk-UA" w:eastAsia="ru-RU"/>
        </w:rPr>
        <w:t xml:space="preserve"> </w:t>
      </w:r>
      <w:r w:rsidR="00D27A68" w:rsidRPr="007A3FFB">
        <w:rPr>
          <w:rFonts w:ascii="Times New Roman" w:eastAsia="Times New Roman" w:hAnsi="Times New Roman" w:cs="Times New Roman"/>
          <w:color w:val="000000"/>
          <w:sz w:val="26"/>
          <w:szCs w:val="26"/>
          <w:lang w:val="uk-UA" w:eastAsia="ru-RU"/>
        </w:rPr>
        <w:t>організацію педагогом базових (основних) видів діяльності:</w:t>
      </w:r>
    </w:p>
    <w:p w:rsidR="00D27A68" w:rsidRPr="007A3FFB" w:rsidRDefault="00D27A68" w:rsidP="00D27A68">
      <w:pPr>
        <w:numPr>
          <w:ilvl w:val="0"/>
          <w:numId w:val="1"/>
        </w:numPr>
        <w:shd w:val="clear" w:color="auto" w:fill="FFFFFF"/>
        <w:spacing w:after="75" w:line="240" w:lineRule="auto"/>
        <w:ind w:left="600"/>
        <w:rPr>
          <w:rFonts w:ascii="Times New Roman" w:eastAsia="Times New Roman" w:hAnsi="Times New Roman" w:cs="Times New Roman"/>
          <w:color w:val="000000"/>
          <w:sz w:val="26"/>
          <w:szCs w:val="26"/>
          <w:lang w:eastAsia="ru-RU"/>
        </w:rPr>
      </w:pPr>
      <w:proofErr w:type="spellStart"/>
      <w:r w:rsidRPr="007A3FFB">
        <w:rPr>
          <w:rFonts w:ascii="Times New Roman" w:eastAsia="Times New Roman" w:hAnsi="Times New Roman" w:cs="Times New Roman"/>
          <w:color w:val="000000"/>
          <w:sz w:val="26"/>
          <w:szCs w:val="26"/>
          <w:lang w:eastAsia="ru-RU"/>
        </w:rPr>
        <w:t>спеціально</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організована</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навчальна</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діяльність</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заняття</w:t>
      </w:r>
      <w:proofErr w:type="spellEnd"/>
      <w:r w:rsidRPr="007A3FFB">
        <w:rPr>
          <w:rFonts w:ascii="Times New Roman" w:eastAsia="Times New Roman" w:hAnsi="Times New Roman" w:cs="Times New Roman"/>
          <w:color w:val="000000"/>
          <w:sz w:val="26"/>
          <w:szCs w:val="26"/>
          <w:lang w:eastAsia="ru-RU"/>
        </w:rPr>
        <w:t>);</w:t>
      </w:r>
    </w:p>
    <w:p w:rsidR="00D27A68" w:rsidRPr="007A3FFB" w:rsidRDefault="00D27A68" w:rsidP="00D27A68">
      <w:pPr>
        <w:numPr>
          <w:ilvl w:val="0"/>
          <w:numId w:val="1"/>
        </w:numPr>
        <w:shd w:val="clear" w:color="auto" w:fill="FFFFFF"/>
        <w:spacing w:after="75" w:line="240" w:lineRule="auto"/>
        <w:ind w:left="600"/>
        <w:rPr>
          <w:rFonts w:ascii="Times New Roman" w:eastAsia="Times New Roman" w:hAnsi="Times New Roman" w:cs="Times New Roman"/>
          <w:color w:val="000000"/>
          <w:sz w:val="26"/>
          <w:szCs w:val="26"/>
          <w:lang w:eastAsia="ru-RU"/>
        </w:rPr>
      </w:pPr>
      <w:proofErr w:type="spellStart"/>
      <w:r w:rsidRPr="007A3FFB">
        <w:rPr>
          <w:rFonts w:ascii="Times New Roman" w:eastAsia="Times New Roman" w:hAnsi="Times New Roman" w:cs="Times New Roman"/>
          <w:color w:val="000000"/>
          <w:sz w:val="26"/>
          <w:szCs w:val="26"/>
          <w:lang w:eastAsia="ru-RU"/>
        </w:rPr>
        <w:t>ігрова</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діяльність</w:t>
      </w:r>
      <w:proofErr w:type="spellEnd"/>
      <w:r w:rsidRPr="007A3FFB">
        <w:rPr>
          <w:rFonts w:ascii="Times New Roman" w:eastAsia="Times New Roman" w:hAnsi="Times New Roman" w:cs="Times New Roman"/>
          <w:color w:val="000000"/>
          <w:sz w:val="26"/>
          <w:szCs w:val="26"/>
          <w:lang w:eastAsia="ru-RU"/>
        </w:rPr>
        <w:t>;</w:t>
      </w:r>
    </w:p>
    <w:p w:rsidR="00D27A68" w:rsidRPr="007A3FFB" w:rsidRDefault="00D27A68" w:rsidP="00D27A68">
      <w:pPr>
        <w:numPr>
          <w:ilvl w:val="0"/>
          <w:numId w:val="1"/>
        </w:numPr>
        <w:shd w:val="clear" w:color="auto" w:fill="FFFFFF"/>
        <w:spacing w:after="75" w:line="240" w:lineRule="auto"/>
        <w:ind w:left="600"/>
        <w:rPr>
          <w:rFonts w:ascii="Times New Roman" w:eastAsia="Times New Roman" w:hAnsi="Times New Roman" w:cs="Times New Roman"/>
          <w:color w:val="000000"/>
          <w:sz w:val="26"/>
          <w:szCs w:val="26"/>
          <w:lang w:eastAsia="ru-RU"/>
        </w:rPr>
      </w:pPr>
      <w:proofErr w:type="spellStart"/>
      <w:r w:rsidRPr="007A3FFB">
        <w:rPr>
          <w:rFonts w:ascii="Times New Roman" w:eastAsia="Times New Roman" w:hAnsi="Times New Roman" w:cs="Times New Roman"/>
          <w:color w:val="000000"/>
          <w:sz w:val="26"/>
          <w:szCs w:val="26"/>
          <w:lang w:eastAsia="ru-RU"/>
        </w:rPr>
        <w:lastRenderedPageBreak/>
        <w:t>самостійна</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діяльність</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дітей</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художня</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рухова</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мовленнєва</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ігрова</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трудова</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дослідницька</w:t>
      </w:r>
      <w:proofErr w:type="spellEnd"/>
      <w:r w:rsidRPr="007A3FFB">
        <w:rPr>
          <w:rFonts w:ascii="Times New Roman" w:eastAsia="Times New Roman" w:hAnsi="Times New Roman" w:cs="Times New Roman"/>
          <w:color w:val="000000"/>
          <w:sz w:val="26"/>
          <w:szCs w:val="26"/>
          <w:lang w:eastAsia="ru-RU"/>
        </w:rPr>
        <w:t xml:space="preserve"> та </w:t>
      </w:r>
      <w:proofErr w:type="spellStart"/>
      <w:r w:rsidRPr="007A3FFB">
        <w:rPr>
          <w:rFonts w:ascii="Times New Roman" w:eastAsia="Times New Roman" w:hAnsi="Times New Roman" w:cs="Times New Roman"/>
          <w:color w:val="000000"/>
          <w:sz w:val="26"/>
          <w:szCs w:val="26"/>
          <w:lang w:eastAsia="ru-RU"/>
        </w:rPr>
        <w:t>ін</w:t>
      </w:r>
      <w:proofErr w:type="spellEnd"/>
      <w:r w:rsidRPr="007A3FFB">
        <w:rPr>
          <w:rFonts w:ascii="Times New Roman" w:eastAsia="Times New Roman" w:hAnsi="Times New Roman" w:cs="Times New Roman"/>
          <w:color w:val="000000"/>
          <w:sz w:val="26"/>
          <w:szCs w:val="26"/>
          <w:lang w:eastAsia="ru-RU"/>
        </w:rPr>
        <w:t>.);</w:t>
      </w:r>
    </w:p>
    <w:p w:rsidR="00D27A68" w:rsidRPr="007A3FFB" w:rsidRDefault="00D27A68" w:rsidP="00D27A68">
      <w:pPr>
        <w:numPr>
          <w:ilvl w:val="0"/>
          <w:numId w:val="1"/>
        </w:numPr>
        <w:shd w:val="clear" w:color="auto" w:fill="FFFFFF"/>
        <w:spacing w:after="75" w:line="240" w:lineRule="auto"/>
        <w:ind w:left="600"/>
        <w:rPr>
          <w:rFonts w:ascii="Times New Roman" w:eastAsia="Times New Roman" w:hAnsi="Times New Roman" w:cs="Times New Roman"/>
          <w:color w:val="000000"/>
          <w:sz w:val="26"/>
          <w:szCs w:val="26"/>
          <w:lang w:eastAsia="ru-RU"/>
        </w:rPr>
      </w:pPr>
      <w:proofErr w:type="spellStart"/>
      <w:r w:rsidRPr="007A3FFB">
        <w:rPr>
          <w:rFonts w:ascii="Times New Roman" w:eastAsia="Times New Roman" w:hAnsi="Times New Roman" w:cs="Times New Roman"/>
          <w:color w:val="000000"/>
          <w:sz w:val="26"/>
          <w:szCs w:val="26"/>
          <w:lang w:eastAsia="ru-RU"/>
        </w:rPr>
        <w:t>індивідуальна</w:t>
      </w:r>
      <w:proofErr w:type="spellEnd"/>
      <w:r w:rsidRPr="007A3FFB">
        <w:rPr>
          <w:rFonts w:ascii="Times New Roman" w:eastAsia="Times New Roman" w:hAnsi="Times New Roman" w:cs="Times New Roman"/>
          <w:color w:val="000000"/>
          <w:sz w:val="26"/>
          <w:szCs w:val="26"/>
          <w:lang w:eastAsia="ru-RU"/>
        </w:rPr>
        <w:t xml:space="preserve"> робота;</w:t>
      </w:r>
    </w:p>
    <w:p w:rsidR="00D27A68" w:rsidRPr="007A3FFB" w:rsidRDefault="00D27A68" w:rsidP="00D27A68">
      <w:pPr>
        <w:numPr>
          <w:ilvl w:val="0"/>
          <w:numId w:val="1"/>
        </w:numPr>
        <w:shd w:val="clear" w:color="auto" w:fill="FFFFFF"/>
        <w:spacing w:after="75" w:line="240" w:lineRule="auto"/>
        <w:ind w:left="600"/>
        <w:rPr>
          <w:rFonts w:ascii="Times New Roman" w:eastAsia="Times New Roman" w:hAnsi="Times New Roman" w:cs="Times New Roman"/>
          <w:color w:val="000000"/>
          <w:sz w:val="26"/>
          <w:szCs w:val="26"/>
          <w:lang w:eastAsia="ru-RU"/>
        </w:rPr>
      </w:pPr>
      <w:proofErr w:type="spellStart"/>
      <w:r w:rsidRPr="007A3FFB">
        <w:rPr>
          <w:rFonts w:ascii="Times New Roman" w:eastAsia="Times New Roman" w:hAnsi="Times New Roman" w:cs="Times New Roman"/>
          <w:color w:val="000000"/>
          <w:sz w:val="26"/>
          <w:szCs w:val="26"/>
          <w:lang w:eastAsia="ru-RU"/>
        </w:rPr>
        <w:t>спостереження</w:t>
      </w:r>
      <w:proofErr w:type="spellEnd"/>
      <w:r w:rsidRPr="007A3FFB">
        <w:rPr>
          <w:rFonts w:ascii="Times New Roman" w:eastAsia="Times New Roman" w:hAnsi="Times New Roman" w:cs="Times New Roman"/>
          <w:color w:val="000000"/>
          <w:sz w:val="26"/>
          <w:szCs w:val="26"/>
          <w:lang w:eastAsia="ru-RU"/>
        </w:rPr>
        <w:t>;</w:t>
      </w:r>
    </w:p>
    <w:p w:rsidR="00D27A68" w:rsidRPr="007A3FFB" w:rsidRDefault="00D27A68" w:rsidP="00D27A68">
      <w:pPr>
        <w:numPr>
          <w:ilvl w:val="0"/>
          <w:numId w:val="1"/>
        </w:numPr>
        <w:shd w:val="clear" w:color="auto" w:fill="FFFFFF"/>
        <w:spacing w:after="75" w:line="240" w:lineRule="auto"/>
        <w:ind w:left="600"/>
        <w:rPr>
          <w:rFonts w:ascii="Times New Roman" w:eastAsia="Times New Roman" w:hAnsi="Times New Roman" w:cs="Times New Roman"/>
          <w:color w:val="000000"/>
          <w:sz w:val="26"/>
          <w:szCs w:val="26"/>
          <w:lang w:eastAsia="ru-RU"/>
        </w:rPr>
      </w:pPr>
      <w:proofErr w:type="spellStart"/>
      <w:r w:rsidRPr="007A3FFB">
        <w:rPr>
          <w:rFonts w:ascii="Times New Roman" w:eastAsia="Times New Roman" w:hAnsi="Times New Roman" w:cs="Times New Roman"/>
          <w:color w:val="000000"/>
          <w:sz w:val="26"/>
          <w:szCs w:val="26"/>
          <w:lang w:eastAsia="ru-RU"/>
        </w:rPr>
        <w:t>екскурсії</w:t>
      </w:r>
      <w:proofErr w:type="spellEnd"/>
      <w:r w:rsidRPr="007A3FFB">
        <w:rPr>
          <w:rFonts w:ascii="Times New Roman" w:eastAsia="Times New Roman" w:hAnsi="Times New Roman" w:cs="Times New Roman"/>
          <w:color w:val="000000"/>
          <w:sz w:val="26"/>
          <w:szCs w:val="26"/>
          <w:lang w:eastAsia="ru-RU"/>
        </w:rPr>
        <w:t>, походи;</w:t>
      </w:r>
    </w:p>
    <w:p w:rsidR="00D27A68" w:rsidRPr="007A3FFB" w:rsidRDefault="00D27A68" w:rsidP="00D27A68">
      <w:pPr>
        <w:numPr>
          <w:ilvl w:val="0"/>
          <w:numId w:val="1"/>
        </w:numPr>
        <w:shd w:val="clear" w:color="auto" w:fill="FFFFFF"/>
        <w:spacing w:after="75" w:line="240" w:lineRule="auto"/>
        <w:ind w:left="600"/>
        <w:rPr>
          <w:rFonts w:ascii="Times New Roman" w:eastAsia="Times New Roman" w:hAnsi="Times New Roman" w:cs="Times New Roman"/>
          <w:color w:val="000000"/>
          <w:sz w:val="26"/>
          <w:szCs w:val="26"/>
          <w:lang w:eastAsia="ru-RU"/>
        </w:rPr>
      </w:pPr>
      <w:r w:rsidRPr="007A3FFB">
        <w:rPr>
          <w:rFonts w:ascii="Times New Roman" w:eastAsia="Times New Roman" w:hAnsi="Times New Roman" w:cs="Times New Roman"/>
          <w:color w:val="000000"/>
          <w:sz w:val="26"/>
          <w:szCs w:val="26"/>
          <w:lang w:eastAsia="ru-RU"/>
        </w:rPr>
        <w:t xml:space="preserve">свята та </w:t>
      </w:r>
      <w:proofErr w:type="spellStart"/>
      <w:r w:rsidRPr="007A3FFB">
        <w:rPr>
          <w:rFonts w:ascii="Times New Roman" w:eastAsia="Times New Roman" w:hAnsi="Times New Roman" w:cs="Times New Roman"/>
          <w:color w:val="000000"/>
          <w:sz w:val="26"/>
          <w:szCs w:val="26"/>
          <w:lang w:eastAsia="ru-RU"/>
        </w:rPr>
        <w:t>розваги</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гуртки</w:t>
      </w:r>
      <w:proofErr w:type="spellEnd"/>
      <w:r w:rsidRPr="007A3FFB">
        <w:rPr>
          <w:rFonts w:ascii="Times New Roman" w:eastAsia="Times New Roman" w:hAnsi="Times New Roman" w:cs="Times New Roman"/>
          <w:color w:val="000000"/>
          <w:sz w:val="26"/>
          <w:szCs w:val="26"/>
          <w:lang w:eastAsia="ru-RU"/>
        </w:rPr>
        <w:t xml:space="preserve"> </w:t>
      </w:r>
      <w:proofErr w:type="spellStart"/>
      <w:r w:rsidRPr="007A3FFB">
        <w:rPr>
          <w:rFonts w:ascii="Times New Roman" w:eastAsia="Times New Roman" w:hAnsi="Times New Roman" w:cs="Times New Roman"/>
          <w:color w:val="000000"/>
          <w:sz w:val="26"/>
          <w:szCs w:val="26"/>
          <w:lang w:eastAsia="ru-RU"/>
        </w:rPr>
        <w:t>тощо</w:t>
      </w:r>
      <w:proofErr w:type="spellEnd"/>
      <w:r w:rsidRPr="007A3FFB">
        <w:rPr>
          <w:rFonts w:ascii="Times New Roman" w:eastAsia="Times New Roman" w:hAnsi="Times New Roman" w:cs="Times New Roman"/>
          <w:color w:val="000000"/>
          <w:sz w:val="26"/>
          <w:szCs w:val="26"/>
          <w:lang w:eastAsia="ru-RU"/>
        </w:rPr>
        <w:t>.</w:t>
      </w:r>
    </w:p>
    <w:p w:rsidR="00D27A68" w:rsidRPr="00AE16D4" w:rsidRDefault="007A3FFB" w:rsidP="007A3FFB">
      <w:pPr>
        <w:shd w:val="clear" w:color="auto" w:fill="FFFFFF"/>
        <w:spacing w:after="150" w:line="240" w:lineRule="auto"/>
        <w:jc w:val="both"/>
        <w:rPr>
          <w:rFonts w:ascii="Times New Roman" w:eastAsia="Times New Roman" w:hAnsi="Times New Roman" w:cs="Times New Roman"/>
          <w:color w:val="000000"/>
          <w:sz w:val="26"/>
          <w:szCs w:val="26"/>
          <w:lang w:val="uk-UA" w:eastAsia="ru-RU"/>
        </w:rPr>
      </w:pPr>
      <w:r>
        <w:rPr>
          <w:rFonts w:ascii="Times New Roman" w:eastAsia="Times New Roman" w:hAnsi="Times New Roman" w:cs="Times New Roman"/>
          <w:color w:val="000000"/>
          <w:sz w:val="26"/>
          <w:szCs w:val="26"/>
          <w:lang w:val="uk-UA" w:eastAsia="ru-RU"/>
        </w:rPr>
        <w:t xml:space="preserve">    </w:t>
      </w:r>
      <w:r w:rsidR="00D27A68" w:rsidRPr="007A3FFB">
        <w:rPr>
          <w:rFonts w:ascii="Times New Roman" w:eastAsia="Times New Roman" w:hAnsi="Times New Roman" w:cs="Times New Roman"/>
          <w:color w:val="000000"/>
          <w:sz w:val="26"/>
          <w:szCs w:val="26"/>
          <w:lang w:val="uk-UA" w:eastAsia="ru-RU"/>
        </w:rPr>
        <w:t>О</w:t>
      </w:r>
      <w:r w:rsidR="00D27A68" w:rsidRPr="00AE16D4">
        <w:rPr>
          <w:rFonts w:ascii="Times New Roman" w:eastAsia="Times New Roman" w:hAnsi="Times New Roman" w:cs="Times New Roman"/>
          <w:color w:val="000000"/>
          <w:sz w:val="26"/>
          <w:szCs w:val="26"/>
          <w:lang w:val="uk-UA" w:eastAsia="ru-RU"/>
        </w:rPr>
        <w:t>рганізовуються  фронтально, підгрупами, індивідуально залежно від віку дітей, педагогічної мети, матеріально-технічного забезпечення закладу, професійної майстерності педагога.</w:t>
      </w:r>
    </w:p>
    <w:p w:rsidR="00D27A68" w:rsidRPr="007A3FFB" w:rsidRDefault="007A3FFB" w:rsidP="00D27A68">
      <w:pPr>
        <w:shd w:val="clear" w:color="auto" w:fill="FFFFFF"/>
        <w:spacing w:after="0" w:line="240" w:lineRule="auto"/>
        <w:jc w:val="both"/>
        <w:rPr>
          <w:rFonts w:ascii="Times New Roman" w:eastAsia="Times New Roman" w:hAnsi="Times New Roman" w:cs="Times New Roman"/>
          <w:color w:val="000000"/>
          <w:sz w:val="26"/>
          <w:szCs w:val="26"/>
          <w:lang w:val="uk-UA" w:eastAsia="ru-RU"/>
        </w:rPr>
      </w:pPr>
      <w:r w:rsidRPr="007A3FFB">
        <w:rPr>
          <w:rFonts w:ascii="Times New Roman" w:eastAsia="Times New Roman" w:hAnsi="Times New Roman" w:cs="Times New Roman"/>
          <w:bCs/>
          <w:color w:val="000000"/>
          <w:sz w:val="26"/>
          <w:szCs w:val="26"/>
          <w:bdr w:val="none" w:sz="0" w:space="0" w:color="auto" w:frame="1"/>
          <w:lang w:val="uk-UA" w:eastAsia="ru-RU"/>
        </w:rPr>
        <w:t xml:space="preserve">    </w:t>
      </w:r>
      <w:r w:rsidR="00D27A68" w:rsidRPr="007A3FFB">
        <w:rPr>
          <w:rFonts w:ascii="Times New Roman" w:eastAsia="Times New Roman" w:hAnsi="Times New Roman" w:cs="Times New Roman"/>
          <w:bCs/>
          <w:color w:val="000000"/>
          <w:sz w:val="26"/>
          <w:szCs w:val="26"/>
          <w:bdr w:val="none" w:sz="0" w:space="0" w:color="auto" w:frame="1"/>
          <w:lang w:val="uk-UA" w:eastAsia="ru-RU"/>
        </w:rPr>
        <w:t>Ключові для дошкільної освіти компетентності дитини</w:t>
      </w:r>
      <w:r w:rsidR="00D27A68" w:rsidRPr="007A3FFB">
        <w:rPr>
          <w:rFonts w:ascii="Times New Roman" w:eastAsia="Times New Roman" w:hAnsi="Times New Roman" w:cs="Times New Roman"/>
          <w:color w:val="000000"/>
          <w:sz w:val="26"/>
          <w:szCs w:val="26"/>
          <w:lang w:val="uk-UA" w:eastAsia="ru-RU"/>
        </w:rPr>
        <w:t xml:space="preserve">: рухова </w:t>
      </w:r>
      <w:proofErr w:type="spellStart"/>
      <w:r w:rsidR="00D27A68" w:rsidRPr="007A3FFB">
        <w:rPr>
          <w:rFonts w:ascii="Times New Roman" w:eastAsia="Times New Roman" w:hAnsi="Times New Roman" w:cs="Times New Roman"/>
          <w:color w:val="000000"/>
          <w:sz w:val="26"/>
          <w:szCs w:val="26"/>
          <w:lang w:val="uk-UA" w:eastAsia="ru-RU"/>
        </w:rPr>
        <w:t>іздоров’язбережувальна</w:t>
      </w:r>
      <w:proofErr w:type="spellEnd"/>
      <w:r w:rsidR="00D27A68" w:rsidRPr="007A3FFB">
        <w:rPr>
          <w:rFonts w:ascii="Times New Roman" w:eastAsia="Times New Roman" w:hAnsi="Times New Roman" w:cs="Times New Roman"/>
          <w:color w:val="000000"/>
          <w:sz w:val="26"/>
          <w:szCs w:val="26"/>
          <w:lang w:val="uk-UA" w:eastAsia="ru-RU"/>
        </w:rPr>
        <w:t>, особистісна, предметно-практична та технологічна, сенсорно-пізнавальна, логіко-математична та дослідницька, природничо-екологічна та навички, орієнтовані на сталий розвиток, ігрова, соціально-громадянська, мовленнєва, художньо-мовленнєва, мистецько-творча (художньо-продуктивна, музична, театралізована.</w:t>
      </w:r>
    </w:p>
    <w:p w:rsidR="00D27A68" w:rsidRDefault="007A3FFB" w:rsidP="007A3FFB">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val="uk-UA" w:eastAsia="ru-RU"/>
        </w:rPr>
        <w:t xml:space="preserve">   </w:t>
      </w:r>
      <w:proofErr w:type="spellStart"/>
      <w:r w:rsidR="00D27A68" w:rsidRPr="007A3FFB">
        <w:rPr>
          <w:rFonts w:ascii="Times New Roman" w:eastAsia="Times New Roman" w:hAnsi="Times New Roman" w:cs="Times New Roman"/>
          <w:color w:val="000000"/>
          <w:sz w:val="26"/>
          <w:szCs w:val="26"/>
          <w:lang w:eastAsia="ru-RU"/>
        </w:rPr>
        <w:t>Ключові</w:t>
      </w:r>
      <w:proofErr w:type="spellEnd"/>
      <w:r w:rsidR="00D27A68" w:rsidRPr="007A3FFB">
        <w:rPr>
          <w:rFonts w:ascii="Times New Roman" w:eastAsia="Times New Roman" w:hAnsi="Times New Roman" w:cs="Times New Roman"/>
          <w:color w:val="000000"/>
          <w:sz w:val="26"/>
          <w:szCs w:val="26"/>
          <w:lang w:eastAsia="ru-RU"/>
        </w:rPr>
        <w:t xml:space="preserve"> та </w:t>
      </w:r>
      <w:proofErr w:type="spellStart"/>
      <w:r w:rsidR="00D27A68" w:rsidRPr="007A3FFB">
        <w:rPr>
          <w:rFonts w:ascii="Times New Roman" w:eastAsia="Times New Roman" w:hAnsi="Times New Roman" w:cs="Times New Roman"/>
          <w:color w:val="000000"/>
          <w:sz w:val="26"/>
          <w:szCs w:val="26"/>
          <w:lang w:eastAsia="ru-RU"/>
        </w:rPr>
        <w:t>інші</w:t>
      </w:r>
      <w:proofErr w:type="spellEnd"/>
      <w:r w:rsidR="00D27A68" w:rsidRPr="007A3FFB">
        <w:rPr>
          <w:rFonts w:ascii="Times New Roman" w:eastAsia="Times New Roman" w:hAnsi="Times New Roman" w:cs="Times New Roman"/>
          <w:color w:val="000000"/>
          <w:sz w:val="26"/>
          <w:szCs w:val="26"/>
          <w:lang w:eastAsia="ru-RU"/>
        </w:rPr>
        <w:t xml:space="preserve"> </w:t>
      </w:r>
      <w:proofErr w:type="spellStart"/>
      <w:r w:rsidR="00D27A68" w:rsidRPr="007A3FFB">
        <w:rPr>
          <w:rFonts w:ascii="Times New Roman" w:eastAsia="Times New Roman" w:hAnsi="Times New Roman" w:cs="Times New Roman"/>
          <w:color w:val="000000"/>
          <w:sz w:val="26"/>
          <w:szCs w:val="26"/>
          <w:lang w:eastAsia="ru-RU"/>
        </w:rPr>
        <w:t>компетентності</w:t>
      </w:r>
      <w:proofErr w:type="spellEnd"/>
      <w:r w:rsidR="00D27A68" w:rsidRPr="007A3FFB">
        <w:rPr>
          <w:rFonts w:ascii="Times New Roman" w:eastAsia="Times New Roman" w:hAnsi="Times New Roman" w:cs="Times New Roman"/>
          <w:color w:val="000000"/>
          <w:sz w:val="26"/>
          <w:szCs w:val="26"/>
          <w:lang w:eastAsia="ru-RU"/>
        </w:rPr>
        <w:t xml:space="preserve"> </w:t>
      </w:r>
      <w:proofErr w:type="spellStart"/>
      <w:r w:rsidR="00D27A68" w:rsidRPr="007A3FFB">
        <w:rPr>
          <w:rFonts w:ascii="Times New Roman" w:eastAsia="Times New Roman" w:hAnsi="Times New Roman" w:cs="Times New Roman"/>
          <w:color w:val="000000"/>
          <w:sz w:val="26"/>
          <w:szCs w:val="26"/>
          <w:lang w:eastAsia="ru-RU"/>
        </w:rPr>
        <w:t>дитини</w:t>
      </w:r>
      <w:proofErr w:type="spellEnd"/>
      <w:r w:rsidR="00D27A68" w:rsidRPr="007A3FFB">
        <w:rPr>
          <w:rFonts w:ascii="Times New Roman" w:eastAsia="Times New Roman" w:hAnsi="Times New Roman" w:cs="Times New Roman"/>
          <w:color w:val="000000"/>
          <w:sz w:val="26"/>
          <w:szCs w:val="26"/>
          <w:lang w:eastAsia="ru-RU"/>
        </w:rPr>
        <w:t xml:space="preserve"> </w:t>
      </w:r>
      <w:proofErr w:type="spellStart"/>
      <w:r w:rsidR="00D27A68" w:rsidRPr="007A3FFB">
        <w:rPr>
          <w:rFonts w:ascii="Times New Roman" w:eastAsia="Times New Roman" w:hAnsi="Times New Roman" w:cs="Times New Roman"/>
          <w:color w:val="000000"/>
          <w:sz w:val="26"/>
          <w:szCs w:val="26"/>
          <w:lang w:eastAsia="ru-RU"/>
        </w:rPr>
        <w:t>мають</w:t>
      </w:r>
      <w:proofErr w:type="spellEnd"/>
      <w:r w:rsidR="00D27A68" w:rsidRPr="007A3FFB">
        <w:rPr>
          <w:rFonts w:ascii="Times New Roman" w:eastAsia="Times New Roman" w:hAnsi="Times New Roman" w:cs="Times New Roman"/>
          <w:color w:val="000000"/>
          <w:sz w:val="26"/>
          <w:szCs w:val="26"/>
          <w:lang w:eastAsia="ru-RU"/>
        </w:rPr>
        <w:t xml:space="preserve"> </w:t>
      </w:r>
      <w:proofErr w:type="spellStart"/>
      <w:r w:rsidR="00D27A68" w:rsidRPr="007A3FFB">
        <w:rPr>
          <w:rFonts w:ascii="Times New Roman" w:eastAsia="Times New Roman" w:hAnsi="Times New Roman" w:cs="Times New Roman"/>
          <w:color w:val="000000"/>
          <w:sz w:val="26"/>
          <w:szCs w:val="26"/>
          <w:lang w:eastAsia="ru-RU"/>
        </w:rPr>
        <w:t>продовження</w:t>
      </w:r>
      <w:proofErr w:type="spellEnd"/>
      <w:r w:rsidR="00D27A68" w:rsidRPr="007A3FFB">
        <w:rPr>
          <w:rFonts w:ascii="Times New Roman" w:eastAsia="Times New Roman" w:hAnsi="Times New Roman" w:cs="Times New Roman"/>
          <w:color w:val="000000"/>
          <w:sz w:val="26"/>
          <w:szCs w:val="26"/>
          <w:lang w:eastAsia="ru-RU"/>
        </w:rPr>
        <w:t xml:space="preserve"> в </w:t>
      </w:r>
      <w:proofErr w:type="spellStart"/>
      <w:r w:rsidR="00D27A68" w:rsidRPr="007A3FFB">
        <w:rPr>
          <w:rFonts w:ascii="Times New Roman" w:eastAsia="Times New Roman" w:hAnsi="Times New Roman" w:cs="Times New Roman"/>
          <w:color w:val="000000"/>
          <w:sz w:val="26"/>
          <w:szCs w:val="26"/>
          <w:lang w:eastAsia="ru-RU"/>
        </w:rPr>
        <w:t>освітньому</w:t>
      </w:r>
      <w:proofErr w:type="spellEnd"/>
      <w:r w:rsidR="00D27A68" w:rsidRPr="007A3FFB">
        <w:rPr>
          <w:rFonts w:ascii="Times New Roman" w:eastAsia="Times New Roman" w:hAnsi="Times New Roman" w:cs="Times New Roman"/>
          <w:color w:val="000000"/>
          <w:sz w:val="26"/>
          <w:szCs w:val="26"/>
          <w:lang w:eastAsia="ru-RU"/>
        </w:rPr>
        <w:t xml:space="preserve"> </w:t>
      </w:r>
      <w:proofErr w:type="spellStart"/>
      <w:r w:rsidR="00D27A68" w:rsidRPr="007A3FFB">
        <w:rPr>
          <w:rFonts w:ascii="Times New Roman" w:eastAsia="Times New Roman" w:hAnsi="Times New Roman" w:cs="Times New Roman"/>
          <w:color w:val="000000"/>
          <w:sz w:val="26"/>
          <w:szCs w:val="26"/>
          <w:lang w:eastAsia="ru-RU"/>
        </w:rPr>
        <w:t>процесі</w:t>
      </w:r>
      <w:proofErr w:type="spellEnd"/>
      <w:r w:rsidR="00D27A68" w:rsidRPr="007A3FFB">
        <w:rPr>
          <w:rFonts w:ascii="Times New Roman" w:eastAsia="Times New Roman" w:hAnsi="Times New Roman" w:cs="Times New Roman"/>
          <w:color w:val="000000"/>
          <w:sz w:val="26"/>
          <w:szCs w:val="26"/>
          <w:lang w:eastAsia="ru-RU"/>
        </w:rPr>
        <w:t xml:space="preserve"> </w:t>
      </w:r>
      <w:proofErr w:type="spellStart"/>
      <w:r w:rsidR="00D27A68" w:rsidRPr="007A3FFB">
        <w:rPr>
          <w:rFonts w:ascii="Times New Roman" w:eastAsia="Times New Roman" w:hAnsi="Times New Roman" w:cs="Times New Roman"/>
          <w:color w:val="000000"/>
          <w:sz w:val="26"/>
          <w:szCs w:val="26"/>
          <w:lang w:eastAsia="ru-RU"/>
        </w:rPr>
        <w:t>початкової</w:t>
      </w:r>
      <w:proofErr w:type="spellEnd"/>
      <w:r w:rsidR="00D27A68" w:rsidRPr="007A3FFB">
        <w:rPr>
          <w:rFonts w:ascii="Times New Roman" w:eastAsia="Times New Roman" w:hAnsi="Times New Roman" w:cs="Times New Roman"/>
          <w:color w:val="000000"/>
          <w:sz w:val="26"/>
          <w:szCs w:val="26"/>
          <w:lang w:eastAsia="ru-RU"/>
        </w:rPr>
        <w:t xml:space="preserve"> </w:t>
      </w:r>
      <w:proofErr w:type="spellStart"/>
      <w:r w:rsidR="00D27A68" w:rsidRPr="007A3FFB">
        <w:rPr>
          <w:rFonts w:ascii="Times New Roman" w:eastAsia="Times New Roman" w:hAnsi="Times New Roman" w:cs="Times New Roman"/>
          <w:color w:val="000000"/>
          <w:sz w:val="26"/>
          <w:szCs w:val="26"/>
          <w:lang w:eastAsia="ru-RU"/>
        </w:rPr>
        <w:t>школи</w:t>
      </w:r>
      <w:proofErr w:type="spellEnd"/>
      <w:r w:rsidR="00D27A68" w:rsidRPr="007A3FFB">
        <w:rPr>
          <w:rFonts w:ascii="Times New Roman" w:eastAsia="Times New Roman" w:hAnsi="Times New Roman" w:cs="Times New Roman"/>
          <w:color w:val="000000"/>
          <w:sz w:val="26"/>
          <w:szCs w:val="26"/>
          <w:lang w:eastAsia="ru-RU"/>
        </w:rPr>
        <w:t xml:space="preserve"> та </w:t>
      </w:r>
      <w:proofErr w:type="spellStart"/>
      <w:r w:rsidR="00D27A68" w:rsidRPr="007A3FFB">
        <w:rPr>
          <w:rFonts w:ascii="Times New Roman" w:eastAsia="Times New Roman" w:hAnsi="Times New Roman" w:cs="Times New Roman"/>
          <w:color w:val="000000"/>
          <w:sz w:val="26"/>
          <w:szCs w:val="26"/>
          <w:lang w:eastAsia="ru-RU"/>
        </w:rPr>
        <w:t>впродовж</w:t>
      </w:r>
      <w:proofErr w:type="spellEnd"/>
      <w:r w:rsidR="00D27A68" w:rsidRPr="007A3FFB">
        <w:rPr>
          <w:rFonts w:ascii="Times New Roman" w:eastAsia="Times New Roman" w:hAnsi="Times New Roman" w:cs="Times New Roman"/>
          <w:color w:val="000000"/>
          <w:sz w:val="26"/>
          <w:szCs w:val="26"/>
          <w:lang w:eastAsia="ru-RU"/>
        </w:rPr>
        <w:t xml:space="preserve"> </w:t>
      </w:r>
      <w:proofErr w:type="spellStart"/>
      <w:r w:rsidR="00D27A68" w:rsidRPr="007A3FFB">
        <w:rPr>
          <w:rFonts w:ascii="Times New Roman" w:eastAsia="Times New Roman" w:hAnsi="Times New Roman" w:cs="Times New Roman"/>
          <w:color w:val="000000"/>
          <w:sz w:val="26"/>
          <w:szCs w:val="26"/>
          <w:lang w:eastAsia="ru-RU"/>
        </w:rPr>
        <w:t>життя</w:t>
      </w:r>
      <w:proofErr w:type="spellEnd"/>
      <w:r w:rsidR="00D27A68" w:rsidRPr="007A3FFB">
        <w:rPr>
          <w:rFonts w:ascii="Times New Roman" w:eastAsia="Times New Roman" w:hAnsi="Times New Roman" w:cs="Times New Roman"/>
          <w:color w:val="000000"/>
          <w:sz w:val="26"/>
          <w:szCs w:val="26"/>
          <w:lang w:eastAsia="ru-RU"/>
        </w:rPr>
        <w:t>.</w:t>
      </w:r>
    </w:p>
    <w:p w:rsidR="007A3FFB" w:rsidRPr="007A3FFB" w:rsidRDefault="007A3FFB" w:rsidP="007A3FFB">
      <w:pPr>
        <w:shd w:val="clear" w:color="auto" w:fill="FFFFFF"/>
        <w:spacing w:after="0" w:line="240" w:lineRule="auto"/>
        <w:rPr>
          <w:rFonts w:ascii="Times New Roman" w:eastAsia="Times New Roman" w:hAnsi="Times New Roman" w:cs="Times New Roman"/>
          <w:color w:val="000000"/>
          <w:sz w:val="26"/>
          <w:szCs w:val="26"/>
          <w:lang w:eastAsia="ru-RU"/>
        </w:rPr>
      </w:pPr>
    </w:p>
    <w:p w:rsidR="00D27A68" w:rsidRPr="00DB5501" w:rsidRDefault="00D27A68" w:rsidP="00DB5501">
      <w:pPr>
        <w:pStyle w:val="a5"/>
        <w:numPr>
          <w:ilvl w:val="0"/>
          <w:numId w:val="4"/>
        </w:numPr>
        <w:shd w:val="clear" w:color="auto" w:fill="FFFFFF"/>
        <w:spacing w:after="0" w:line="240" w:lineRule="auto"/>
        <w:jc w:val="both"/>
        <w:textAlignment w:val="top"/>
        <w:rPr>
          <w:rFonts w:ascii="Times New Roman" w:eastAsia="Times New Roman" w:hAnsi="Times New Roman" w:cs="Times New Roman"/>
          <w:color w:val="000000"/>
          <w:sz w:val="26"/>
          <w:szCs w:val="26"/>
          <w:lang w:val="uk-UA" w:eastAsia="uk-UA"/>
        </w:rPr>
      </w:pPr>
      <w:r w:rsidRPr="00DB5501">
        <w:rPr>
          <w:rFonts w:ascii="Times New Roman" w:eastAsia="Times New Roman" w:hAnsi="Times New Roman" w:cs="Times New Roman"/>
          <w:b/>
          <w:color w:val="292B2C"/>
          <w:sz w:val="26"/>
          <w:szCs w:val="26"/>
          <w:lang w:val="uk-UA" w:eastAsia="uk-UA"/>
        </w:rPr>
        <w:t xml:space="preserve">Впровадження в освітньому процесі закладу дошкільної освіти варіативної складової </w:t>
      </w:r>
      <w:r w:rsidRPr="00DB5501">
        <w:rPr>
          <w:rFonts w:ascii="Times New Roman" w:eastAsia="Times New Roman" w:hAnsi="Times New Roman" w:cs="Times New Roman"/>
          <w:b/>
          <w:sz w:val="26"/>
          <w:szCs w:val="26"/>
          <w:lang w:val="uk-UA"/>
        </w:rPr>
        <w:t>Базового компоненту дошкільної освіти</w:t>
      </w:r>
    </w:p>
    <w:p w:rsidR="00D27A68" w:rsidRPr="007A3FFB" w:rsidRDefault="00D27A68" w:rsidP="00D27A68">
      <w:pPr>
        <w:shd w:val="clear" w:color="auto" w:fill="FFFFFF"/>
        <w:spacing w:after="0" w:line="276" w:lineRule="auto"/>
        <w:jc w:val="both"/>
        <w:textAlignment w:val="top"/>
        <w:rPr>
          <w:rFonts w:ascii="Times New Roman" w:eastAsia="Times New Roman" w:hAnsi="Times New Roman" w:cs="Times New Roman"/>
          <w:color w:val="000000"/>
          <w:sz w:val="26"/>
          <w:szCs w:val="26"/>
          <w:lang w:val="uk-UA" w:eastAsia="uk-UA"/>
        </w:rPr>
      </w:pPr>
    </w:p>
    <w:p w:rsidR="00D27A68" w:rsidRPr="007A3FFB" w:rsidRDefault="00D27A68" w:rsidP="00F72A08">
      <w:pPr>
        <w:shd w:val="clear" w:color="auto" w:fill="FFFFFF"/>
        <w:spacing w:after="0" w:line="240" w:lineRule="auto"/>
        <w:jc w:val="both"/>
        <w:textAlignment w:val="top"/>
        <w:rPr>
          <w:rFonts w:ascii="Times New Roman" w:hAnsi="Times New Roman" w:cs="Times New Roman"/>
          <w:sz w:val="26"/>
          <w:szCs w:val="26"/>
          <w:shd w:val="clear" w:color="auto" w:fill="FFFFFF"/>
          <w:lang w:val="uk-UA"/>
        </w:rPr>
      </w:pPr>
      <w:r w:rsidRPr="007A3FFB">
        <w:rPr>
          <w:rFonts w:ascii="Times New Roman" w:eastAsia="Times New Roman" w:hAnsi="Times New Roman" w:cs="Times New Roman"/>
          <w:color w:val="000000"/>
          <w:sz w:val="26"/>
          <w:szCs w:val="26"/>
          <w:lang w:val="uk-UA" w:eastAsia="uk-UA"/>
        </w:rPr>
        <w:t xml:space="preserve"> </w:t>
      </w:r>
      <w:r w:rsidR="007A3FFB">
        <w:rPr>
          <w:rFonts w:ascii="Times New Roman" w:eastAsia="Times New Roman" w:hAnsi="Times New Roman" w:cs="Times New Roman"/>
          <w:color w:val="000000"/>
          <w:sz w:val="26"/>
          <w:szCs w:val="26"/>
          <w:lang w:val="uk-UA" w:eastAsia="uk-UA"/>
        </w:rPr>
        <w:t xml:space="preserve">   </w:t>
      </w:r>
      <w:r w:rsidRPr="007A3FFB">
        <w:rPr>
          <w:rFonts w:ascii="Times New Roman" w:eastAsia="Times New Roman" w:hAnsi="Times New Roman" w:cs="Times New Roman"/>
          <w:color w:val="000000"/>
          <w:sz w:val="26"/>
          <w:szCs w:val="26"/>
          <w:lang w:val="uk-UA" w:eastAsia="uk-UA"/>
        </w:rPr>
        <w:t>У закладі дошкільної освіти створені умови для реалізації варіативної складової базового компонента дошкільної освіти. Педагоги закладу для організації та провадження освітнь</w:t>
      </w:r>
      <w:r w:rsidR="00F72A08">
        <w:rPr>
          <w:rFonts w:ascii="Times New Roman" w:eastAsia="Times New Roman" w:hAnsi="Times New Roman" w:cs="Times New Roman"/>
          <w:color w:val="000000"/>
          <w:sz w:val="26"/>
          <w:szCs w:val="26"/>
          <w:lang w:val="uk-UA" w:eastAsia="uk-UA"/>
        </w:rPr>
        <w:t xml:space="preserve">ого процесу використовують </w:t>
      </w:r>
      <w:proofErr w:type="spellStart"/>
      <w:r w:rsidR="00F72A08">
        <w:rPr>
          <w:rFonts w:ascii="Times New Roman" w:eastAsia="Times New Roman" w:hAnsi="Times New Roman" w:cs="Times New Roman"/>
          <w:color w:val="000000"/>
          <w:sz w:val="26"/>
          <w:szCs w:val="26"/>
          <w:lang w:val="uk-UA" w:eastAsia="uk-UA"/>
        </w:rPr>
        <w:t>парці</w:t>
      </w:r>
      <w:r w:rsidRPr="007A3FFB">
        <w:rPr>
          <w:rFonts w:ascii="Times New Roman" w:eastAsia="Times New Roman" w:hAnsi="Times New Roman" w:cs="Times New Roman"/>
          <w:color w:val="000000"/>
          <w:sz w:val="26"/>
          <w:szCs w:val="26"/>
          <w:lang w:val="uk-UA" w:eastAsia="uk-UA"/>
        </w:rPr>
        <w:t>льні</w:t>
      </w:r>
      <w:proofErr w:type="spellEnd"/>
      <w:r w:rsidRPr="007A3FFB">
        <w:rPr>
          <w:rFonts w:ascii="Times New Roman" w:eastAsia="Times New Roman" w:hAnsi="Times New Roman" w:cs="Times New Roman"/>
          <w:color w:val="000000"/>
          <w:sz w:val="26"/>
          <w:szCs w:val="26"/>
          <w:lang w:val="uk-UA" w:eastAsia="uk-UA"/>
        </w:rPr>
        <w:t xml:space="preserve"> програми, які рекомендовані МОН України та затверджені рішенням педагогічної ради, </w:t>
      </w:r>
      <w:r w:rsidRPr="007A3FFB">
        <w:rPr>
          <w:rFonts w:ascii="Times New Roman" w:hAnsi="Times New Roman" w:cs="Times New Roman"/>
          <w:sz w:val="26"/>
          <w:szCs w:val="26"/>
          <w:shd w:val="clear" w:color="auto" w:fill="FFFFFF"/>
          <w:lang w:val="uk-UA"/>
        </w:rPr>
        <w:t xml:space="preserve">протокол №1 від 23.08.2022 року. </w:t>
      </w:r>
    </w:p>
    <w:p w:rsidR="00D27A68" w:rsidRPr="007A3FFB" w:rsidRDefault="00D27A68" w:rsidP="007A3FFB">
      <w:pPr>
        <w:shd w:val="clear" w:color="auto" w:fill="FFFFFF"/>
        <w:spacing w:after="0" w:line="240" w:lineRule="auto"/>
        <w:jc w:val="both"/>
        <w:textAlignment w:val="top"/>
        <w:rPr>
          <w:rFonts w:ascii="Times New Roman" w:hAnsi="Times New Roman" w:cs="Times New Roman"/>
          <w:sz w:val="26"/>
          <w:szCs w:val="26"/>
          <w:shd w:val="clear" w:color="auto" w:fill="FFFFFF"/>
          <w:lang w:val="uk-UA"/>
        </w:rPr>
      </w:pPr>
    </w:p>
    <w:p w:rsidR="00D27A68" w:rsidRPr="00F72A08" w:rsidRDefault="00D27A68" w:rsidP="007A3FFB">
      <w:pPr>
        <w:shd w:val="clear" w:color="auto" w:fill="FFFFFF"/>
        <w:spacing w:after="0" w:line="240" w:lineRule="auto"/>
        <w:jc w:val="both"/>
        <w:textAlignment w:val="top"/>
        <w:rPr>
          <w:rFonts w:ascii="Times New Roman" w:hAnsi="Times New Roman" w:cs="Times New Roman"/>
          <w:sz w:val="26"/>
          <w:szCs w:val="26"/>
          <w:shd w:val="clear" w:color="auto" w:fill="FFFFFF"/>
          <w:lang w:val="uk-UA"/>
        </w:rPr>
      </w:pPr>
      <w:r w:rsidRPr="00F72A08">
        <w:rPr>
          <w:rFonts w:ascii="Times New Roman" w:hAnsi="Times New Roman" w:cs="Times New Roman"/>
          <w:sz w:val="26"/>
          <w:szCs w:val="26"/>
          <w:shd w:val="clear" w:color="auto" w:fill="FFFFFF"/>
          <w:lang w:val="uk-UA"/>
        </w:rPr>
        <w:t xml:space="preserve">       Задля удосконалення у дошкільників проявів соціальної компетентності й навичок фінансової грамотності, використовується Міжнародна програма з соціально-фінансової освіти «Афлатот». Для збагачення досвіду дітей дошкільного віку, врахування їх індивідуальних інтересів та потреб, запитів та побажань батьків вихованців педагогічний колектив ЗДО доповнив варіативний складник Стандарту дошкільної освіти додатковими освітніми напрямами. З метою формування у дітей основ духовно-моральних якостей, використовується програма духовно-морального виховання «Зерно любові», за допомогою програми з основ здоров</w:t>
      </w:r>
      <w:r w:rsidRPr="00F72A08">
        <w:rPr>
          <w:rFonts w:ascii="Times New Roman" w:hAnsi="Times New Roman" w:cs="Times New Roman"/>
          <w:sz w:val="26"/>
          <w:szCs w:val="26"/>
          <w:shd w:val="clear" w:color="auto" w:fill="FFFFFF"/>
        </w:rPr>
        <w:t>’</w:t>
      </w:r>
      <w:r w:rsidRPr="00F72A08">
        <w:rPr>
          <w:rFonts w:ascii="Times New Roman" w:hAnsi="Times New Roman" w:cs="Times New Roman"/>
          <w:sz w:val="26"/>
          <w:szCs w:val="26"/>
          <w:shd w:val="clear" w:color="auto" w:fill="FFFFFF"/>
          <w:lang w:val="uk-UA"/>
        </w:rPr>
        <w:t xml:space="preserve">я та безпеки життєдіяльності дітей дошкільного віку «Про себе треба знати, про себе треба дбати», розширюються компетентності вихованців з освітнього напряму «Особистість дитини», з метою формування національної свідомості програма </w:t>
      </w:r>
      <w:r w:rsidRPr="00F72A08">
        <w:rPr>
          <w:rFonts w:ascii="Times New Roman" w:eastAsia="Calibri" w:hAnsi="Times New Roman" w:cs="Times New Roman"/>
          <w:kern w:val="1"/>
          <w:sz w:val="26"/>
          <w:szCs w:val="26"/>
          <w:lang w:eastAsia="zh-CN"/>
        </w:rPr>
        <w:t xml:space="preserve">з </w:t>
      </w:r>
      <w:proofErr w:type="spellStart"/>
      <w:r w:rsidRPr="00F72A08">
        <w:rPr>
          <w:rFonts w:ascii="Times New Roman" w:eastAsia="Calibri" w:hAnsi="Times New Roman" w:cs="Times New Roman"/>
          <w:kern w:val="1"/>
          <w:sz w:val="26"/>
          <w:szCs w:val="26"/>
          <w:lang w:eastAsia="zh-CN"/>
        </w:rPr>
        <w:t>націон</w:t>
      </w:r>
      <w:r w:rsidR="004D30BA" w:rsidRPr="00F72A08">
        <w:rPr>
          <w:rFonts w:ascii="Times New Roman" w:eastAsia="Calibri" w:hAnsi="Times New Roman" w:cs="Times New Roman"/>
          <w:kern w:val="1"/>
          <w:sz w:val="26"/>
          <w:szCs w:val="26"/>
          <w:lang w:eastAsia="zh-CN"/>
        </w:rPr>
        <w:t>ально-патріотичного</w:t>
      </w:r>
      <w:proofErr w:type="spellEnd"/>
      <w:r w:rsidR="004D30BA" w:rsidRPr="00F72A08">
        <w:rPr>
          <w:rFonts w:ascii="Times New Roman" w:eastAsia="Calibri" w:hAnsi="Times New Roman" w:cs="Times New Roman"/>
          <w:kern w:val="1"/>
          <w:sz w:val="26"/>
          <w:szCs w:val="26"/>
          <w:lang w:eastAsia="zh-CN"/>
        </w:rPr>
        <w:t xml:space="preserve"> </w:t>
      </w:r>
      <w:proofErr w:type="spellStart"/>
      <w:r w:rsidR="004D30BA" w:rsidRPr="00F72A08">
        <w:rPr>
          <w:rFonts w:ascii="Times New Roman" w:eastAsia="Calibri" w:hAnsi="Times New Roman" w:cs="Times New Roman"/>
          <w:kern w:val="1"/>
          <w:sz w:val="26"/>
          <w:szCs w:val="26"/>
          <w:lang w:eastAsia="zh-CN"/>
        </w:rPr>
        <w:t>виховання</w:t>
      </w:r>
      <w:proofErr w:type="spellEnd"/>
      <w:r w:rsidR="004D30BA" w:rsidRPr="00F72A08">
        <w:rPr>
          <w:rFonts w:ascii="Times New Roman" w:eastAsia="Calibri" w:hAnsi="Times New Roman" w:cs="Times New Roman"/>
          <w:kern w:val="1"/>
          <w:sz w:val="26"/>
          <w:szCs w:val="26"/>
          <w:lang w:val="uk-UA" w:eastAsia="zh-CN"/>
        </w:rPr>
        <w:t xml:space="preserve"> </w:t>
      </w:r>
      <w:r w:rsidRPr="00F72A08">
        <w:rPr>
          <w:rFonts w:ascii="Times New Roman" w:eastAsia="Calibri" w:hAnsi="Times New Roman" w:cs="Times New Roman"/>
          <w:kern w:val="1"/>
          <w:sz w:val="26"/>
          <w:szCs w:val="26"/>
          <w:lang w:eastAsia="zh-CN"/>
        </w:rPr>
        <w:t>«</w:t>
      </w:r>
      <w:proofErr w:type="spellStart"/>
      <w:r w:rsidRPr="00F72A08">
        <w:rPr>
          <w:rFonts w:ascii="Times New Roman" w:eastAsia="Calibri" w:hAnsi="Times New Roman" w:cs="Times New Roman"/>
          <w:kern w:val="1"/>
          <w:sz w:val="26"/>
          <w:szCs w:val="26"/>
          <w:lang w:eastAsia="zh-CN"/>
        </w:rPr>
        <w:t>Україна</w:t>
      </w:r>
      <w:proofErr w:type="spellEnd"/>
      <w:r w:rsidRPr="00F72A08">
        <w:rPr>
          <w:rFonts w:ascii="Times New Roman" w:eastAsia="Calibri" w:hAnsi="Times New Roman" w:cs="Times New Roman"/>
          <w:kern w:val="1"/>
          <w:sz w:val="26"/>
          <w:szCs w:val="26"/>
          <w:lang w:eastAsia="zh-CN"/>
        </w:rPr>
        <w:t xml:space="preserve"> - моя </w:t>
      </w:r>
      <w:proofErr w:type="spellStart"/>
      <w:r w:rsidRPr="00F72A08">
        <w:rPr>
          <w:rFonts w:ascii="Times New Roman" w:eastAsia="Calibri" w:hAnsi="Times New Roman" w:cs="Times New Roman"/>
          <w:kern w:val="1"/>
          <w:sz w:val="26"/>
          <w:szCs w:val="26"/>
          <w:lang w:eastAsia="zh-CN"/>
        </w:rPr>
        <w:t>Батьківщина</w:t>
      </w:r>
      <w:proofErr w:type="spellEnd"/>
      <w:r w:rsidRPr="00F72A08">
        <w:rPr>
          <w:rFonts w:ascii="Times New Roman" w:eastAsia="Calibri" w:hAnsi="Times New Roman" w:cs="Times New Roman"/>
          <w:kern w:val="1"/>
          <w:sz w:val="26"/>
          <w:szCs w:val="26"/>
          <w:lang w:eastAsia="zh-CN"/>
        </w:rPr>
        <w:t>»</w:t>
      </w:r>
      <w:r w:rsidRPr="00F72A08">
        <w:rPr>
          <w:rFonts w:ascii="Times New Roman" w:eastAsia="Calibri" w:hAnsi="Times New Roman" w:cs="Times New Roman"/>
          <w:kern w:val="1"/>
          <w:sz w:val="26"/>
          <w:szCs w:val="26"/>
          <w:lang w:val="uk-UA" w:eastAsia="zh-CN"/>
        </w:rPr>
        <w:t xml:space="preserve">. З метою </w:t>
      </w:r>
      <w:proofErr w:type="spellStart"/>
      <w:r w:rsidRPr="00F72A08">
        <w:rPr>
          <w:rFonts w:ascii="Times New Roman" w:eastAsia="Times New Roman" w:hAnsi="Times New Roman" w:cs="Times New Roman"/>
          <w:kern w:val="1"/>
          <w:sz w:val="26"/>
          <w:szCs w:val="26"/>
          <w:lang w:eastAsia="zh-CN" w:bidi="hi-IN"/>
        </w:rPr>
        <w:t>художньо-естетичного</w:t>
      </w:r>
      <w:proofErr w:type="spellEnd"/>
      <w:r w:rsidRPr="00F72A08">
        <w:rPr>
          <w:rFonts w:ascii="Times New Roman" w:eastAsia="Times New Roman" w:hAnsi="Times New Roman" w:cs="Times New Roman"/>
          <w:kern w:val="1"/>
          <w:sz w:val="26"/>
          <w:szCs w:val="26"/>
          <w:lang w:eastAsia="zh-CN" w:bidi="hi-IN"/>
        </w:rPr>
        <w:t xml:space="preserve"> </w:t>
      </w:r>
      <w:proofErr w:type="spellStart"/>
      <w:r w:rsidRPr="00F72A08">
        <w:rPr>
          <w:rFonts w:ascii="Times New Roman" w:eastAsia="Times New Roman" w:hAnsi="Times New Roman" w:cs="Times New Roman"/>
          <w:kern w:val="1"/>
          <w:sz w:val="26"/>
          <w:szCs w:val="26"/>
          <w:lang w:eastAsia="zh-CN" w:bidi="hi-IN"/>
        </w:rPr>
        <w:t>розвитку</w:t>
      </w:r>
      <w:proofErr w:type="spellEnd"/>
      <w:r w:rsidRPr="00F72A08">
        <w:rPr>
          <w:rFonts w:ascii="Times New Roman" w:eastAsia="Times New Roman" w:hAnsi="Times New Roman" w:cs="Times New Roman"/>
          <w:kern w:val="1"/>
          <w:sz w:val="26"/>
          <w:szCs w:val="26"/>
          <w:lang w:eastAsia="zh-CN" w:bidi="hi-IN"/>
        </w:rPr>
        <w:t xml:space="preserve"> </w:t>
      </w:r>
      <w:proofErr w:type="spellStart"/>
      <w:r w:rsidRPr="00F72A08">
        <w:rPr>
          <w:rFonts w:ascii="Times New Roman" w:eastAsia="Times New Roman" w:hAnsi="Times New Roman" w:cs="Times New Roman"/>
          <w:kern w:val="1"/>
          <w:sz w:val="26"/>
          <w:szCs w:val="26"/>
          <w:lang w:eastAsia="zh-CN" w:bidi="hi-IN"/>
        </w:rPr>
        <w:t>дітей</w:t>
      </w:r>
      <w:proofErr w:type="spellEnd"/>
      <w:r w:rsidRPr="00F72A08">
        <w:rPr>
          <w:rFonts w:ascii="Times New Roman" w:eastAsia="Times New Roman" w:hAnsi="Times New Roman" w:cs="Times New Roman"/>
          <w:kern w:val="1"/>
          <w:sz w:val="26"/>
          <w:szCs w:val="26"/>
          <w:lang w:eastAsia="zh-CN" w:bidi="hi-IN"/>
        </w:rPr>
        <w:t xml:space="preserve"> </w:t>
      </w:r>
      <w:proofErr w:type="spellStart"/>
      <w:r w:rsidRPr="00F72A08">
        <w:rPr>
          <w:rFonts w:ascii="Times New Roman" w:eastAsia="Times New Roman" w:hAnsi="Times New Roman" w:cs="Times New Roman"/>
          <w:kern w:val="1"/>
          <w:sz w:val="26"/>
          <w:szCs w:val="26"/>
          <w:lang w:eastAsia="zh-CN" w:bidi="hi-IN"/>
        </w:rPr>
        <w:t>раннього</w:t>
      </w:r>
      <w:proofErr w:type="spellEnd"/>
      <w:r w:rsidRPr="00F72A08">
        <w:rPr>
          <w:rFonts w:ascii="Times New Roman" w:eastAsia="Times New Roman" w:hAnsi="Times New Roman" w:cs="Times New Roman"/>
          <w:kern w:val="1"/>
          <w:sz w:val="26"/>
          <w:szCs w:val="26"/>
          <w:lang w:eastAsia="zh-CN" w:bidi="hi-IN"/>
        </w:rPr>
        <w:t xml:space="preserve"> та </w:t>
      </w:r>
      <w:proofErr w:type="spellStart"/>
      <w:r w:rsidRPr="00F72A08">
        <w:rPr>
          <w:rFonts w:ascii="Times New Roman" w:eastAsia="Times New Roman" w:hAnsi="Times New Roman" w:cs="Times New Roman"/>
          <w:kern w:val="1"/>
          <w:sz w:val="26"/>
          <w:szCs w:val="26"/>
          <w:lang w:eastAsia="zh-CN" w:bidi="hi-IN"/>
        </w:rPr>
        <w:t>дошкільного</w:t>
      </w:r>
      <w:proofErr w:type="spellEnd"/>
      <w:r w:rsidRPr="00F72A08">
        <w:rPr>
          <w:rFonts w:ascii="Times New Roman" w:eastAsia="Times New Roman" w:hAnsi="Times New Roman" w:cs="Times New Roman"/>
          <w:kern w:val="1"/>
          <w:sz w:val="26"/>
          <w:szCs w:val="26"/>
          <w:lang w:eastAsia="zh-CN" w:bidi="hi-IN"/>
        </w:rPr>
        <w:t xml:space="preserve"> віку </w:t>
      </w:r>
      <w:r w:rsidRPr="00F72A08">
        <w:rPr>
          <w:rFonts w:ascii="Times New Roman" w:eastAsia="Times New Roman" w:hAnsi="Times New Roman" w:cs="Times New Roman"/>
          <w:kern w:val="1"/>
          <w:sz w:val="26"/>
          <w:szCs w:val="26"/>
          <w:lang w:val="uk-UA" w:eastAsia="zh-CN" w:bidi="hi-IN"/>
        </w:rPr>
        <w:t xml:space="preserve">програма </w:t>
      </w:r>
      <w:r w:rsidRPr="00F72A08">
        <w:rPr>
          <w:rFonts w:ascii="Times New Roman" w:eastAsia="Times New Roman" w:hAnsi="Times New Roman" w:cs="Times New Roman"/>
          <w:kern w:val="1"/>
          <w:sz w:val="26"/>
          <w:szCs w:val="26"/>
          <w:lang w:eastAsia="zh-CN" w:bidi="hi-IN"/>
        </w:rPr>
        <w:t>«</w:t>
      </w:r>
      <w:proofErr w:type="spellStart"/>
      <w:r w:rsidRPr="00F72A08">
        <w:rPr>
          <w:rFonts w:ascii="Times New Roman" w:eastAsia="Times New Roman" w:hAnsi="Times New Roman" w:cs="Times New Roman"/>
          <w:kern w:val="1"/>
          <w:sz w:val="26"/>
          <w:szCs w:val="26"/>
          <w:lang w:eastAsia="zh-CN" w:bidi="hi-IN"/>
        </w:rPr>
        <w:t>Радість</w:t>
      </w:r>
      <w:proofErr w:type="spellEnd"/>
      <w:r w:rsidRPr="00F72A08">
        <w:rPr>
          <w:rFonts w:ascii="Times New Roman" w:eastAsia="Times New Roman" w:hAnsi="Times New Roman" w:cs="Times New Roman"/>
          <w:kern w:val="1"/>
          <w:sz w:val="26"/>
          <w:szCs w:val="26"/>
          <w:lang w:eastAsia="zh-CN" w:bidi="hi-IN"/>
        </w:rPr>
        <w:t xml:space="preserve"> </w:t>
      </w:r>
      <w:proofErr w:type="spellStart"/>
      <w:r w:rsidRPr="00F72A08">
        <w:rPr>
          <w:rFonts w:ascii="Times New Roman" w:eastAsia="Times New Roman" w:hAnsi="Times New Roman" w:cs="Times New Roman"/>
          <w:kern w:val="1"/>
          <w:sz w:val="26"/>
          <w:szCs w:val="26"/>
          <w:lang w:eastAsia="zh-CN" w:bidi="hi-IN"/>
        </w:rPr>
        <w:t>творчості</w:t>
      </w:r>
      <w:proofErr w:type="spellEnd"/>
      <w:r w:rsidRPr="00F72A08">
        <w:rPr>
          <w:rFonts w:ascii="Times New Roman" w:eastAsia="Times New Roman" w:hAnsi="Times New Roman" w:cs="Times New Roman"/>
          <w:kern w:val="1"/>
          <w:sz w:val="26"/>
          <w:szCs w:val="26"/>
          <w:lang w:eastAsia="zh-CN" w:bidi="hi-IN"/>
        </w:rPr>
        <w:t>»</w:t>
      </w:r>
      <w:r w:rsidRPr="00F72A08">
        <w:rPr>
          <w:rFonts w:ascii="Times New Roman" w:eastAsia="Times New Roman" w:hAnsi="Times New Roman" w:cs="Times New Roman"/>
          <w:kern w:val="1"/>
          <w:sz w:val="26"/>
          <w:szCs w:val="26"/>
          <w:lang w:val="uk-UA" w:eastAsia="zh-CN" w:bidi="hi-IN"/>
        </w:rPr>
        <w:t>, для всебічного розвитку дитини програма</w:t>
      </w:r>
      <w:r w:rsidRPr="00F72A08">
        <w:rPr>
          <w:rFonts w:ascii="Times New Roman" w:eastAsia="Calibri" w:hAnsi="Times New Roman" w:cs="Times New Roman"/>
          <w:kern w:val="1"/>
          <w:sz w:val="26"/>
          <w:szCs w:val="26"/>
          <w:lang w:eastAsia="zh-CN"/>
        </w:rPr>
        <w:t xml:space="preserve"> з </w:t>
      </w:r>
      <w:proofErr w:type="spellStart"/>
      <w:r w:rsidRPr="00F72A08">
        <w:rPr>
          <w:rFonts w:ascii="Times New Roman" w:eastAsia="Calibri" w:hAnsi="Times New Roman" w:cs="Times New Roman"/>
          <w:kern w:val="1"/>
          <w:sz w:val="26"/>
          <w:szCs w:val="26"/>
          <w:lang w:eastAsia="zh-CN"/>
        </w:rPr>
        <w:t>лего-конструювання</w:t>
      </w:r>
      <w:proofErr w:type="spellEnd"/>
      <w:r w:rsidRPr="00F72A08">
        <w:rPr>
          <w:rFonts w:ascii="Times New Roman" w:eastAsia="Calibri" w:hAnsi="Times New Roman" w:cs="Times New Roman"/>
          <w:kern w:val="1"/>
          <w:sz w:val="26"/>
          <w:szCs w:val="26"/>
          <w:lang w:eastAsia="zh-CN"/>
        </w:rPr>
        <w:t xml:space="preserve"> «</w:t>
      </w:r>
      <w:proofErr w:type="spellStart"/>
      <w:r w:rsidRPr="00F72A08">
        <w:rPr>
          <w:rFonts w:ascii="Times New Roman" w:eastAsia="Calibri" w:hAnsi="Times New Roman" w:cs="Times New Roman"/>
          <w:kern w:val="1"/>
          <w:sz w:val="26"/>
          <w:szCs w:val="26"/>
          <w:lang w:eastAsia="zh-CN"/>
        </w:rPr>
        <w:t>Безмежний</w:t>
      </w:r>
      <w:proofErr w:type="spellEnd"/>
      <w:r w:rsidRPr="00F72A08">
        <w:rPr>
          <w:rFonts w:ascii="Times New Roman" w:eastAsia="Calibri" w:hAnsi="Times New Roman" w:cs="Times New Roman"/>
          <w:kern w:val="1"/>
          <w:sz w:val="26"/>
          <w:szCs w:val="26"/>
          <w:lang w:eastAsia="zh-CN"/>
        </w:rPr>
        <w:t xml:space="preserve"> </w:t>
      </w:r>
      <w:proofErr w:type="spellStart"/>
      <w:r w:rsidRPr="00F72A08">
        <w:rPr>
          <w:rFonts w:ascii="Times New Roman" w:eastAsia="Calibri" w:hAnsi="Times New Roman" w:cs="Times New Roman"/>
          <w:kern w:val="1"/>
          <w:sz w:val="26"/>
          <w:szCs w:val="26"/>
          <w:lang w:eastAsia="zh-CN"/>
        </w:rPr>
        <w:t>світ</w:t>
      </w:r>
      <w:proofErr w:type="spellEnd"/>
      <w:r w:rsidRPr="00F72A08">
        <w:rPr>
          <w:rFonts w:ascii="Times New Roman" w:eastAsia="Calibri" w:hAnsi="Times New Roman" w:cs="Times New Roman"/>
          <w:kern w:val="1"/>
          <w:sz w:val="26"/>
          <w:szCs w:val="26"/>
          <w:lang w:eastAsia="zh-CN"/>
        </w:rPr>
        <w:t xml:space="preserve"> </w:t>
      </w:r>
      <w:proofErr w:type="spellStart"/>
      <w:r w:rsidRPr="00F72A08">
        <w:rPr>
          <w:rFonts w:ascii="Times New Roman" w:eastAsia="Calibri" w:hAnsi="Times New Roman" w:cs="Times New Roman"/>
          <w:kern w:val="1"/>
          <w:sz w:val="26"/>
          <w:szCs w:val="26"/>
          <w:lang w:eastAsia="zh-CN"/>
        </w:rPr>
        <w:t>гри</w:t>
      </w:r>
      <w:proofErr w:type="spellEnd"/>
      <w:r w:rsidRPr="00F72A08">
        <w:rPr>
          <w:rFonts w:ascii="Times New Roman" w:eastAsia="Calibri" w:hAnsi="Times New Roman" w:cs="Times New Roman"/>
          <w:kern w:val="1"/>
          <w:sz w:val="26"/>
          <w:szCs w:val="26"/>
          <w:lang w:eastAsia="zh-CN"/>
        </w:rPr>
        <w:t xml:space="preserve"> в </w:t>
      </w:r>
      <w:r w:rsidRPr="00F72A08">
        <w:rPr>
          <w:rFonts w:ascii="Times New Roman" w:eastAsia="Calibri" w:hAnsi="Times New Roman" w:cs="Times New Roman"/>
          <w:kern w:val="1"/>
          <w:sz w:val="26"/>
          <w:szCs w:val="26"/>
          <w:lang w:val="en-US" w:eastAsia="zh-CN"/>
        </w:rPr>
        <w:t>LEGO</w:t>
      </w:r>
      <w:r w:rsidRPr="00F72A08">
        <w:rPr>
          <w:rFonts w:ascii="Times New Roman" w:eastAsia="Calibri" w:hAnsi="Times New Roman" w:cs="Times New Roman"/>
          <w:kern w:val="1"/>
          <w:sz w:val="26"/>
          <w:szCs w:val="26"/>
          <w:lang w:eastAsia="zh-CN"/>
        </w:rPr>
        <w:t>».</w:t>
      </w:r>
    </w:p>
    <w:p w:rsidR="00D27A68" w:rsidRPr="00F72A08" w:rsidRDefault="00D27A68" w:rsidP="00D27A68">
      <w:pPr>
        <w:shd w:val="clear" w:color="auto" w:fill="FFFFFF"/>
        <w:spacing w:after="0" w:line="276" w:lineRule="auto"/>
        <w:jc w:val="both"/>
        <w:rPr>
          <w:rFonts w:ascii="Times New Roman" w:eastAsia="Times New Roman" w:hAnsi="Times New Roman" w:cs="Times New Roman"/>
          <w:sz w:val="26"/>
          <w:szCs w:val="26"/>
          <w:lang w:val="uk-UA" w:eastAsia="uk-UA"/>
        </w:rPr>
      </w:pPr>
    </w:p>
    <w:p w:rsidR="00D27A68" w:rsidRPr="007A3FFB" w:rsidRDefault="00D27A68" w:rsidP="007A3FFB">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r w:rsidRPr="007A3FFB">
        <w:rPr>
          <w:rFonts w:ascii="Times New Roman" w:hAnsi="Times New Roman" w:cs="Times New Roman"/>
          <w:color w:val="000000"/>
          <w:sz w:val="26"/>
          <w:szCs w:val="26"/>
          <w:lang w:val="uk-UA"/>
        </w:rPr>
        <w:t xml:space="preserve">    З метою задоволення потреб вихованців, розвитку їх творчих здібностей, втілення особистісно-орієнтованого підходу до освітнього процесу в дошкільному закладі </w:t>
      </w:r>
      <w:r w:rsidRPr="007A3FFB">
        <w:rPr>
          <w:rFonts w:ascii="Times New Roman" w:hAnsi="Times New Roman" w:cs="Times New Roman"/>
          <w:color w:val="000000"/>
          <w:sz w:val="26"/>
          <w:szCs w:val="26"/>
          <w:lang w:val="uk-UA"/>
        </w:rPr>
        <w:lastRenderedPageBreak/>
        <w:t>проводиться гурткова робота як ефективний шлях розвитку творчо спрямованої особистості.</w:t>
      </w:r>
    </w:p>
    <w:p w:rsidR="00D27A68" w:rsidRPr="00F72A08" w:rsidRDefault="00D27A68" w:rsidP="007A3FFB">
      <w:pPr>
        <w:pStyle w:val="Default"/>
        <w:spacing w:line="240" w:lineRule="auto"/>
        <w:ind w:firstLine="284"/>
        <w:jc w:val="both"/>
        <w:rPr>
          <w:color w:val="auto"/>
          <w:sz w:val="26"/>
          <w:szCs w:val="26"/>
          <w:lang w:val="uk-UA"/>
        </w:rPr>
      </w:pPr>
      <w:r w:rsidRPr="00F72A08">
        <w:rPr>
          <w:color w:val="auto"/>
          <w:sz w:val="26"/>
          <w:szCs w:val="26"/>
          <w:lang w:val="uk-UA"/>
        </w:rPr>
        <w:t xml:space="preserve">На  безоплатній основі в закладі педагогами проводяться наступні гуртки: </w:t>
      </w:r>
    </w:p>
    <w:p w:rsidR="00D27A68" w:rsidRPr="00F72A08" w:rsidRDefault="00D27A68" w:rsidP="007A3FFB">
      <w:pPr>
        <w:spacing w:line="240" w:lineRule="auto"/>
        <w:jc w:val="both"/>
        <w:rPr>
          <w:rFonts w:ascii="Times New Roman" w:hAnsi="Times New Roman" w:cs="Times New Roman"/>
          <w:bCs/>
          <w:sz w:val="26"/>
          <w:szCs w:val="26"/>
          <w:lang w:val="uk-UA"/>
        </w:rPr>
      </w:pPr>
      <w:r w:rsidRPr="00F72A08">
        <w:rPr>
          <w:rFonts w:ascii="Times New Roman" w:hAnsi="Times New Roman" w:cs="Times New Roman"/>
          <w:bCs/>
          <w:sz w:val="26"/>
          <w:szCs w:val="26"/>
          <w:lang w:val="uk-UA"/>
        </w:rPr>
        <w:t>вокальний гурток  «Соловейки», театральний  гурток «Казкова веселка»</w:t>
      </w:r>
      <w:r w:rsidRPr="00F72A08">
        <w:rPr>
          <w:rFonts w:ascii="Times New Roman" w:hAnsi="Times New Roman" w:cs="Times New Roman"/>
          <w:sz w:val="26"/>
          <w:szCs w:val="26"/>
          <w:lang w:val="uk-UA"/>
        </w:rPr>
        <w:t xml:space="preserve">, </w:t>
      </w:r>
      <w:r w:rsidRPr="00F72A08">
        <w:rPr>
          <w:rFonts w:ascii="Times New Roman" w:hAnsi="Times New Roman" w:cs="Times New Roman"/>
          <w:bCs/>
          <w:sz w:val="26"/>
          <w:szCs w:val="26"/>
          <w:lang w:val="uk-UA"/>
        </w:rPr>
        <w:t>гурток  із зображувальної діяльності «Пластилінові фантазії».</w:t>
      </w:r>
    </w:p>
    <w:p w:rsidR="00D27A68" w:rsidRPr="007A3FFB" w:rsidRDefault="007A3FFB" w:rsidP="00D27A68">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uk-UA" w:eastAsia="uk-UA"/>
        </w:rPr>
        <w:t xml:space="preserve">      Гуртки-</w:t>
      </w:r>
      <w:r w:rsidR="00D27A68" w:rsidRPr="007A3FFB">
        <w:rPr>
          <w:rFonts w:ascii="Times New Roman" w:eastAsia="Times New Roman" w:hAnsi="Times New Roman" w:cs="Times New Roman"/>
          <w:color w:val="000000"/>
          <w:sz w:val="26"/>
          <w:szCs w:val="26"/>
          <w:lang w:val="uk-UA" w:eastAsia="uk-UA"/>
        </w:rPr>
        <w:t xml:space="preserve">додаткова організаційна форма освітнього процесу. Їх організовують з урахуванням інтересів та здібностей  вихованців, запитів батьків. Зміст гурткової роботи визначають авторськими програмами, які складають керівники гуртків на основі власної педагогічної діяльності, вивчення досвіду інноваційної діяльності, </w:t>
      </w:r>
      <w:proofErr w:type="spellStart"/>
      <w:r w:rsidR="00D27A68" w:rsidRPr="007A3FFB">
        <w:rPr>
          <w:rFonts w:ascii="Times New Roman" w:eastAsia="Times New Roman" w:hAnsi="Times New Roman" w:cs="Times New Roman"/>
          <w:color w:val="000000"/>
          <w:sz w:val="26"/>
          <w:szCs w:val="26"/>
          <w:lang w:val="uk-UA" w:eastAsia="uk-UA"/>
        </w:rPr>
        <w:t>обовʼязково</w:t>
      </w:r>
      <w:proofErr w:type="spellEnd"/>
      <w:r w:rsidR="00D27A68" w:rsidRPr="007A3FFB">
        <w:rPr>
          <w:rFonts w:ascii="Times New Roman" w:eastAsia="Times New Roman" w:hAnsi="Times New Roman" w:cs="Times New Roman"/>
          <w:color w:val="000000"/>
          <w:sz w:val="26"/>
          <w:szCs w:val="26"/>
          <w:lang w:val="uk-UA" w:eastAsia="uk-UA"/>
        </w:rPr>
        <w:t xml:space="preserve"> узгоджують із затвердженою МОН освітньою програмою, за якою працює заклад, і відображають у плані роботи закладу.</w:t>
      </w:r>
    </w:p>
    <w:p w:rsidR="00D27A68" w:rsidRPr="007A3FFB" w:rsidRDefault="00D27A68" w:rsidP="00D27A68">
      <w:pPr>
        <w:shd w:val="clear" w:color="auto" w:fill="FFFFFF"/>
        <w:spacing w:after="0" w:line="240" w:lineRule="auto"/>
        <w:jc w:val="both"/>
        <w:rPr>
          <w:rFonts w:ascii="Times New Roman" w:eastAsia="Times New Roman" w:hAnsi="Times New Roman" w:cs="Times New Roman"/>
          <w:color w:val="000000"/>
          <w:sz w:val="26"/>
          <w:szCs w:val="26"/>
          <w:lang w:val="uk-UA" w:eastAsia="uk-UA"/>
        </w:rPr>
      </w:pPr>
      <w:r w:rsidRPr="007A3FFB">
        <w:rPr>
          <w:rFonts w:ascii="Times New Roman" w:hAnsi="Times New Roman" w:cs="Times New Roman"/>
          <w:sz w:val="26"/>
          <w:szCs w:val="26"/>
          <w:lang w:val="uk-UA"/>
        </w:rPr>
        <w:t xml:space="preserve">    Дуже важливо саме в дошкільному віці  виявити здібності дитини та почати їх розвивати, адже  у цей час закладається фундамент здібностей та нахилів дитини, які будуть розвиватися протягом усього її подальшого життя за умови сприяння цьому процесу з боку педагогів та батьків.</w:t>
      </w:r>
    </w:p>
    <w:p w:rsidR="00D27A68" w:rsidRPr="007A3FFB" w:rsidRDefault="00D27A68" w:rsidP="00D27A68">
      <w:pPr>
        <w:spacing w:after="0" w:line="240" w:lineRule="auto"/>
        <w:rPr>
          <w:rFonts w:ascii="Times New Roman" w:hAnsi="Times New Roman" w:cs="Times New Roman"/>
          <w:sz w:val="26"/>
          <w:szCs w:val="26"/>
          <w:lang w:val="uk-UA"/>
        </w:rPr>
      </w:pPr>
    </w:p>
    <w:p w:rsidR="00D27A68" w:rsidRPr="007A3FFB" w:rsidRDefault="00D27A68" w:rsidP="00D27A68">
      <w:pPr>
        <w:tabs>
          <w:tab w:val="left" w:pos="851"/>
        </w:tabs>
        <w:spacing w:after="0" w:line="240" w:lineRule="auto"/>
        <w:ind w:right="-1" w:firstLine="567"/>
        <w:contextualSpacing/>
        <w:jc w:val="both"/>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Одним з інструментів втілення моделі якісної дошкільної освіти є моніторинг, який включає контроль, перевірку, оцінювання, накопичення статичних даних про дитину та їх аналіз, розглядає результати розвитку дитини з урахуванням способів їх досягнення.</w:t>
      </w:r>
    </w:p>
    <w:p w:rsidR="00D27A68" w:rsidRPr="007A3FFB" w:rsidRDefault="00D27A68" w:rsidP="00D27A68">
      <w:pPr>
        <w:tabs>
          <w:tab w:val="left" w:pos="851"/>
        </w:tabs>
        <w:spacing w:after="0" w:line="240" w:lineRule="auto"/>
        <w:ind w:right="-1" w:firstLine="567"/>
        <w:contextualSpacing/>
        <w:jc w:val="both"/>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Метою моніторингу є виявлення ступеня відповідності результатів діяльності ЗДО державним стандартам і вимогам дошкільної освіти. Учасниками моніторингу в ЗДО є діти усіх вікових груп.</w:t>
      </w:r>
    </w:p>
    <w:p w:rsidR="00D27A68" w:rsidRPr="007A3FFB" w:rsidRDefault="00D27A68" w:rsidP="00D27A68">
      <w:pPr>
        <w:shd w:val="clear" w:color="auto" w:fill="FFFFFF"/>
        <w:spacing w:after="0" w:line="240" w:lineRule="auto"/>
        <w:ind w:right="40"/>
        <w:jc w:val="both"/>
        <w:rPr>
          <w:rFonts w:ascii="Times New Roman" w:eastAsia="Times New Roman" w:hAnsi="Times New Roman" w:cs="Times New Roman"/>
          <w:color w:val="F6422E"/>
          <w:sz w:val="26"/>
          <w:szCs w:val="26"/>
          <w:lang w:eastAsia="ru-RU"/>
        </w:rPr>
      </w:pPr>
      <w:r w:rsidRPr="007A3FFB">
        <w:rPr>
          <w:rFonts w:ascii="Times New Roman" w:eastAsia="Times New Roman" w:hAnsi="Times New Roman" w:cs="Times New Roman"/>
          <w:color w:val="0B0B0B"/>
          <w:spacing w:val="-5"/>
          <w:sz w:val="26"/>
          <w:szCs w:val="26"/>
          <w:lang w:val="uk-UA" w:eastAsia="ru-RU"/>
        </w:rPr>
        <w:t xml:space="preserve">    Періодичність проведення моніторингу — двічі на рік:</w:t>
      </w:r>
    </w:p>
    <w:p w:rsidR="00D27A68" w:rsidRPr="007A3FFB" w:rsidRDefault="00D27A68" w:rsidP="00D27A68">
      <w:pPr>
        <w:shd w:val="clear" w:color="auto" w:fill="FFFFFF"/>
        <w:spacing w:after="0" w:line="240" w:lineRule="auto"/>
        <w:ind w:right="40"/>
        <w:jc w:val="both"/>
        <w:rPr>
          <w:rFonts w:ascii="Times New Roman" w:eastAsia="Times New Roman" w:hAnsi="Times New Roman" w:cs="Times New Roman"/>
          <w:color w:val="F6422E"/>
          <w:sz w:val="26"/>
          <w:szCs w:val="26"/>
          <w:lang w:eastAsia="ru-RU"/>
        </w:rPr>
      </w:pPr>
      <w:r w:rsidRPr="007A3FFB">
        <w:rPr>
          <w:rFonts w:ascii="Times New Roman" w:eastAsia="Times New Roman" w:hAnsi="Times New Roman" w:cs="Times New Roman"/>
          <w:color w:val="0B0B0B"/>
          <w:spacing w:val="-5"/>
          <w:sz w:val="26"/>
          <w:szCs w:val="26"/>
          <w:lang w:val="uk-UA" w:eastAsia="ru-RU"/>
        </w:rPr>
        <w:t>-      на початку навчального року (жовтень) — проводиться з метою виявлення рівня роз</w:t>
      </w:r>
      <w:r w:rsidRPr="007A3FFB">
        <w:rPr>
          <w:rFonts w:ascii="Times New Roman" w:eastAsia="Times New Roman" w:hAnsi="Times New Roman" w:cs="Times New Roman"/>
          <w:color w:val="0B0B0B"/>
          <w:spacing w:val="-5"/>
          <w:sz w:val="26"/>
          <w:szCs w:val="26"/>
          <w:lang w:val="uk-UA" w:eastAsia="ru-RU"/>
        </w:rPr>
        <w:softHyphen/>
        <w:t>витку дітей і коригування освітнього процесу по розділах освітньої програми з тими дітьми, які можуть успішно освоювати освітню програму, але потребують індивідуальної роботи;</w:t>
      </w:r>
    </w:p>
    <w:p w:rsidR="00D27A68" w:rsidRPr="007A3FFB" w:rsidRDefault="00D27A68" w:rsidP="00D27A68">
      <w:pPr>
        <w:shd w:val="clear" w:color="auto" w:fill="FFFFFF"/>
        <w:spacing w:after="0" w:line="240" w:lineRule="auto"/>
        <w:ind w:right="40"/>
        <w:jc w:val="both"/>
        <w:rPr>
          <w:rFonts w:ascii="Times New Roman" w:eastAsia="Times New Roman" w:hAnsi="Times New Roman" w:cs="Times New Roman"/>
          <w:color w:val="F6422E"/>
          <w:sz w:val="26"/>
          <w:szCs w:val="26"/>
          <w:lang w:eastAsia="ru-RU"/>
        </w:rPr>
      </w:pPr>
      <w:r w:rsidRPr="007A3FFB">
        <w:rPr>
          <w:rFonts w:ascii="Times New Roman" w:eastAsia="Times New Roman" w:hAnsi="Times New Roman" w:cs="Times New Roman"/>
          <w:color w:val="0B0B0B"/>
          <w:spacing w:val="-5"/>
          <w:sz w:val="26"/>
          <w:szCs w:val="26"/>
          <w:lang w:val="uk-UA" w:eastAsia="ru-RU"/>
        </w:rPr>
        <w:t>-      у кінці</w:t>
      </w:r>
      <w:r w:rsidRPr="007A3FFB">
        <w:rPr>
          <w:rFonts w:ascii="Times New Roman" w:eastAsia="Times New Roman" w:hAnsi="Times New Roman" w:cs="Times New Roman"/>
          <w:color w:val="0B0B0B"/>
          <w:spacing w:val="6"/>
          <w:sz w:val="26"/>
          <w:szCs w:val="26"/>
          <w:shd w:val="clear" w:color="auto" w:fill="FFFFFF"/>
          <w:lang w:val="uk-UA" w:eastAsia="ru-RU"/>
        </w:rPr>
        <w:t> </w:t>
      </w:r>
      <w:r w:rsidRPr="007A3FFB">
        <w:rPr>
          <w:rFonts w:ascii="Times New Roman" w:eastAsia="Times New Roman" w:hAnsi="Times New Roman" w:cs="Times New Roman"/>
          <w:color w:val="0B0B0B"/>
          <w:spacing w:val="-5"/>
          <w:sz w:val="26"/>
          <w:szCs w:val="26"/>
          <w:lang w:val="uk-UA" w:eastAsia="ru-RU"/>
        </w:rPr>
        <w:t>навчального року (квітень-травень) — з метою порівняльного аналізу ре</w:t>
      </w:r>
      <w:r w:rsidRPr="007A3FFB">
        <w:rPr>
          <w:rFonts w:ascii="Times New Roman" w:eastAsia="Times New Roman" w:hAnsi="Times New Roman" w:cs="Times New Roman"/>
          <w:color w:val="0B0B0B"/>
          <w:spacing w:val="-5"/>
          <w:sz w:val="26"/>
          <w:szCs w:val="26"/>
          <w:lang w:val="uk-UA" w:eastAsia="ru-RU"/>
        </w:rPr>
        <w:softHyphen/>
        <w:t>зультатів на початок і кінець року.</w:t>
      </w:r>
    </w:p>
    <w:p w:rsidR="00D27A68" w:rsidRPr="007A3FFB" w:rsidRDefault="00D27A68" w:rsidP="00F72A08">
      <w:pPr>
        <w:tabs>
          <w:tab w:val="left" w:pos="851"/>
        </w:tabs>
        <w:spacing w:after="0" w:line="240" w:lineRule="auto"/>
        <w:ind w:right="-1"/>
        <w:contextualSpacing/>
        <w:jc w:val="both"/>
        <w:rPr>
          <w:rFonts w:ascii="Times New Roman" w:eastAsia="Calibri" w:hAnsi="Times New Roman" w:cs="Times New Roman"/>
          <w:sz w:val="26"/>
          <w:szCs w:val="26"/>
          <w:lang w:val="uk-UA"/>
        </w:rPr>
      </w:pPr>
    </w:p>
    <w:p w:rsidR="00D27A68" w:rsidRPr="007A3FFB" w:rsidRDefault="00D27A68" w:rsidP="00D27A68">
      <w:pPr>
        <w:spacing w:after="0" w:line="240" w:lineRule="auto"/>
        <w:ind w:firstLine="567"/>
        <w:jc w:val="both"/>
        <w:rPr>
          <w:rFonts w:ascii="Times New Roman" w:hAnsi="Times New Roman" w:cs="Times New Roman"/>
          <w:sz w:val="26"/>
          <w:szCs w:val="26"/>
          <w:lang w:val="uk-UA"/>
        </w:rPr>
      </w:pPr>
      <w:r w:rsidRPr="007A3FFB">
        <w:rPr>
          <w:rFonts w:ascii="Times New Roman" w:hAnsi="Times New Roman" w:cs="Times New Roman"/>
          <w:sz w:val="26"/>
          <w:szCs w:val="26"/>
          <w:lang w:val="uk-UA"/>
        </w:rPr>
        <w:t xml:space="preserve">Відповідно до Професійного стандарту «Вихователь ЗДО» однією із професійних компетентностей вихователя є </w:t>
      </w:r>
      <w:r w:rsidRPr="007A3FFB">
        <w:rPr>
          <w:rFonts w:ascii="Times New Roman" w:hAnsi="Times New Roman" w:cs="Times New Roman"/>
          <w:sz w:val="26"/>
          <w:szCs w:val="26"/>
          <w:u w:val="single"/>
          <w:lang w:val="uk-UA"/>
        </w:rPr>
        <w:t>оцінювально-аналітична</w:t>
      </w:r>
      <w:r w:rsidRPr="007A3FFB">
        <w:rPr>
          <w:rFonts w:ascii="Times New Roman" w:hAnsi="Times New Roman" w:cs="Times New Roman"/>
          <w:sz w:val="26"/>
          <w:szCs w:val="26"/>
          <w:lang w:val="uk-UA"/>
        </w:rPr>
        <w:t xml:space="preserve"> (здатність здійснювати та інтерпретувати результати моніторингу якості освітньої діяльності для адаптації та коригування освітнього процесу відповідно до можливостей та потреб дитини, вимог БКДО). Перевіркою встановлено, що всі педагогічні працівники нашого закладу уже практично навчені проводити педагогічне оцінювання рівнів розвитку дошкільників за спеціально розробленими критеріями до кожного освітнього напряму з використанням 4-х бальної шкали оцінювання, а вихователь-методист узагальнює результати моніторингу у зведену таблицю за допомогою програми Г. </w:t>
      </w:r>
      <w:proofErr w:type="spellStart"/>
      <w:r w:rsidRPr="007A3FFB">
        <w:rPr>
          <w:rFonts w:ascii="Times New Roman" w:hAnsi="Times New Roman" w:cs="Times New Roman"/>
          <w:sz w:val="26"/>
          <w:szCs w:val="26"/>
          <w:lang w:val="uk-UA"/>
        </w:rPr>
        <w:t>Єльнікової</w:t>
      </w:r>
      <w:proofErr w:type="spellEnd"/>
      <w:r w:rsidRPr="007A3FFB">
        <w:rPr>
          <w:rFonts w:ascii="Times New Roman" w:hAnsi="Times New Roman" w:cs="Times New Roman"/>
          <w:sz w:val="26"/>
          <w:szCs w:val="26"/>
          <w:lang w:val="uk-UA"/>
        </w:rPr>
        <w:t xml:space="preserve"> «</w:t>
      </w:r>
      <w:proofErr w:type="spellStart"/>
      <w:r w:rsidRPr="007A3FFB">
        <w:rPr>
          <w:rFonts w:ascii="Times New Roman" w:hAnsi="Times New Roman" w:cs="Times New Roman"/>
          <w:sz w:val="26"/>
          <w:szCs w:val="26"/>
          <w:lang w:val="uk-UA"/>
        </w:rPr>
        <w:t>Кваліметрична</w:t>
      </w:r>
      <w:proofErr w:type="spellEnd"/>
      <w:r w:rsidRPr="007A3FFB">
        <w:rPr>
          <w:rFonts w:ascii="Times New Roman" w:hAnsi="Times New Roman" w:cs="Times New Roman"/>
          <w:sz w:val="26"/>
          <w:szCs w:val="26"/>
          <w:lang w:val="uk-UA"/>
        </w:rPr>
        <w:t xml:space="preserve"> модель оцінювання рівня розвитку дошкільників».  </w:t>
      </w:r>
    </w:p>
    <w:p w:rsidR="00D27A68" w:rsidRPr="007A3FFB" w:rsidRDefault="00D27A68" w:rsidP="00D27A68">
      <w:pPr>
        <w:spacing w:after="0" w:line="240" w:lineRule="auto"/>
        <w:ind w:right="-1" w:firstLine="567"/>
        <w:contextualSpacing/>
        <w:jc w:val="both"/>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У ході підсумкового вивчення були використані основні методи моніторингу, а саме:</w:t>
      </w:r>
    </w:p>
    <w:p w:rsidR="00D27A68" w:rsidRPr="007A3FFB" w:rsidRDefault="00D27A68" w:rsidP="00D27A68">
      <w:pPr>
        <w:numPr>
          <w:ilvl w:val="0"/>
          <w:numId w:val="2"/>
        </w:numPr>
        <w:tabs>
          <w:tab w:val="left" w:pos="993"/>
          <w:tab w:val="left" w:pos="1701"/>
        </w:tabs>
        <w:spacing w:after="0" w:line="240" w:lineRule="auto"/>
        <w:ind w:left="993" w:right="-1" w:hanging="284"/>
        <w:contextualSpacing/>
        <w:jc w:val="both"/>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спостереження за дітьми (під час організованої навчально-пізнавальної діяльності, ігрової діяльності, в повсякденному житті, на святах і розвагах);</w:t>
      </w:r>
    </w:p>
    <w:p w:rsidR="00D27A68" w:rsidRPr="007A3FFB" w:rsidRDefault="00D27A68" w:rsidP="00D27A68">
      <w:pPr>
        <w:numPr>
          <w:ilvl w:val="0"/>
          <w:numId w:val="3"/>
        </w:numPr>
        <w:tabs>
          <w:tab w:val="left" w:pos="-180"/>
          <w:tab w:val="left" w:pos="993"/>
          <w:tab w:val="left" w:pos="1701"/>
        </w:tabs>
        <w:spacing w:after="0" w:line="240" w:lineRule="auto"/>
        <w:ind w:left="993" w:right="-1" w:hanging="284"/>
        <w:contextualSpacing/>
        <w:jc w:val="both"/>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педагогічне обстеження (педагогічна діагностика) рівнів розвитку дітей (вересень, травень);</w:t>
      </w:r>
    </w:p>
    <w:p w:rsidR="00D27A68" w:rsidRPr="007A3FFB" w:rsidRDefault="00D27A68" w:rsidP="00D27A68">
      <w:pPr>
        <w:numPr>
          <w:ilvl w:val="0"/>
          <w:numId w:val="3"/>
        </w:numPr>
        <w:tabs>
          <w:tab w:val="left" w:pos="993"/>
          <w:tab w:val="left" w:pos="1701"/>
        </w:tabs>
        <w:spacing w:after="0" w:line="240" w:lineRule="auto"/>
        <w:ind w:left="993" w:right="-1" w:hanging="284"/>
        <w:contextualSpacing/>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lastRenderedPageBreak/>
        <w:t>спостереження-експеримент (контрольні зрізи знань);</w:t>
      </w:r>
    </w:p>
    <w:p w:rsidR="00D27A68" w:rsidRPr="007A3FFB" w:rsidRDefault="00D27A68" w:rsidP="00D27A68">
      <w:pPr>
        <w:numPr>
          <w:ilvl w:val="0"/>
          <w:numId w:val="3"/>
        </w:numPr>
        <w:tabs>
          <w:tab w:val="left" w:pos="993"/>
          <w:tab w:val="left" w:pos="1701"/>
        </w:tabs>
        <w:spacing w:after="0" w:line="240" w:lineRule="auto"/>
        <w:ind w:left="993" w:right="-1" w:hanging="284"/>
        <w:contextualSpacing/>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дидактичні ігри і вправи (з різних розділів програми);</w:t>
      </w:r>
    </w:p>
    <w:p w:rsidR="00D27A68" w:rsidRPr="007A3FFB" w:rsidRDefault="00D27A68" w:rsidP="00D27A68">
      <w:pPr>
        <w:numPr>
          <w:ilvl w:val="0"/>
          <w:numId w:val="3"/>
        </w:numPr>
        <w:tabs>
          <w:tab w:val="left" w:pos="-180"/>
          <w:tab w:val="left" w:pos="993"/>
        </w:tabs>
        <w:spacing w:after="0" w:line="240" w:lineRule="auto"/>
        <w:ind w:left="993" w:right="-1" w:hanging="284"/>
        <w:contextualSpacing/>
        <w:jc w:val="both"/>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аналіз продуктів дитячої творчості;</w:t>
      </w:r>
    </w:p>
    <w:p w:rsidR="00D27A68" w:rsidRPr="007A3FFB" w:rsidRDefault="00D27A68" w:rsidP="00D27A68">
      <w:pPr>
        <w:numPr>
          <w:ilvl w:val="0"/>
          <w:numId w:val="3"/>
        </w:numPr>
        <w:tabs>
          <w:tab w:val="left" w:pos="-180"/>
          <w:tab w:val="left" w:pos="993"/>
        </w:tabs>
        <w:spacing w:after="0" w:line="240" w:lineRule="auto"/>
        <w:ind w:left="993" w:right="-1" w:hanging="284"/>
        <w:contextualSpacing/>
        <w:jc w:val="both"/>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перегляд та аналіз підсумкових занять у старших групах;</w:t>
      </w:r>
    </w:p>
    <w:p w:rsidR="00D27A68" w:rsidRPr="007A3FFB" w:rsidRDefault="00D27A68" w:rsidP="00D27A68">
      <w:pPr>
        <w:numPr>
          <w:ilvl w:val="0"/>
          <w:numId w:val="3"/>
        </w:numPr>
        <w:tabs>
          <w:tab w:val="left" w:pos="-180"/>
          <w:tab w:val="left" w:pos="993"/>
          <w:tab w:val="left" w:pos="1701"/>
        </w:tabs>
        <w:spacing w:after="0" w:line="240" w:lineRule="auto"/>
        <w:ind w:left="993" w:right="-1" w:hanging="284"/>
        <w:contextualSpacing/>
        <w:jc w:val="both"/>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вивчення якості планування та іншої документації педагогів;</w:t>
      </w:r>
    </w:p>
    <w:p w:rsidR="00D27A68" w:rsidRPr="007A3FFB" w:rsidRDefault="00D27A68" w:rsidP="00D27A68">
      <w:pPr>
        <w:numPr>
          <w:ilvl w:val="0"/>
          <w:numId w:val="3"/>
        </w:numPr>
        <w:tabs>
          <w:tab w:val="left" w:pos="-180"/>
          <w:tab w:val="left" w:pos="993"/>
          <w:tab w:val="left" w:pos="1701"/>
        </w:tabs>
        <w:spacing w:after="0" w:line="240" w:lineRule="auto"/>
        <w:ind w:left="993" w:right="-1" w:hanging="284"/>
        <w:contextualSpacing/>
        <w:jc w:val="both"/>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бесіди з вихователями (обмін думками);</w:t>
      </w:r>
    </w:p>
    <w:p w:rsidR="00D27A68" w:rsidRPr="007A3FFB" w:rsidRDefault="00D27A68" w:rsidP="00D27A68">
      <w:pPr>
        <w:numPr>
          <w:ilvl w:val="0"/>
          <w:numId w:val="3"/>
        </w:numPr>
        <w:tabs>
          <w:tab w:val="left" w:pos="-180"/>
          <w:tab w:val="left" w:pos="993"/>
        </w:tabs>
        <w:spacing w:after="0" w:line="240" w:lineRule="auto"/>
        <w:ind w:left="993" w:right="-1" w:hanging="284"/>
        <w:contextualSpacing/>
        <w:jc w:val="both"/>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бесіди з дітьми;</w:t>
      </w:r>
    </w:p>
    <w:p w:rsidR="00D27A68" w:rsidRPr="007A3FFB" w:rsidRDefault="00D27A68" w:rsidP="00D27A68">
      <w:pPr>
        <w:numPr>
          <w:ilvl w:val="0"/>
          <w:numId w:val="3"/>
        </w:numPr>
        <w:tabs>
          <w:tab w:val="left" w:pos="-180"/>
          <w:tab w:val="left" w:pos="993"/>
        </w:tabs>
        <w:spacing w:after="0" w:line="240" w:lineRule="auto"/>
        <w:ind w:left="993" w:right="-1" w:hanging="284"/>
        <w:contextualSpacing/>
        <w:jc w:val="both"/>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бесіди з батьками;</w:t>
      </w:r>
    </w:p>
    <w:p w:rsidR="00D27A68" w:rsidRPr="007A3FFB" w:rsidRDefault="00D27A68" w:rsidP="00D27A68">
      <w:pPr>
        <w:numPr>
          <w:ilvl w:val="0"/>
          <w:numId w:val="3"/>
        </w:numPr>
        <w:tabs>
          <w:tab w:val="left" w:pos="-180"/>
          <w:tab w:val="left" w:pos="993"/>
        </w:tabs>
        <w:spacing w:after="0" w:line="240" w:lineRule="auto"/>
        <w:ind w:left="993" w:right="-1" w:hanging="284"/>
        <w:contextualSpacing/>
        <w:jc w:val="both"/>
        <w:rPr>
          <w:rFonts w:ascii="Times New Roman" w:eastAsia="Calibri" w:hAnsi="Times New Roman" w:cs="Times New Roman"/>
          <w:sz w:val="26"/>
          <w:szCs w:val="26"/>
          <w:lang w:val="uk-UA"/>
        </w:rPr>
      </w:pPr>
      <w:r w:rsidRPr="007A3FFB">
        <w:rPr>
          <w:rFonts w:ascii="Times New Roman" w:eastAsia="Calibri" w:hAnsi="Times New Roman" w:cs="Times New Roman"/>
          <w:sz w:val="26"/>
          <w:szCs w:val="26"/>
          <w:lang w:val="uk-UA"/>
        </w:rPr>
        <w:t>збір статистичних даних.</w:t>
      </w:r>
    </w:p>
    <w:p w:rsidR="00D27A68" w:rsidRPr="007A3FFB" w:rsidRDefault="00D27A68" w:rsidP="00D27A68">
      <w:pPr>
        <w:spacing w:after="0" w:line="240" w:lineRule="auto"/>
        <w:rPr>
          <w:rFonts w:ascii="Times New Roman" w:hAnsi="Times New Roman" w:cs="Times New Roman"/>
          <w:sz w:val="26"/>
          <w:szCs w:val="26"/>
          <w:lang w:val="uk-UA"/>
        </w:rPr>
      </w:pPr>
      <w:r w:rsidRPr="007A3FFB">
        <w:rPr>
          <w:rFonts w:ascii="Times New Roman" w:eastAsia="Calibri" w:hAnsi="Times New Roman" w:cs="Times New Roman"/>
          <w:sz w:val="26"/>
          <w:szCs w:val="26"/>
          <w:lang w:val="uk-UA"/>
        </w:rPr>
        <w:t xml:space="preserve"> </w:t>
      </w:r>
      <w:r w:rsidRPr="007A3FFB">
        <w:rPr>
          <w:rFonts w:ascii="Times New Roman" w:hAnsi="Times New Roman" w:cs="Times New Roman"/>
          <w:sz w:val="26"/>
          <w:szCs w:val="26"/>
          <w:lang w:val="uk-UA"/>
        </w:rPr>
        <w:t>У ході підсумкового вивчення якості дошкільної освіти у ЗДО на кінець навчального року проведений аналіз результатів контрольно-діагностичних зрізів з різних освітніх напрямів у ході педагогічної діагностики кожної дитини; індивідуального педагогічного обстеження окремих дітей та спостережень за ними у повсякденні і на предметних та підсумкових заняттях; співбесід з вихователями і батьками тощо.</w:t>
      </w:r>
      <w:r w:rsidRPr="007A3FFB">
        <w:rPr>
          <w:rFonts w:ascii="Times New Roman" w:eastAsia="Calibri" w:hAnsi="Times New Roman" w:cs="Times New Roman"/>
          <w:sz w:val="26"/>
          <w:szCs w:val="26"/>
          <w:lang w:val="uk-UA"/>
        </w:rPr>
        <w:t xml:space="preserve"> Педагогічну діагностику аналізу стану освітнього процесу проводили всі вихователі і спеціалісти – музичні керівники, інструктор з фізкультури.</w:t>
      </w:r>
    </w:p>
    <w:p w:rsidR="00D27A68" w:rsidRPr="007A3FFB" w:rsidRDefault="00D27A68" w:rsidP="00D27A68">
      <w:pPr>
        <w:spacing w:after="0" w:line="240" w:lineRule="auto"/>
        <w:rPr>
          <w:rFonts w:ascii="Times New Roman" w:hAnsi="Times New Roman" w:cs="Times New Roman"/>
          <w:sz w:val="26"/>
          <w:szCs w:val="26"/>
          <w:lang w:val="uk-UA"/>
        </w:rPr>
      </w:pPr>
    </w:p>
    <w:p w:rsidR="00F83DDE" w:rsidRPr="00F83DDE" w:rsidRDefault="00F83DDE" w:rsidP="00F83DDE">
      <w:pPr>
        <w:pStyle w:val="a5"/>
        <w:spacing w:after="0" w:line="240" w:lineRule="auto"/>
        <w:ind w:left="0"/>
        <w:jc w:val="both"/>
        <w:rPr>
          <w:rFonts w:ascii="Times New Roman" w:hAnsi="Times New Roman" w:cs="Times New Roman"/>
          <w:color w:val="000000"/>
          <w:sz w:val="26"/>
          <w:szCs w:val="26"/>
          <w:shd w:val="clear" w:color="auto" w:fill="FFFFFF"/>
        </w:rPr>
      </w:pPr>
      <w:r w:rsidRPr="00890BDF">
        <w:rPr>
          <w:b/>
          <w:bCs/>
          <w:color w:val="000000"/>
          <w:sz w:val="26"/>
          <w:szCs w:val="26"/>
          <w:shd w:val="clear" w:color="auto" w:fill="FFFFFF"/>
          <w:lang w:val="uk-UA"/>
        </w:rPr>
        <w:tab/>
      </w:r>
      <w:proofErr w:type="spellStart"/>
      <w:r w:rsidRPr="00F83DDE">
        <w:rPr>
          <w:rFonts w:ascii="Times New Roman" w:hAnsi="Times New Roman" w:cs="Times New Roman"/>
          <w:color w:val="000000"/>
          <w:sz w:val="26"/>
          <w:szCs w:val="26"/>
          <w:shd w:val="clear" w:color="auto" w:fill="FFFFFF"/>
        </w:rPr>
        <w:t>Самооцінювання</w:t>
      </w:r>
      <w:proofErr w:type="spellEnd"/>
      <w:r w:rsidRPr="00F83DDE">
        <w:rPr>
          <w:rFonts w:ascii="Times New Roman" w:hAnsi="Times New Roman" w:cs="Times New Roman"/>
          <w:color w:val="000000"/>
          <w:sz w:val="26"/>
          <w:szCs w:val="26"/>
          <w:shd w:val="clear" w:color="auto" w:fill="FFFFFF"/>
        </w:rPr>
        <w:t xml:space="preserve"> </w:t>
      </w:r>
      <w:proofErr w:type="spellStart"/>
      <w:r w:rsidRPr="00F83DDE">
        <w:rPr>
          <w:rFonts w:ascii="Times New Roman" w:hAnsi="Times New Roman" w:cs="Times New Roman"/>
          <w:color w:val="000000"/>
          <w:sz w:val="26"/>
          <w:szCs w:val="26"/>
          <w:shd w:val="clear" w:color="auto" w:fill="FFFFFF"/>
        </w:rPr>
        <w:t>було</w:t>
      </w:r>
      <w:proofErr w:type="spellEnd"/>
      <w:r w:rsidRPr="00F83DDE">
        <w:rPr>
          <w:rFonts w:ascii="Times New Roman" w:hAnsi="Times New Roman" w:cs="Times New Roman"/>
          <w:color w:val="000000"/>
          <w:sz w:val="26"/>
          <w:szCs w:val="26"/>
          <w:shd w:val="clear" w:color="auto" w:fill="FFFFFF"/>
        </w:rPr>
        <w:t xml:space="preserve"> </w:t>
      </w:r>
      <w:proofErr w:type="spellStart"/>
      <w:r w:rsidRPr="00F83DDE">
        <w:rPr>
          <w:rFonts w:ascii="Times New Roman" w:hAnsi="Times New Roman" w:cs="Times New Roman"/>
          <w:color w:val="000000"/>
          <w:sz w:val="26"/>
          <w:szCs w:val="26"/>
          <w:shd w:val="clear" w:color="auto" w:fill="FFFFFF"/>
        </w:rPr>
        <w:t>проведене</w:t>
      </w:r>
      <w:proofErr w:type="spellEnd"/>
      <w:r w:rsidRPr="00F83DDE">
        <w:rPr>
          <w:rFonts w:ascii="Times New Roman" w:hAnsi="Times New Roman" w:cs="Times New Roman"/>
          <w:color w:val="000000"/>
          <w:sz w:val="26"/>
          <w:szCs w:val="26"/>
          <w:shd w:val="clear" w:color="auto" w:fill="FFFFFF"/>
        </w:rPr>
        <w:t xml:space="preserve"> у </w:t>
      </w:r>
      <w:proofErr w:type="spellStart"/>
      <w:r w:rsidRPr="00F83DDE">
        <w:rPr>
          <w:rFonts w:ascii="Times New Roman" w:hAnsi="Times New Roman" w:cs="Times New Roman"/>
          <w:color w:val="000000"/>
          <w:sz w:val="26"/>
          <w:szCs w:val="26"/>
          <w:shd w:val="clear" w:color="auto" w:fill="FFFFFF"/>
        </w:rPr>
        <w:t>всіх</w:t>
      </w:r>
      <w:proofErr w:type="spellEnd"/>
      <w:r w:rsidRPr="00F83DDE">
        <w:rPr>
          <w:rFonts w:ascii="Times New Roman" w:hAnsi="Times New Roman" w:cs="Times New Roman"/>
          <w:color w:val="000000"/>
          <w:sz w:val="26"/>
          <w:szCs w:val="26"/>
          <w:shd w:val="clear" w:color="auto" w:fill="FFFFFF"/>
        </w:rPr>
        <w:t xml:space="preserve"> </w:t>
      </w:r>
      <w:proofErr w:type="spellStart"/>
      <w:r w:rsidRPr="00F83DDE">
        <w:rPr>
          <w:rFonts w:ascii="Times New Roman" w:hAnsi="Times New Roman" w:cs="Times New Roman"/>
          <w:color w:val="000000"/>
          <w:sz w:val="26"/>
          <w:szCs w:val="26"/>
          <w:shd w:val="clear" w:color="auto" w:fill="FFFFFF"/>
        </w:rPr>
        <w:t>дев'вікових</w:t>
      </w:r>
      <w:proofErr w:type="spellEnd"/>
      <w:r w:rsidRPr="00F83DDE">
        <w:rPr>
          <w:rFonts w:ascii="Times New Roman" w:hAnsi="Times New Roman" w:cs="Times New Roman"/>
          <w:color w:val="000000"/>
          <w:sz w:val="26"/>
          <w:szCs w:val="26"/>
          <w:shd w:val="clear" w:color="auto" w:fill="FFFFFF"/>
        </w:rPr>
        <w:t xml:space="preserve"> </w:t>
      </w:r>
      <w:proofErr w:type="spellStart"/>
      <w:r w:rsidRPr="00F83DDE">
        <w:rPr>
          <w:rFonts w:ascii="Times New Roman" w:hAnsi="Times New Roman" w:cs="Times New Roman"/>
          <w:color w:val="000000"/>
          <w:sz w:val="26"/>
          <w:szCs w:val="26"/>
          <w:shd w:val="clear" w:color="auto" w:fill="FFFFFF"/>
        </w:rPr>
        <w:t>групах</w:t>
      </w:r>
      <w:proofErr w:type="spellEnd"/>
      <w:r w:rsidRPr="00F83DDE">
        <w:rPr>
          <w:rFonts w:ascii="Times New Roman" w:hAnsi="Times New Roman" w:cs="Times New Roman"/>
          <w:color w:val="000000"/>
          <w:sz w:val="26"/>
          <w:szCs w:val="26"/>
          <w:shd w:val="clear" w:color="auto" w:fill="FFFFFF"/>
        </w:rPr>
        <w:t xml:space="preserve"> за </w:t>
      </w:r>
      <w:proofErr w:type="spellStart"/>
      <w:r w:rsidRPr="00F83DDE">
        <w:rPr>
          <w:rFonts w:ascii="Times New Roman" w:hAnsi="Times New Roman" w:cs="Times New Roman"/>
          <w:color w:val="000000"/>
          <w:sz w:val="26"/>
          <w:szCs w:val="26"/>
          <w:shd w:val="clear" w:color="auto" w:fill="FFFFFF"/>
        </w:rPr>
        <w:t>сімома</w:t>
      </w:r>
      <w:proofErr w:type="spellEnd"/>
      <w:r w:rsidRPr="00F83DDE">
        <w:rPr>
          <w:rFonts w:ascii="Times New Roman" w:hAnsi="Times New Roman" w:cs="Times New Roman"/>
          <w:color w:val="000000"/>
          <w:sz w:val="26"/>
          <w:szCs w:val="26"/>
          <w:shd w:val="clear" w:color="auto" w:fill="FFFFFF"/>
        </w:rPr>
        <w:t xml:space="preserve"> </w:t>
      </w:r>
      <w:proofErr w:type="spellStart"/>
      <w:r w:rsidRPr="00F83DDE">
        <w:rPr>
          <w:rFonts w:ascii="Times New Roman" w:hAnsi="Times New Roman" w:cs="Times New Roman"/>
          <w:color w:val="000000"/>
          <w:sz w:val="26"/>
          <w:szCs w:val="26"/>
          <w:shd w:val="clear" w:color="auto" w:fill="FFFFFF"/>
        </w:rPr>
        <w:t>освітніми</w:t>
      </w:r>
      <w:proofErr w:type="spellEnd"/>
      <w:r w:rsidRPr="00F83DDE">
        <w:rPr>
          <w:rFonts w:ascii="Times New Roman" w:hAnsi="Times New Roman" w:cs="Times New Roman"/>
          <w:color w:val="000000"/>
          <w:sz w:val="26"/>
          <w:szCs w:val="26"/>
          <w:shd w:val="clear" w:color="auto" w:fill="FFFFFF"/>
        </w:rPr>
        <w:t xml:space="preserve"> </w:t>
      </w:r>
      <w:proofErr w:type="spellStart"/>
      <w:r w:rsidRPr="00F83DDE">
        <w:rPr>
          <w:rFonts w:ascii="Times New Roman" w:hAnsi="Times New Roman" w:cs="Times New Roman"/>
          <w:color w:val="000000"/>
          <w:sz w:val="26"/>
          <w:szCs w:val="26"/>
          <w:shd w:val="clear" w:color="auto" w:fill="FFFFFF"/>
        </w:rPr>
        <w:t>напрямами</w:t>
      </w:r>
      <w:proofErr w:type="gramStart"/>
      <w:r w:rsidRPr="00F83DDE">
        <w:rPr>
          <w:rFonts w:ascii="Times New Roman" w:hAnsi="Times New Roman" w:cs="Times New Roman"/>
          <w:color w:val="000000"/>
          <w:sz w:val="26"/>
          <w:szCs w:val="26"/>
          <w:shd w:val="clear" w:color="auto" w:fill="FFFFFF"/>
        </w:rPr>
        <w:t>.</w:t>
      </w:r>
      <w:r w:rsidRPr="00F83DDE">
        <w:rPr>
          <w:rFonts w:ascii="Times New Roman" w:hAnsi="Times New Roman" w:cs="Times New Roman"/>
          <w:sz w:val="26"/>
          <w:szCs w:val="26"/>
          <w:shd w:val="clear" w:color="auto" w:fill="FFFFFF"/>
        </w:rPr>
        <w:t>Р</w:t>
      </w:r>
      <w:proofErr w:type="gramEnd"/>
      <w:r w:rsidRPr="00F83DDE">
        <w:rPr>
          <w:rFonts w:ascii="Times New Roman" w:hAnsi="Times New Roman" w:cs="Times New Roman"/>
          <w:sz w:val="26"/>
          <w:szCs w:val="26"/>
          <w:shd w:val="clear" w:color="auto" w:fill="FFFFFF"/>
        </w:rPr>
        <w:t>езультати</w:t>
      </w:r>
      <w:proofErr w:type="spellEnd"/>
      <w:r w:rsidRPr="00F83DDE">
        <w:rPr>
          <w:rFonts w:ascii="Times New Roman" w:hAnsi="Times New Roman" w:cs="Times New Roman"/>
          <w:sz w:val="26"/>
          <w:szCs w:val="26"/>
          <w:shd w:val="clear" w:color="auto" w:fill="FFFFFF"/>
        </w:rPr>
        <w:t xml:space="preserve"> </w:t>
      </w:r>
      <w:proofErr w:type="spellStart"/>
      <w:r w:rsidRPr="00F83DDE">
        <w:rPr>
          <w:rFonts w:ascii="Times New Roman" w:hAnsi="Times New Roman" w:cs="Times New Roman"/>
          <w:sz w:val="26"/>
          <w:szCs w:val="26"/>
          <w:shd w:val="clear" w:color="auto" w:fill="FFFFFF"/>
        </w:rPr>
        <w:t>самооцінювання</w:t>
      </w:r>
      <w:proofErr w:type="spellEnd"/>
      <w:r w:rsidRPr="00F83DDE">
        <w:rPr>
          <w:rFonts w:ascii="Times New Roman" w:hAnsi="Times New Roman" w:cs="Times New Roman"/>
          <w:sz w:val="26"/>
          <w:szCs w:val="26"/>
          <w:shd w:val="clear" w:color="auto" w:fill="FFFFFF"/>
        </w:rPr>
        <w:t xml:space="preserve"> за </w:t>
      </w:r>
      <w:proofErr w:type="spellStart"/>
      <w:r w:rsidRPr="00F83DDE">
        <w:rPr>
          <w:rFonts w:ascii="Times New Roman" w:hAnsi="Times New Roman" w:cs="Times New Roman"/>
          <w:sz w:val="26"/>
          <w:szCs w:val="26"/>
          <w:shd w:val="clear" w:color="auto" w:fill="FFFFFF"/>
        </w:rPr>
        <w:t>напрямами</w:t>
      </w:r>
      <w:proofErr w:type="spellEnd"/>
      <w:r w:rsidRPr="00F83DDE">
        <w:rPr>
          <w:rFonts w:ascii="Times New Roman" w:hAnsi="Times New Roman" w:cs="Times New Roman"/>
          <w:sz w:val="26"/>
          <w:szCs w:val="26"/>
          <w:shd w:val="clear" w:color="auto" w:fill="FFFFFF"/>
        </w:rPr>
        <w:t xml:space="preserve"> (</w:t>
      </w:r>
      <w:proofErr w:type="spellStart"/>
      <w:r w:rsidRPr="00F83DDE">
        <w:rPr>
          <w:rFonts w:ascii="Times New Roman" w:hAnsi="Times New Roman" w:cs="Times New Roman"/>
          <w:sz w:val="26"/>
          <w:szCs w:val="26"/>
          <w:shd w:val="clear" w:color="auto" w:fill="FFFFFF"/>
        </w:rPr>
        <w:t>рівні</w:t>
      </w:r>
      <w:proofErr w:type="spellEnd"/>
      <w:r w:rsidRPr="00F83DDE">
        <w:rPr>
          <w:rFonts w:ascii="Times New Roman" w:hAnsi="Times New Roman" w:cs="Times New Roman"/>
          <w:sz w:val="26"/>
          <w:szCs w:val="26"/>
          <w:shd w:val="clear" w:color="auto" w:fill="FFFFFF"/>
        </w:rPr>
        <w:t xml:space="preserve"> </w:t>
      </w:r>
      <w:proofErr w:type="spellStart"/>
      <w:r w:rsidRPr="00F83DDE">
        <w:rPr>
          <w:rFonts w:ascii="Times New Roman" w:hAnsi="Times New Roman" w:cs="Times New Roman"/>
          <w:sz w:val="26"/>
          <w:szCs w:val="26"/>
          <w:shd w:val="clear" w:color="auto" w:fill="FFFFFF"/>
        </w:rPr>
        <w:t>сформованості</w:t>
      </w:r>
      <w:proofErr w:type="spellEnd"/>
      <w:r w:rsidRPr="00F83DDE">
        <w:rPr>
          <w:rFonts w:ascii="Times New Roman" w:hAnsi="Times New Roman" w:cs="Times New Roman"/>
          <w:sz w:val="26"/>
          <w:szCs w:val="26"/>
          <w:shd w:val="clear" w:color="auto" w:fill="FFFFFF"/>
        </w:rPr>
        <w:t xml:space="preserve"> компетентностей) показано у </w:t>
      </w:r>
      <w:proofErr w:type="spellStart"/>
      <w:r w:rsidRPr="00F83DDE">
        <w:rPr>
          <w:rFonts w:ascii="Times New Roman" w:hAnsi="Times New Roman" w:cs="Times New Roman"/>
          <w:sz w:val="26"/>
          <w:szCs w:val="26"/>
          <w:shd w:val="clear" w:color="auto" w:fill="FFFFFF"/>
        </w:rPr>
        <w:t>наступних</w:t>
      </w:r>
      <w:proofErr w:type="spellEnd"/>
      <w:r w:rsidRPr="00F83DDE">
        <w:rPr>
          <w:rFonts w:ascii="Times New Roman" w:hAnsi="Times New Roman" w:cs="Times New Roman"/>
          <w:sz w:val="26"/>
          <w:szCs w:val="26"/>
          <w:shd w:val="clear" w:color="auto" w:fill="FFFFFF"/>
        </w:rPr>
        <w:t xml:space="preserve"> </w:t>
      </w:r>
      <w:proofErr w:type="spellStart"/>
      <w:r w:rsidRPr="00F83DDE">
        <w:rPr>
          <w:rFonts w:ascii="Times New Roman" w:hAnsi="Times New Roman" w:cs="Times New Roman"/>
          <w:sz w:val="26"/>
          <w:szCs w:val="26"/>
          <w:shd w:val="clear" w:color="auto" w:fill="FFFFFF"/>
        </w:rPr>
        <w:t>діаграмах</w:t>
      </w:r>
      <w:proofErr w:type="spellEnd"/>
      <w:r w:rsidRPr="00F83DDE">
        <w:rPr>
          <w:rFonts w:ascii="Times New Roman" w:hAnsi="Times New Roman" w:cs="Times New Roman"/>
          <w:sz w:val="26"/>
          <w:szCs w:val="26"/>
          <w:shd w:val="clear" w:color="auto" w:fill="FFFFFF"/>
        </w:rPr>
        <w:t>.</w:t>
      </w:r>
    </w:p>
    <w:p w:rsidR="00F83DDE" w:rsidRPr="00F83DDE" w:rsidRDefault="00F83DDE" w:rsidP="00F83DDE">
      <w:pPr>
        <w:spacing w:after="0" w:line="240" w:lineRule="auto"/>
        <w:jc w:val="both"/>
        <w:rPr>
          <w:rFonts w:ascii="Times New Roman" w:hAnsi="Times New Roman" w:cs="Times New Roman"/>
          <w:sz w:val="26"/>
          <w:szCs w:val="26"/>
          <w:lang w:eastAsia="ru-RU"/>
        </w:rPr>
      </w:pPr>
      <w:proofErr w:type="spellStart"/>
      <w:r w:rsidRPr="00F83DDE">
        <w:rPr>
          <w:rFonts w:ascii="Times New Roman" w:hAnsi="Times New Roman" w:cs="Times New Roman"/>
          <w:b/>
          <w:bCs/>
          <w:sz w:val="26"/>
          <w:szCs w:val="26"/>
          <w:lang w:eastAsia="ru-RU"/>
        </w:rPr>
        <w:t>Синій</w:t>
      </w:r>
      <w:proofErr w:type="spellEnd"/>
      <w:r w:rsidRPr="00F83DDE">
        <w:rPr>
          <w:rFonts w:ascii="Times New Roman" w:hAnsi="Times New Roman" w:cs="Times New Roman"/>
          <w:sz w:val="26"/>
          <w:szCs w:val="26"/>
          <w:lang w:eastAsia="ru-RU"/>
        </w:rPr>
        <w:t xml:space="preserve">  – </w:t>
      </w:r>
      <w:proofErr w:type="spellStart"/>
      <w:r w:rsidRPr="00F83DDE">
        <w:rPr>
          <w:rFonts w:ascii="Times New Roman" w:hAnsi="Times New Roman" w:cs="Times New Roman"/>
          <w:sz w:val="26"/>
          <w:szCs w:val="26"/>
          <w:lang w:eastAsia="ru-RU"/>
        </w:rPr>
        <w:t>високий</w:t>
      </w:r>
      <w:proofErr w:type="spellEnd"/>
      <w:r w:rsidRPr="00F83DDE">
        <w:rPr>
          <w:rFonts w:ascii="Times New Roman" w:hAnsi="Times New Roman" w:cs="Times New Roman"/>
          <w:sz w:val="26"/>
          <w:szCs w:val="26"/>
          <w:lang w:eastAsia="ru-RU"/>
        </w:rPr>
        <w:t xml:space="preserve"> </w:t>
      </w:r>
      <w:proofErr w:type="spellStart"/>
      <w:proofErr w:type="gramStart"/>
      <w:r w:rsidRPr="00F83DDE">
        <w:rPr>
          <w:rFonts w:ascii="Times New Roman" w:hAnsi="Times New Roman" w:cs="Times New Roman"/>
          <w:sz w:val="26"/>
          <w:szCs w:val="26"/>
          <w:lang w:eastAsia="ru-RU"/>
        </w:rPr>
        <w:t>р</w:t>
      </w:r>
      <w:proofErr w:type="gramEnd"/>
      <w:r w:rsidRPr="00F83DDE">
        <w:rPr>
          <w:rFonts w:ascii="Times New Roman" w:hAnsi="Times New Roman" w:cs="Times New Roman"/>
          <w:sz w:val="26"/>
          <w:szCs w:val="26"/>
          <w:lang w:eastAsia="ru-RU"/>
        </w:rPr>
        <w:t>івень</w:t>
      </w:r>
      <w:proofErr w:type="spellEnd"/>
    </w:p>
    <w:p w:rsidR="00F83DDE" w:rsidRPr="00F83DDE" w:rsidRDefault="00F83DDE" w:rsidP="00F83DDE">
      <w:pPr>
        <w:spacing w:after="0" w:line="240" w:lineRule="auto"/>
        <w:jc w:val="both"/>
        <w:rPr>
          <w:rFonts w:ascii="Times New Roman" w:hAnsi="Times New Roman" w:cs="Times New Roman"/>
          <w:sz w:val="26"/>
          <w:szCs w:val="26"/>
          <w:lang w:eastAsia="ru-RU"/>
        </w:rPr>
      </w:pPr>
      <w:proofErr w:type="spellStart"/>
      <w:r w:rsidRPr="00F83DDE">
        <w:rPr>
          <w:rFonts w:ascii="Times New Roman" w:hAnsi="Times New Roman" w:cs="Times New Roman"/>
          <w:b/>
          <w:bCs/>
          <w:sz w:val="26"/>
          <w:szCs w:val="26"/>
          <w:lang w:eastAsia="ru-RU"/>
        </w:rPr>
        <w:t>Помаранчевий</w:t>
      </w:r>
      <w:proofErr w:type="spellEnd"/>
      <w:r w:rsidRPr="00F83DDE">
        <w:rPr>
          <w:rFonts w:ascii="Times New Roman" w:hAnsi="Times New Roman" w:cs="Times New Roman"/>
          <w:sz w:val="26"/>
          <w:szCs w:val="26"/>
          <w:lang w:eastAsia="ru-RU"/>
        </w:rPr>
        <w:t xml:space="preserve">  – </w:t>
      </w:r>
      <w:proofErr w:type="spellStart"/>
      <w:r w:rsidRPr="00F83DDE">
        <w:rPr>
          <w:rFonts w:ascii="Times New Roman" w:hAnsi="Times New Roman" w:cs="Times New Roman"/>
          <w:sz w:val="26"/>
          <w:szCs w:val="26"/>
          <w:lang w:eastAsia="ru-RU"/>
        </w:rPr>
        <w:t>достатній</w:t>
      </w:r>
      <w:proofErr w:type="spellEnd"/>
      <w:r w:rsidRPr="00F83DDE">
        <w:rPr>
          <w:rFonts w:ascii="Times New Roman" w:hAnsi="Times New Roman" w:cs="Times New Roman"/>
          <w:sz w:val="26"/>
          <w:szCs w:val="26"/>
          <w:lang w:eastAsia="ru-RU"/>
        </w:rPr>
        <w:t xml:space="preserve"> </w:t>
      </w:r>
      <w:proofErr w:type="spellStart"/>
      <w:proofErr w:type="gramStart"/>
      <w:r w:rsidRPr="00F83DDE">
        <w:rPr>
          <w:rFonts w:ascii="Times New Roman" w:hAnsi="Times New Roman" w:cs="Times New Roman"/>
          <w:sz w:val="26"/>
          <w:szCs w:val="26"/>
          <w:lang w:eastAsia="ru-RU"/>
        </w:rPr>
        <w:t>р</w:t>
      </w:r>
      <w:proofErr w:type="gramEnd"/>
      <w:r w:rsidRPr="00F83DDE">
        <w:rPr>
          <w:rFonts w:ascii="Times New Roman" w:hAnsi="Times New Roman" w:cs="Times New Roman"/>
          <w:sz w:val="26"/>
          <w:szCs w:val="26"/>
          <w:lang w:eastAsia="ru-RU"/>
        </w:rPr>
        <w:t>івень</w:t>
      </w:r>
      <w:proofErr w:type="spellEnd"/>
      <w:r w:rsidRPr="00F83DDE">
        <w:rPr>
          <w:rFonts w:ascii="Times New Roman" w:hAnsi="Times New Roman" w:cs="Times New Roman"/>
          <w:sz w:val="26"/>
          <w:szCs w:val="26"/>
          <w:lang w:eastAsia="ru-RU"/>
        </w:rPr>
        <w:t xml:space="preserve"> (</w:t>
      </w:r>
      <w:proofErr w:type="spellStart"/>
      <w:r w:rsidRPr="00F83DDE">
        <w:rPr>
          <w:rFonts w:ascii="Times New Roman" w:hAnsi="Times New Roman" w:cs="Times New Roman"/>
          <w:sz w:val="26"/>
          <w:szCs w:val="26"/>
          <w:lang w:eastAsia="ru-RU"/>
        </w:rPr>
        <w:t>вище</w:t>
      </w:r>
      <w:proofErr w:type="spellEnd"/>
      <w:r w:rsidRPr="00F83DDE">
        <w:rPr>
          <w:rFonts w:ascii="Times New Roman" w:hAnsi="Times New Roman" w:cs="Times New Roman"/>
          <w:sz w:val="26"/>
          <w:szCs w:val="26"/>
          <w:lang w:eastAsia="ru-RU"/>
        </w:rPr>
        <w:t xml:space="preserve"> </w:t>
      </w:r>
      <w:proofErr w:type="spellStart"/>
      <w:r w:rsidRPr="00F83DDE">
        <w:rPr>
          <w:rFonts w:ascii="Times New Roman" w:hAnsi="Times New Roman" w:cs="Times New Roman"/>
          <w:sz w:val="26"/>
          <w:szCs w:val="26"/>
          <w:lang w:eastAsia="ru-RU"/>
        </w:rPr>
        <w:t>середнього</w:t>
      </w:r>
      <w:proofErr w:type="spellEnd"/>
      <w:r w:rsidRPr="00F83DDE">
        <w:rPr>
          <w:rFonts w:ascii="Times New Roman" w:hAnsi="Times New Roman" w:cs="Times New Roman"/>
          <w:sz w:val="26"/>
          <w:szCs w:val="26"/>
          <w:lang w:eastAsia="ru-RU"/>
        </w:rPr>
        <w:t>)</w:t>
      </w:r>
    </w:p>
    <w:p w:rsidR="00F83DDE" w:rsidRPr="00F83DDE" w:rsidRDefault="00F83DDE" w:rsidP="00F83DDE">
      <w:pPr>
        <w:spacing w:after="0" w:line="240" w:lineRule="auto"/>
        <w:jc w:val="both"/>
        <w:rPr>
          <w:rFonts w:ascii="Times New Roman" w:hAnsi="Times New Roman" w:cs="Times New Roman"/>
          <w:sz w:val="26"/>
          <w:szCs w:val="26"/>
          <w:lang w:eastAsia="ru-RU"/>
        </w:rPr>
      </w:pPr>
      <w:proofErr w:type="spellStart"/>
      <w:r w:rsidRPr="00F83DDE">
        <w:rPr>
          <w:rFonts w:ascii="Times New Roman" w:hAnsi="Times New Roman" w:cs="Times New Roman"/>
          <w:b/>
          <w:bCs/>
          <w:sz w:val="26"/>
          <w:szCs w:val="26"/>
          <w:lang w:eastAsia="ru-RU"/>
        </w:rPr>
        <w:t>Сірий</w:t>
      </w:r>
      <w:proofErr w:type="spellEnd"/>
      <w:r w:rsidRPr="00F83DDE">
        <w:rPr>
          <w:rFonts w:ascii="Times New Roman" w:hAnsi="Times New Roman" w:cs="Times New Roman"/>
          <w:sz w:val="26"/>
          <w:szCs w:val="26"/>
          <w:lang w:eastAsia="ru-RU"/>
        </w:rPr>
        <w:t xml:space="preserve">  – </w:t>
      </w:r>
      <w:proofErr w:type="spellStart"/>
      <w:r w:rsidRPr="00F83DDE">
        <w:rPr>
          <w:rFonts w:ascii="Times New Roman" w:hAnsi="Times New Roman" w:cs="Times New Roman"/>
          <w:sz w:val="26"/>
          <w:szCs w:val="26"/>
          <w:lang w:eastAsia="ru-RU"/>
        </w:rPr>
        <w:t>середній</w:t>
      </w:r>
      <w:proofErr w:type="spellEnd"/>
      <w:r w:rsidRPr="00F83DDE">
        <w:rPr>
          <w:rFonts w:ascii="Times New Roman" w:hAnsi="Times New Roman" w:cs="Times New Roman"/>
          <w:sz w:val="26"/>
          <w:szCs w:val="26"/>
          <w:lang w:eastAsia="ru-RU"/>
        </w:rPr>
        <w:t xml:space="preserve"> </w:t>
      </w:r>
      <w:proofErr w:type="spellStart"/>
      <w:proofErr w:type="gramStart"/>
      <w:r w:rsidRPr="00F83DDE">
        <w:rPr>
          <w:rFonts w:ascii="Times New Roman" w:hAnsi="Times New Roman" w:cs="Times New Roman"/>
          <w:sz w:val="26"/>
          <w:szCs w:val="26"/>
          <w:lang w:eastAsia="ru-RU"/>
        </w:rPr>
        <w:t>р</w:t>
      </w:r>
      <w:proofErr w:type="gramEnd"/>
      <w:r w:rsidRPr="00F83DDE">
        <w:rPr>
          <w:rFonts w:ascii="Times New Roman" w:hAnsi="Times New Roman" w:cs="Times New Roman"/>
          <w:sz w:val="26"/>
          <w:szCs w:val="26"/>
          <w:lang w:eastAsia="ru-RU"/>
        </w:rPr>
        <w:t>івень</w:t>
      </w:r>
      <w:proofErr w:type="spellEnd"/>
    </w:p>
    <w:p w:rsidR="00F83DDE" w:rsidRPr="00F83DDE" w:rsidRDefault="00F83DDE" w:rsidP="00F83DDE">
      <w:pPr>
        <w:spacing w:after="0" w:line="240" w:lineRule="auto"/>
        <w:jc w:val="both"/>
        <w:rPr>
          <w:rFonts w:ascii="Times New Roman" w:hAnsi="Times New Roman" w:cs="Times New Roman"/>
          <w:sz w:val="26"/>
          <w:szCs w:val="26"/>
          <w:lang w:eastAsia="ru-RU"/>
        </w:rPr>
      </w:pPr>
      <w:proofErr w:type="spellStart"/>
      <w:r w:rsidRPr="00F83DDE">
        <w:rPr>
          <w:rFonts w:ascii="Times New Roman" w:hAnsi="Times New Roman" w:cs="Times New Roman"/>
          <w:b/>
          <w:bCs/>
          <w:sz w:val="26"/>
          <w:szCs w:val="26"/>
          <w:lang w:eastAsia="ru-RU"/>
        </w:rPr>
        <w:t>Жовтий</w:t>
      </w:r>
      <w:proofErr w:type="spellEnd"/>
      <w:r w:rsidRPr="00F83DDE">
        <w:rPr>
          <w:rFonts w:ascii="Times New Roman" w:hAnsi="Times New Roman" w:cs="Times New Roman"/>
          <w:sz w:val="26"/>
          <w:szCs w:val="26"/>
          <w:lang w:eastAsia="ru-RU"/>
        </w:rPr>
        <w:t xml:space="preserve">  – </w:t>
      </w:r>
      <w:proofErr w:type="spellStart"/>
      <w:proofErr w:type="gramStart"/>
      <w:r w:rsidRPr="00F83DDE">
        <w:rPr>
          <w:rFonts w:ascii="Times New Roman" w:hAnsi="Times New Roman" w:cs="Times New Roman"/>
          <w:sz w:val="26"/>
          <w:szCs w:val="26"/>
          <w:lang w:eastAsia="ru-RU"/>
        </w:rPr>
        <w:t>р</w:t>
      </w:r>
      <w:proofErr w:type="gramEnd"/>
      <w:r w:rsidRPr="00F83DDE">
        <w:rPr>
          <w:rFonts w:ascii="Times New Roman" w:hAnsi="Times New Roman" w:cs="Times New Roman"/>
          <w:sz w:val="26"/>
          <w:szCs w:val="26"/>
          <w:lang w:eastAsia="ru-RU"/>
        </w:rPr>
        <w:t>івень</w:t>
      </w:r>
      <w:proofErr w:type="spellEnd"/>
      <w:r w:rsidRPr="00F83DDE">
        <w:rPr>
          <w:rFonts w:ascii="Times New Roman" w:hAnsi="Times New Roman" w:cs="Times New Roman"/>
          <w:sz w:val="26"/>
          <w:szCs w:val="26"/>
          <w:lang w:eastAsia="ru-RU"/>
        </w:rPr>
        <w:t xml:space="preserve"> </w:t>
      </w:r>
      <w:proofErr w:type="spellStart"/>
      <w:r w:rsidRPr="00F83DDE">
        <w:rPr>
          <w:rFonts w:ascii="Times New Roman" w:hAnsi="Times New Roman" w:cs="Times New Roman"/>
          <w:sz w:val="26"/>
          <w:szCs w:val="26"/>
          <w:lang w:eastAsia="ru-RU"/>
        </w:rPr>
        <w:t>нижче</w:t>
      </w:r>
      <w:proofErr w:type="spellEnd"/>
      <w:r w:rsidRPr="00F83DDE">
        <w:rPr>
          <w:rFonts w:ascii="Times New Roman" w:hAnsi="Times New Roman" w:cs="Times New Roman"/>
          <w:sz w:val="26"/>
          <w:szCs w:val="26"/>
          <w:lang w:eastAsia="ru-RU"/>
        </w:rPr>
        <w:t xml:space="preserve"> </w:t>
      </w:r>
      <w:proofErr w:type="spellStart"/>
      <w:r w:rsidRPr="00F83DDE">
        <w:rPr>
          <w:rFonts w:ascii="Times New Roman" w:hAnsi="Times New Roman" w:cs="Times New Roman"/>
          <w:sz w:val="26"/>
          <w:szCs w:val="26"/>
          <w:lang w:eastAsia="ru-RU"/>
        </w:rPr>
        <w:t>середнього</w:t>
      </w:r>
      <w:proofErr w:type="spellEnd"/>
    </w:p>
    <w:p w:rsidR="00F83DDE" w:rsidRPr="00F83DDE" w:rsidRDefault="00F83DDE" w:rsidP="00F83DDE">
      <w:pPr>
        <w:pStyle w:val="a5"/>
        <w:ind w:left="0"/>
        <w:jc w:val="both"/>
        <w:rPr>
          <w:rFonts w:ascii="Times New Roman" w:hAnsi="Times New Roman" w:cs="Times New Roman"/>
          <w:color w:val="000000"/>
          <w:sz w:val="26"/>
          <w:szCs w:val="26"/>
          <w:shd w:val="clear" w:color="auto" w:fill="FFFFFF"/>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rPr>
      </w:pPr>
      <w:bookmarkStart w:id="0" w:name="_Hlk148282919"/>
      <w:proofErr w:type="spellStart"/>
      <w:r w:rsidRPr="00F83DDE">
        <w:rPr>
          <w:rFonts w:ascii="Times New Roman" w:hAnsi="Times New Roman" w:cs="Times New Roman"/>
          <w:b/>
          <w:bCs/>
          <w:color w:val="000000"/>
          <w:sz w:val="26"/>
          <w:szCs w:val="26"/>
          <w:shd w:val="clear" w:color="auto" w:fill="FFFFFF"/>
        </w:rPr>
        <w:t>Зведена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діаграма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результатів</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оцінювання</w:t>
      </w:r>
      <w:proofErr w:type="spellEnd"/>
      <w:r w:rsidRPr="00F83DDE">
        <w:rPr>
          <w:rFonts w:ascii="Times New Roman" w:hAnsi="Times New Roman" w:cs="Times New Roman"/>
          <w:b/>
          <w:bCs/>
          <w:color w:val="000000"/>
          <w:sz w:val="26"/>
          <w:szCs w:val="26"/>
          <w:shd w:val="clear" w:color="auto" w:fill="FFFFFF"/>
        </w:rPr>
        <w:t xml:space="preserve"> </w:t>
      </w:r>
      <w:proofErr w:type="spellStart"/>
      <w:proofErr w:type="gramStart"/>
      <w:r w:rsidRPr="00F83DDE">
        <w:rPr>
          <w:rFonts w:ascii="Times New Roman" w:hAnsi="Times New Roman" w:cs="Times New Roman"/>
          <w:b/>
          <w:bCs/>
          <w:color w:val="000000"/>
          <w:sz w:val="26"/>
          <w:szCs w:val="26"/>
          <w:shd w:val="clear" w:color="auto" w:fill="FFFFFF"/>
        </w:rPr>
        <w:t>р</w:t>
      </w:r>
      <w:proofErr w:type="gramEnd"/>
      <w:r w:rsidRPr="00F83DDE">
        <w:rPr>
          <w:rFonts w:ascii="Times New Roman" w:hAnsi="Times New Roman" w:cs="Times New Roman"/>
          <w:b/>
          <w:bCs/>
          <w:color w:val="000000"/>
          <w:sz w:val="26"/>
          <w:szCs w:val="26"/>
          <w:shd w:val="clear" w:color="auto" w:fill="FFFFFF"/>
        </w:rPr>
        <w:t>івня</w:t>
      </w:r>
      <w:proofErr w:type="spellEnd"/>
      <w:r w:rsidRPr="00F83DDE">
        <w:rPr>
          <w:rFonts w:ascii="Times New Roman" w:hAnsi="Times New Roman" w:cs="Times New Roman"/>
          <w:b/>
          <w:bCs/>
          <w:color w:val="000000"/>
          <w:sz w:val="26"/>
          <w:szCs w:val="26"/>
          <w:shd w:val="clear" w:color="auto" w:fill="FFFFFF"/>
        </w:rPr>
        <w:t xml:space="preserve"> компетентностей </w:t>
      </w:r>
      <w:proofErr w:type="spellStart"/>
      <w:r w:rsidRPr="00F83DDE">
        <w:rPr>
          <w:rFonts w:ascii="Times New Roman" w:hAnsi="Times New Roman" w:cs="Times New Roman"/>
          <w:b/>
          <w:bCs/>
          <w:color w:val="000000"/>
          <w:sz w:val="26"/>
          <w:szCs w:val="26"/>
          <w:shd w:val="clear" w:color="auto" w:fill="FFFFFF"/>
        </w:rPr>
        <w:t>вихованців</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усіх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вікових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груп</w:t>
      </w:r>
      <w:proofErr w:type="spellEnd"/>
      <w:r w:rsidRPr="00F83DDE">
        <w:rPr>
          <w:rFonts w:ascii="Times New Roman" w:hAnsi="Times New Roman" w:cs="Times New Roman"/>
          <w:b/>
          <w:bCs/>
          <w:color w:val="000000"/>
          <w:sz w:val="26"/>
          <w:szCs w:val="26"/>
          <w:shd w:val="clear" w:color="auto" w:fill="FFFFFF"/>
        </w:rPr>
        <w:t xml:space="preserve"> за </w:t>
      </w:r>
      <w:proofErr w:type="spellStart"/>
      <w:r w:rsidRPr="00F83DDE">
        <w:rPr>
          <w:rFonts w:ascii="Times New Roman" w:hAnsi="Times New Roman" w:cs="Times New Roman"/>
          <w:b/>
          <w:bCs/>
          <w:color w:val="000000"/>
          <w:sz w:val="26"/>
          <w:szCs w:val="26"/>
          <w:shd w:val="clear" w:color="auto" w:fill="FFFFFF"/>
        </w:rPr>
        <w:t>освітнім</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напрямом</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Особистість</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дитини</w:t>
      </w:r>
      <w:proofErr w:type="spellEnd"/>
      <w:r w:rsidRPr="00F83DDE">
        <w:rPr>
          <w:rFonts w:ascii="Times New Roman" w:hAnsi="Times New Roman" w:cs="Times New Roman"/>
          <w:b/>
          <w:bCs/>
          <w:color w:val="000000"/>
          <w:sz w:val="26"/>
          <w:szCs w:val="26"/>
          <w:shd w:val="clear" w:color="auto" w:fill="FFFFFF"/>
        </w:rPr>
        <w:t xml:space="preserve">» у </w:t>
      </w:r>
      <w:proofErr w:type="spellStart"/>
      <w:r w:rsidRPr="00F83DDE">
        <w:rPr>
          <w:rFonts w:ascii="Times New Roman" w:hAnsi="Times New Roman" w:cs="Times New Roman"/>
          <w:b/>
          <w:bCs/>
          <w:color w:val="000000"/>
          <w:sz w:val="26"/>
          <w:szCs w:val="26"/>
          <w:shd w:val="clear" w:color="auto" w:fill="FFFFFF"/>
        </w:rPr>
        <w:t>відсотках</w:t>
      </w:r>
      <w:bookmarkEnd w:id="0"/>
      <w:proofErr w:type="spellEnd"/>
    </w:p>
    <w:p w:rsidR="00F83DDE" w:rsidRPr="00F83DDE" w:rsidRDefault="00F83DDE" w:rsidP="00F83DDE">
      <w:pPr>
        <w:pStyle w:val="a5"/>
        <w:ind w:left="0"/>
        <w:jc w:val="both"/>
        <w:rPr>
          <w:rFonts w:ascii="Times New Roman" w:hAnsi="Times New Roman" w:cs="Times New Roman"/>
          <w:color w:val="000000"/>
          <w:sz w:val="26"/>
          <w:szCs w:val="26"/>
          <w:shd w:val="clear" w:color="auto" w:fill="FFFFFF"/>
        </w:rPr>
      </w:pPr>
      <w:r w:rsidRPr="00F83DDE">
        <w:rPr>
          <w:rFonts w:ascii="Times New Roman" w:hAnsi="Times New Roman" w:cs="Times New Roman"/>
          <w:b/>
          <w:bCs/>
          <w:noProof/>
          <w:color w:val="000000"/>
          <w:sz w:val="26"/>
          <w:szCs w:val="26"/>
          <w:lang w:val="uk-UA" w:eastAsia="uk-UA"/>
        </w:rPr>
        <w:drawing>
          <wp:anchor distT="0" distB="0" distL="114300" distR="114300" simplePos="0" relativeHeight="251659264" behindDoc="0" locked="0" layoutInCell="1" allowOverlap="1">
            <wp:simplePos x="0" y="0"/>
            <wp:positionH relativeFrom="margin">
              <wp:posOffset>471805</wp:posOffset>
            </wp:positionH>
            <wp:positionV relativeFrom="paragraph">
              <wp:posOffset>299085</wp:posOffset>
            </wp:positionV>
            <wp:extent cx="5457825" cy="2286000"/>
            <wp:effectExtent l="0" t="0" r="9525" b="0"/>
            <wp:wrapSquare wrapText="bothSides"/>
            <wp:docPr id="284093057"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F83DDE" w:rsidRPr="00F83DDE" w:rsidRDefault="00F83DDE" w:rsidP="00F83DDE">
      <w:pPr>
        <w:widowControl w:val="0"/>
        <w:spacing w:after="0" w:line="240" w:lineRule="auto"/>
        <w:rPr>
          <w:rFonts w:ascii="Times New Roman" w:eastAsia="Times New Roman" w:hAnsi="Times New Roman" w:cs="Times New Roman"/>
          <w:b/>
          <w:bCs/>
          <w:iCs/>
          <w:color w:val="000000"/>
          <w:sz w:val="26"/>
          <w:szCs w:val="26"/>
          <w:lang w:val="uk-UA" w:eastAsia="uk-UA" w:bidi="uk-UA"/>
        </w:rPr>
      </w:pPr>
    </w:p>
    <w:p w:rsidR="00F83DDE" w:rsidRPr="00F83DDE" w:rsidRDefault="00F83DDE" w:rsidP="00F83DDE">
      <w:pPr>
        <w:widowControl w:val="0"/>
        <w:spacing w:after="0" w:line="240" w:lineRule="auto"/>
        <w:rPr>
          <w:rFonts w:ascii="Times New Roman" w:eastAsia="Times New Roman" w:hAnsi="Times New Roman" w:cs="Times New Roman"/>
          <w:b/>
          <w:bCs/>
          <w:iCs/>
          <w:color w:val="000000"/>
          <w:sz w:val="26"/>
          <w:szCs w:val="26"/>
          <w:lang w:val="uk-UA" w:eastAsia="uk-UA" w:bidi="uk-UA"/>
        </w:rPr>
      </w:pPr>
    </w:p>
    <w:p w:rsidR="00F83DDE" w:rsidRPr="00F83DDE" w:rsidRDefault="00F83DDE" w:rsidP="00F83DDE">
      <w:pPr>
        <w:widowControl w:val="0"/>
        <w:spacing w:after="0" w:line="240" w:lineRule="auto"/>
        <w:rPr>
          <w:rFonts w:ascii="Times New Roman" w:eastAsia="Times New Roman" w:hAnsi="Times New Roman" w:cs="Times New Roman"/>
          <w:b/>
          <w:bCs/>
          <w:iCs/>
          <w:color w:val="000000"/>
          <w:sz w:val="26"/>
          <w:szCs w:val="26"/>
          <w:lang w:val="uk-UA" w:eastAsia="uk-UA" w:bidi="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rPr>
      </w:pPr>
      <w:proofErr w:type="spellStart"/>
      <w:r w:rsidRPr="00F83DDE">
        <w:rPr>
          <w:rFonts w:ascii="Times New Roman" w:hAnsi="Times New Roman" w:cs="Times New Roman"/>
          <w:b/>
          <w:bCs/>
          <w:color w:val="000000"/>
          <w:sz w:val="26"/>
          <w:szCs w:val="26"/>
          <w:shd w:val="clear" w:color="auto" w:fill="FFFFFF"/>
        </w:rPr>
        <w:t>Зведена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діаграма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результатів</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оцінювання</w:t>
      </w:r>
      <w:proofErr w:type="spellEnd"/>
      <w:r w:rsidRPr="00F83DDE">
        <w:rPr>
          <w:rFonts w:ascii="Times New Roman" w:hAnsi="Times New Roman" w:cs="Times New Roman"/>
          <w:b/>
          <w:bCs/>
          <w:color w:val="000000"/>
          <w:sz w:val="26"/>
          <w:szCs w:val="26"/>
          <w:shd w:val="clear" w:color="auto" w:fill="FFFFFF"/>
        </w:rPr>
        <w:t xml:space="preserve"> </w:t>
      </w:r>
      <w:proofErr w:type="spellStart"/>
      <w:proofErr w:type="gramStart"/>
      <w:r w:rsidRPr="00F83DDE">
        <w:rPr>
          <w:rFonts w:ascii="Times New Roman" w:hAnsi="Times New Roman" w:cs="Times New Roman"/>
          <w:b/>
          <w:bCs/>
          <w:color w:val="000000"/>
          <w:sz w:val="26"/>
          <w:szCs w:val="26"/>
          <w:shd w:val="clear" w:color="auto" w:fill="FFFFFF"/>
        </w:rPr>
        <w:t>р</w:t>
      </w:r>
      <w:proofErr w:type="gramEnd"/>
      <w:r w:rsidRPr="00F83DDE">
        <w:rPr>
          <w:rFonts w:ascii="Times New Roman" w:hAnsi="Times New Roman" w:cs="Times New Roman"/>
          <w:b/>
          <w:bCs/>
          <w:color w:val="000000"/>
          <w:sz w:val="26"/>
          <w:szCs w:val="26"/>
          <w:shd w:val="clear" w:color="auto" w:fill="FFFFFF"/>
        </w:rPr>
        <w:t>івня</w:t>
      </w:r>
      <w:proofErr w:type="spellEnd"/>
      <w:r w:rsidRPr="00F83DDE">
        <w:rPr>
          <w:rFonts w:ascii="Times New Roman" w:hAnsi="Times New Roman" w:cs="Times New Roman"/>
          <w:b/>
          <w:bCs/>
          <w:color w:val="000000"/>
          <w:sz w:val="26"/>
          <w:szCs w:val="26"/>
          <w:shd w:val="clear" w:color="auto" w:fill="FFFFFF"/>
        </w:rPr>
        <w:t xml:space="preserve"> компетентностей </w:t>
      </w:r>
      <w:proofErr w:type="spellStart"/>
      <w:r w:rsidRPr="00F83DDE">
        <w:rPr>
          <w:rFonts w:ascii="Times New Roman" w:hAnsi="Times New Roman" w:cs="Times New Roman"/>
          <w:b/>
          <w:bCs/>
          <w:color w:val="000000"/>
          <w:sz w:val="26"/>
          <w:szCs w:val="26"/>
          <w:shd w:val="clear" w:color="auto" w:fill="FFFFFF"/>
        </w:rPr>
        <w:t>вихованців</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усіх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вікових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груп</w:t>
      </w:r>
      <w:proofErr w:type="spellEnd"/>
      <w:r w:rsidRPr="00F83DDE">
        <w:rPr>
          <w:rFonts w:ascii="Times New Roman" w:hAnsi="Times New Roman" w:cs="Times New Roman"/>
          <w:b/>
          <w:bCs/>
          <w:color w:val="000000"/>
          <w:sz w:val="26"/>
          <w:szCs w:val="26"/>
          <w:shd w:val="clear" w:color="auto" w:fill="FFFFFF"/>
        </w:rPr>
        <w:t xml:space="preserve"> за </w:t>
      </w:r>
      <w:proofErr w:type="spellStart"/>
      <w:r w:rsidRPr="00F83DDE">
        <w:rPr>
          <w:rFonts w:ascii="Times New Roman" w:hAnsi="Times New Roman" w:cs="Times New Roman"/>
          <w:b/>
          <w:bCs/>
          <w:color w:val="000000"/>
          <w:sz w:val="26"/>
          <w:szCs w:val="26"/>
          <w:shd w:val="clear" w:color="auto" w:fill="FFFFFF"/>
        </w:rPr>
        <w:t>освітнім</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напрямом</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Дитина</w:t>
      </w:r>
      <w:proofErr w:type="spellEnd"/>
      <w:r w:rsidRPr="00F83DDE">
        <w:rPr>
          <w:rFonts w:ascii="Times New Roman" w:hAnsi="Times New Roman" w:cs="Times New Roman"/>
          <w:b/>
          <w:bCs/>
          <w:color w:val="000000"/>
          <w:sz w:val="26"/>
          <w:szCs w:val="26"/>
          <w:shd w:val="clear" w:color="auto" w:fill="FFFFFF"/>
        </w:rPr>
        <w:t xml:space="preserve"> у </w:t>
      </w:r>
      <w:proofErr w:type="spellStart"/>
      <w:r w:rsidRPr="00F83DDE">
        <w:rPr>
          <w:rFonts w:ascii="Times New Roman" w:hAnsi="Times New Roman" w:cs="Times New Roman"/>
          <w:b/>
          <w:bCs/>
          <w:color w:val="000000"/>
          <w:sz w:val="26"/>
          <w:szCs w:val="26"/>
          <w:shd w:val="clear" w:color="auto" w:fill="FFFFFF"/>
        </w:rPr>
        <w:t>соціумі</w:t>
      </w:r>
      <w:proofErr w:type="spellEnd"/>
      <w:r w:rsidRPr="00F83DDE">
        <w:rPr>
          <w:rFonts w:ascii="Times New Roman" w:hAnsi="Times New Roman" w:cs="Times New Roman"/>
          <w:b/>
          <w:bCs/>
          <w:color w:val="000000"/>
          <w:sz w:val="26"/>
          <w:szCs w:val="26"/>
          <w:shd w:val="clear" w:color="auto" w:fill="FFFFFF"/>
        </w:rPr>
        <w:t>»</w:t>
      </w:r>
    </w:p>
    <w:p w:rsidR="00F83DDE" w:rsidRPr="00F83DDE" w:rsidRDefault="00F83DDE" w:rsidP="00F83DDE">
      <w:pPr>
        <w:widowControl w:val="0"/>
        <w:spacing w:after="0" w:line="240" w:lineRule="auto"/>
        <w:rPr>
          <w:rFonts w:ascii="Times New Roman" w:eastAsia="Times New Roman" w:hAnsi="Times New Roman" w:cs="Times New Roman"/>
          <w:b/>
          <w:bCs/>
          <w:iCs/>
          <w:color w:val="000000"/>
          <w:sz w:val="26"/>
          <w:szCs w:val="26"/>
          <w:lang w:val="uk-UA" w:eastAsia="uk-UA" w:bidi="uk-UA"/>
        </w:rPr>
      </w:pPr>
    </w:p>
    <w:p w:rsidR="00F83DDE" w:rsidRPr="00F83DDE" w:rsidRDefault="00F83DDE" w:rsidP="00F83DDE">
      <w:pPr>
        <w:widowControl w:val="0"/>
        <w:spacing w:after="0" w:line="240" w:lineRule="auto"/>
        <w:jc w:val="center"/>
        <w:rPr>
          <w:rFonts w:ascii="Times New Roman" w:eastAsia="Times New Roman" w:hAnsi="Times New Roman" w:cs="Times New Roman"/>
          <w:b/>
          <w:bCs/>
          <w:iCs/>
          <w:color w:val="000000"/>
          <w:sz w:val="26"/>
          <w:szCs w:val="26"/>
          <w:lang w:val="uk-UA" w:eastAsia="uk-UA" w:bidi="uk-UA"/>
        </w:rPr>
      </w:pPr>
      <w:r w:rsidRPr="00F83DDE">
        <w:rPr>
          <w:rFonts w:ascii="Times New Roman" w:hAnsi="Times New Roman" w:cs="Times New Roman"/>
          <w:noProof/>
          <w:sz w:val="26"/>
          <w:szCs w:val="26"/>
          <w:lang w:val="uk-UA" w:eastAsia="uk-UA"/>
        </w:rPr>
        <w:lastRenderedPageBreak/>
        <w:drawing>
          <wp:inline distT="0" distB="0" distL="0" distR="0">
            <wp:extent cx="5181600" cy="2286000"/>
            <wp:effectExtent l="0" t="0" r="0" b="0"/>
            <wp:docPr id="860990541"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83DDE" w:rsidRPr="00F83DDE" w:rsidRDefault="00F83DDE" w:rsidP="00F83DDE">
      <w:pPr>
        <w:widowControl w:val="0"/>
        <w:spacing w:after="0" w:line="240" w:lineRule="auto"/>
        <w:rPr>
          <w:rFonts w:ascii="Times New Roman" w:eastAsia="Times New Roman" w:hAnsi="Times New Roman" w:cs="Times New Roman"/>
          <w:b/>
          <w:bCs/>
          <w:iCs/>
          <w:color w:val="000000"/>
          <w:sz w:val="26"/>
          <w:szCs w:val="26"/>
          <w:lang w:val="uk-UA" w:eastAsia="uk-UA" w:bidi="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rPr>
      </w:pPr>
      <w:proofErr w:type="spellStart"/>
      <w:r w:rsidRPr="00F83DDE">
        <w:rPr>
          <w:rFonts w:ascii="Times New Roman" w:hAnsi="Times New Roman" w:cs="Times New Roman"/>
          <w:b/>
          <w:bCs/>
          <w:color w:val="000000"/>
          <w:sz w:val="26"/>
          <w:szCs w:val="26"/>
          <w:shd w:val="clear" w:color="auto" w:fill="FFFFFF"/>
        </w:rPr>
        <w:t>Зведена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діаграма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результатів</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оцінювання</w:t>
      </w:r>
      <w:proofErr w:type="spellEnd"/>
      <w:r w:rsidRPr="00F83DDE">
        <w:rPr>
          <w:rFonts w:ascii="Times New Roman" w:hAnsi="Times New Roman" w:cs="Times New Roman"/>
          <w:b/>
          <w:bCs/>
          <w:color w:val="000000"/>
          <w:sz w:val="26"/>
          <w:szCs w:val="26"/>
          <w:shd w:val="clear" w:color="auto" w:fill="FFFFFF"/>
        </w:rPr>
        <w:t xml:space="preserve"> </w:t>
      </w:r>
      <w:proofErr w:type="spellStart"/>
      <w:proofErr w:type="gramStart"/>
      <w:r w:rsidRPr="00F83DDE">
        <w:rPr>
          <w:rFonts w:ascii="Times New Roman" w:hAnsi="Times New Roman" w:cs="Times New Roman"/>
          <w:b/>
          <w:bCs/>
          <w:color w:val="000000"/>
          <w:sz w:val="26"/>
          <w:szCs w:val="26"/>
          <w:shd w:val="clear" w:color="auto" w:fill="FFFFFF"/>
        </w:rPr>
        <w:t>р</w:t>
      </w:r>
      <w:proofErr w:type="gramEnd"/>
      <w:r w:rsidRPr="00F83DDE">
        <w:rPr>
          <w:rFonts w:ascii="Times New Roman" w:hAnsi="Times New Roman" w:cs="Times New Roman"/>
          <w:b/>
          <w:bCs/>
          <w:color w:val="000000"/>
          <w:sz w:val="26"/>
          <w:szCs w:val="26"/>
          <w:shd w:val="clear" w:color="auto" w:fill="FFFFFF"/>
        </w:rPr>
        <w:t>івня</w:t>
      </w:r>
      <w:proofErr w:type="spellEnd"/>
      <w:r w:rsidRPr="00F83DDE">
        <w:rPr>
          <w:rFonts w:ascii="Times New Roman" w:hAnsi="Times New Roman" w:cs="Times New Roman"/>
          <w:b/>
          <w:bCs/>
          <w:color w:val="000000"/>
          <w:sz w:val="26"/>
          <w:szCs w:val="26"/>
          <w:shd w:val="clear" w:color="auto" w:fill="FFFFFF"/>
        </w:rPr>
        <w:t xml:space="preserve"> компетентностей </w:t>
      </w:r>
      <w:proofErr w:type="spellStart"/>
      <w:r w:rsidRPr="00F83DDE">
        <w:rPr>
          <w:rFonts w:ascii="Times New Roman" w:hAnsi="Times New Roman" w:cs="Times New Roman"/>
          <w:b/>
          <w:bCs/>
          <w:color w:val="000000"/>
          <w:sz w:val="26"/>
          <w:szCs w:val="26"/>
          <w:shd w:val="clear" w:color="auto" w:fill="FFFFFF"/>
        </w:rPr>
        <w:t>вихованців</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усіх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вікових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груп</w:t>
      </w:r>
      <w:proofErr w:type="spellEnd"/>
      <w:r w:rsidRPr="00F83DDE">
        <w:rPr>
          <w:rFonts w:ascii="Times New Roman" w:hAnsi="Times New Roman" w:cs="Times New Roman"/>
          <w:b/>
          <w:bCs/>
          <w:color w:val="000000"/>
          <w:sz w:val="26"/>
          <w:szCs w:val="26"/>
          <w:shd w:val="clear" w:color="auto" w:fill="FFFFFF"/>
        </w:rPr>
        <w:t xml:space="preserve"> за </w:t>
      </w:r>
      <w:proofErr w:type="spellStart"/>
      <w:r w:rsidRPr="00F83DDE">
        <w:rPr>
          <w:rFonts w:ascii="Times New Roman" w:hAnsi="Times New Roman" w:cs="Times New Roman"/>
          <w:b/>
          <w:bCs/>
          <w:color w:val="000000"/>
          <w:sz w:val="26"/>
          <w:szCs w:val="26"/>
          <w:shd w:val="clear" w:color="auto" w:fill="FFFFFF"/>
        </w:rPr>
        <w:t>освітнім</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напрямом</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Дитина</w:t>
      </w:r>
      <w:proofErr w:type="spellEnd"/>
      <w:r w:rsidRPr="00F83DDE">
        <w:rPr>
          <w:rFonts w:ascii="Times New Roman" w:hAnsi="Times New Roman" w:cs="Times New Roman"/>
          <w:b/>
          <w:bCs/>
          <w:color w:val="000000"/>
          <w:sz w:val="26"/>
          <w:szCs w:val="26"/>
          <w:shd w:val="clear" w:color="auto" w:fill="FFFFFF"/>
        </w:rPr>
        <w:t xml:space="preserve"> у природному </w:t>
      </w:r>
      <w:proofErr w:type="spellStart"/>
      <w:r w:rsidRPr="00F83DDE">
        <w:rPr>
          <w:rFonts w:ascii="Times New Roman" w:hAnsi="Times New Roman" w:cs="Times New Roman"/>
          <w:b/>
          <w:bCs/>
          <w:color w:val="000000"/>
          <w:sz w:val="26"/>
          <w:szCs w:val="26"/>
          <w:shd w:val="clear" w:color="auto" w:fill="FFFFFF"/>
        </w:rPr>
        <w:t>довкіллі</w:t>
      </w:r>
      <w:proofErr w:type="spellEnd"/>
      <w:r w:rsidRPr="00F83DDE">
        <w:rPr>
          <w:rFonts w:ascii="Times New Roman" w:hAnsi="Times New Roman" w:cs="Times New Roman"/>
          <w:b/>
          <w:bCs/>
          <w:color w:val="000000"/>
          <w:sz w:val="26"/>
          <w:szCs w:val="26"/>
          <w:shd w:val="clear" w:color="auto" w:fill="FFFFFF"/>
        </w:rPr>
        <w:t>»</w:t>
      </w:r>
      <w:r w:rsidRPr="00F83DDE">
        <w:rPr>
          <w:rFonts w:ascii="Times New Roman" w:hAnsi="Times New Roman" w:cs="Times New Roman"/>
          <w:b/>
          <w:bCs/>
          <w:color w:val="000000"/>
          <w:sz w:val="26"/>
          <w:szCs w:val="26"/>
          <w:shd w:val="clear" w:color="auto" w:fill="FFFFFF"/>
          <w:lang w:val="uk-UA"/>
        </w:rPr>
        <w:t xml:space="preserve"> </w:t>
      </w:r>
      <w:r w:rsidRPr="00F83DDE">
        <w:rPr>
          <w:rFonts w:ascii="Times New Roman" w:hAnsi="Times New Roman" w:cs="Times New Roman"/>
          <w:b/>
          <w:bCs/>
          <w:color w:val="000000"/>
          <w:sz w:val="26"/>
          <w:szCs w:val="26"/>
          <w:shd w:val="clear" w:color="auto" w:fill="FFFFFF"/>
        </w:rPr>
        <w:t xml:space="preserve">у </w:t>
      </w:r>
      <w:proofErr w:type="spellStart"/>
      <w:r w:rsidRPr="00F83DDE">
        <w:rPr>
          <w:rFonts w:ascii="Times New Roman" w:hAnsi="Times New Roman" w:cs="Times New Roman"/>
          <w:b/>
          <w:bCs/>
          <w:color w:val="000000"/>
          <w:sz w:val="26"/>
          <w:szCs w:val="26"/>
          <w:shd w:val="clear" w:color="auto" w:fill="FFFFFF"/>
        </w:rPr>
        <w:t>відсотках</w:t>
      </w:r>
      <w:proofErr w:type="spellEnd"/>
    </w:p>
    <w:p w:rsidR="00F83DDE" w:rsidRPr="00F83DDE" w:rsidRDefault="00F83DDE" w:rsidP="00F83DDE">
      <w:pPr>
        <w:widowControl w:val="0"/>
        <w:spacing w:after="0" w:line="240" w:lineRule="auto"/>
        <w:jc w:val="center"/>
        <w:rPr>
          <w:rFonts w:ascii="Times New Roman" w:eastAsia="Times New Roman" w:hAnsi="Times New Roman" w:cs="Times New Roman"/>
          <w:b/>
          <w:bCs/>
          <w:iCs/>
          <w:color w:val="000000"/>
          <w:sz w:val="26"/>
          <w:szCs w:val="26"/>
          <w:lang w:val="uk-UA" w:eastAsia="uk-UA" w:bidi="uk-UA"/>
        </w:rPr>
      </w:pPr>
    </w:p>
    <w:p w:rsidR="00F83DDE" w:rsidRPr="00F83DDE" w:rsidRDefault="00F83DDE" w:rsidP="00F83DDE">
      <w:pPr>
        <w:widowControl w:val="0"/>
        <w:spacing w:after="0" w:line="240" w:lineRule="auto"/>
        <w:jc w:val="center"/>
        <w:rPr>
          <w:rFonts w:ascii="Times New Roman" w:eastAsia="Times New Roman" w:hAnsi="Times New Roman" w:cs="Times New Roman"/>
          <w:b/>
          <w:bCs/>
          <w:iCs/>
          <w:color w:val="000000"/>
          <w:sz w:val="26"/>
          <w:szCs w:val="26"/>
          <w:lang w:val="uk-UA" w:eastAsia="uk-UA" w:bidi="uk-UA"/>
        </w:rPr>
      </w:pPr>
      <w:r w:rsidRPr="00F83DDE">
        <w:rPr>
          <w:rFonts w:ascii="Times New Roman" w:hAnsi="Times New Roman" w:cs="Times New Roman"/>
          <w:noProof/>
          <w:sz w:val="26"/>
          <w:szCs w:val="26"/>
          <w:lang w:val="uk-UA" w:eastAsia="uk-UA"/>
        </w:rPr>
        <w:drawing>
          <wp:anchor distT="0" distB="0" distL="114300" distR="114300" simplePos="0" relativeHeight="251660288" behindDoc="0" locked="0" layoutInCell="1" allowOverlap="1">
            <wp:simplePos x="0" y="0"/>
            <wp:positionH relativeFrom="margin">
              <wp:posOffset>443230</wp:posOffset>
            </wp:positionH>
            <wp:positionV relativeFrom="paragraph">
              <wp:posOffset>8255</wp:posOffset>
            </wp:positionV>
            <wp:extent cx="5210175" cy="2466975"/>
            <wp:effectExtent l="0" t="0" r="9525" b="9525"/>
            <wp:wrapSquare wrapText="bothSides"/>
            <wp:docPr id="503221429"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83DDE" w:rsidRPr="00F83DDE" w:rsidRDefault="00F83DDE" w:rsidP="00F83DDE">
      <w:pPr>
        <w:widowControl w:val="0"/>
        <w:spacing w:after="0" w:line="240" w:lineRule="auto"/>
        <w:jc w:val="center"/>
        <w:rPr>
          <w:rFonts w:ascii="Times New Roman" w:eastAsia="Times New Roman" w:hAnsi="Times New Roman" w:cs="Times New Roman"/>
          <w:b/>
          <w:bCs/>
          <w:iCs/>
          <w:color w:val="000000"/>
          <w:sz w:val="26"/>
          <w:szCs w:val="26"/>
          <w:lang w:val="uk-UA" w:eastAsia="uk-UA" w:bidi="uk-UA"/>
        </w:rPr>
      </w:pPr>
    </w:p>
    <w:p w:rsidR="00F83DDE" w:rsidRPr="00F83DDE" w:rsidRDefault="00F83DDE" w:rsidP="00F83DDE">
      <w:pPr>
        <w:widowControl w:val="0"/>
        <w:spacing w:after="0" w:line="240" w:lineRule="auto"/>
        <w:jc w:val="center"/>
        <w:rPr>
          <w:rFonts w:ascii="Times New Roman" w:eastAsia="Times New Roman" w:hAnsi="Times New Roman" w:cs="Times New Roman"/>
          <w:b/>
          <w:bCs/>
          <w:iCs/>
          <w:color w:val="000000"/>
          <w:sz w:val="26"/>
          <w:szCs w:val="26"/>
          <w:lang w:val="uk-UA" w:eastAsia="uk-UA" w:bidi="uk-UA"/>
        </w:rPr>
      </w:pPr>
    </w:p>
    <w:p w:rsidR="00F83DDE" w:rsidRPr="00F83DDE" w:rsidRDefault="00F83DDE" w:rsidP="00F83DDE">
      <w:pPr>
        <w:widowControl w:val="0"/>
        <w:spacing w:after="0" w:line="240" w:lineRule="auto"/>
        <w:jc w:val="center"/>
        <w:rPr>
          <w:rFonts w:ascii="Times New Roman" w:eastAsia="Times New Roman" w:hAnsi="Times New Roman" w:cs="Times New Roman"/>
          <w:b/>
          <w:bCs/>
          <w:iCs/>
          <w:color w:val="000000"/>
          <w:sz w:val="26"/>
          <w:szCs w:val="26"/>
          <w:lang w:val="uk-UA" w:eastAsia="uk-UA" w:bidi="uk-UA"/>
        </w:rPr>
      </w:pPr>
    </w:p>
    <w:p w:rsidR="00F83DDE" w:rsidRPr="00F83DDE" w:rsidRDefault="00F83DDE" w:rsidP="00F83DDE">
      <w:pPr>
        <w:widowControl w:val="0"/>
        <w:spacing w:after="0" w:line="240" w:lineRule="auto"/>
        <w:jc w:val="center"/>
        <w:rPr>
          <w:rFonts w:ascii="Times New Roman" w:eastAsia="Times New Roman" w:hAnsi="Times New Roman" w:cs="Times New Roman"/>
          <w:b/>
          <w:bCs/>
          <w:iCs/>
          <w:color w:val="000000"/>
          <w:sz w:val="26"/>
          <w:szCs w:val="26"/>
          <w:lang w:val="uk-UA" w:eastAsia="uk-UA" w:bidi="uk-UA"/>
        </w:rPr>
      </w:pPr>
    </w:p>
    <w:p w:rsidR="00F83DDE" w:rsidRPr="00F83DDE" w:rsidRDefault="00F83DDE" w:rsidP="00F83DDE">
      <w:pPr>
        <w:widowControl w:val="0"/>
        <w:spacing w:after="0" w:line="240" w:lineRule="auto"/>
        <w:jc w:val="center"/>
        <w:rPr>
          <w:rFonts w:ascii="Times New Roman" w:eastAsia="Times New Roman" w:hAnsi="Times New Roman" w:cs="Times New Roman"/>
          <w:b/>
          <w:bCs/>
          <w:iCs/>
          <w:color w:val="000000"/>
          <w:sz w:val="26"/>
          <w:szCs w:val="26"/>
          <w:lang w:val="uk-UA" w:eastAsia="uk-UA" w:bidi="uk-UA"/>
        </w:rPr>
      </w:pPr>
    </w:p>
    <w:p w:rsidR="00F83DDE" w:rsidRPr="00F83DDE" w:rsidRDefault="00F83DDE" w:rsidP="00F83DDE">
      <w:pPr>
        <w:spacing w:after="0" w:line="240" w:lineRule="auto"/>
        <w:jc w:val="both"/>
        <w:rPr>
          <w:rFonts w:ascii="Times New Roman" w:hAnsi="Times New Roman" w:cs="Times New Roman"/>
          <w:b/>
          <w:sz w:val="26"/>
          <w:szCs w:val="26"/>
          <w:lang w:val="uk-UA"/>
        </w:rPr>
      </w:pPr>
      <w:r w:rsidRPr="00F83DDE">
        <w:rPr>
          <w:rFonts w:ascii="Times New Roman" w:hAnsi="Times New Roman" w:cs="Times New Roman"/>
          <w:b/>
          <w:sz w:val="26"/>
          <w:szCs w:val="26"/>
          <w:lang w:val="uk-UA"/>
        </w:rPr>
        <w:t xml:space="preserve">                                                     </w:t>
      </w:r>
    </w:p>
    <w:p w:rsidR="00F83DDE" w:rsidRPr="00F83DDE" w:rsidRDefault="00F83DDE" w:rsidP="00F83DDE">
      <w:pPr>
        <w:spacing w:after="0" w:line="240" w:lineRule="auto"/>
        <w:jc w:val="both"/>
        <w:rPr>
          <w:rFonts w:ascii="Times New Roman" w:hAnsi="Times New Roman" w:cs="Times New Roman"/>
          <w:b/>
          <w:sz w:val="26"/>
          <w:szCs w:val="26"/>
          <w:lang w:val="uk-UA"/>
        </w:rPr>
      </w:pPr>
    </w:p>
    <w:p w:rsidR="00F83DDE" w:rsidRPr="00F83DDE" w:rsidRDefault="00F83DDE" w:rsidP="00F83DDE">
      <w:pPr>
        <w:spacing w:after="0" w:line="240" w:lineRule="auto"/>
        <w:jc w:val="both"/>
        <w:rPr>
          <w:rFonts w:ascii="Times New Roman" w:hAnsi="Times New Roman" w:cs="Times New Roman"/>
          <w:b/>
          <w:sz w:val="26"/>
          <w:szCs w:val="26"/>
          <w:lang w:val="uk-UA"/>
        </w:rPr>
      </w:pPr>
    </w:p>
    <w:p w:rsidR="00F83DDE" w:rsidRPr="00F83DDE" w:rsidRDefault="00F83DDE" w:rsidP="00F83DDE">
      <w:pPr>
        <w:spacing w:after="0" w:line="240" w:lineRule="auto"/>
        <w:jc w:val="both"/>
        <w:rPr>
          <w:rFonts w:ascii="Times New Roman" w:hAnsi="Times New Roman" w:cs="Times New Roman"/>
          <w:b/>
          <w:sz w:val="26"/>
          <w:szCs w:val="26"/>
          <w:lang w:val="uk-UA"/>
        </w:rPr>
      </w:pPr>
    </w:p>
    <w:p w:rsidR="00F83DDE" w:rsidRPr="00F83DDE" w:rsidRDefault="00F83DDE" w:rsidP="00F83DDE">
      <w:pPr>
        <w:spacing w:after="0" w:line="240" w:lineRule="auto"/>
        <w:jc w:val="both"/>
        <w:rPr>
          <w:rFonts w:ascii="Times New Roman" w:hAnsi="Times New Roman" w:cs="Times New Roman"/>
          <w:b/>
          <w:sz w:val="26"/>
          <w:szCs w:val="26"/>
          <w:lang w:val="uk-UA"/>
        </w:rPr>
      </w:pPr>
    </w:p>
    <w:p w:rsidR="00F83DDE" w:rsidRPr="00F83DDE" w:rsidRDefault="00F83DDE" w:rsidP="00F83DDE">
      <w:pPr>
        <w:spacing w:after="0" w:line="240" w:lineRule="auto"/>
        <w:jc w:val="both"/>
        <w:rPr>
          <w:rFonts w:ascii="Times New Roman" w:hAnsi="Times New Roman" w:cs="Times New Roman"/>
          <w:b/>
          <w:sz w:val="26"/>
          <w:szCs w:val="26"/>
          <w:lang w:val="uk-UA"/>
        </w:rPr>
      </w:pPr>
    </w:p>
    <w:p w:rsidR="00F83DDE" w:rsidRPr="00F83DDE" w:rsidRDefault="00F83DDE" w:rsidP="00F83DDE">
      <w:pPr>
        <w:spacing w:after="0" w:line="240" w:lineRule="auto"/>
        <w:jc w:val="both"/>
        <w:rPr>
          <w:rFonts w:ascii="Times New Roman" w:hAnsi="Times New Roman" w:cs="Times New Roman"/>
          <w:b/>
          <w:sz w:val="26"/>
          <w:szCs w:val="26"/>
          <w:lang w:val="uk-UA"/>
        </w:rPr>
      </w:pPr>
    </w:p>
    <w:p w:rsidR="00F83DDE" w:rsidRPr="00F83DDE" w:rsidRDefault="00F83DDE" w:rsidP="00F83DDE">
      <w:pPr>
        <w:spacing w:after="0" w:line="240" w:lineRule="auto"/>
        <w:jc w:val="both"/>
        <w:rPr>
          <w:rFonts w:ascii="Times New Roman" w:hAnsi="Times New Roman" w:cs="Times New Roman"/>
          <w:b/>
          <w:sz w:val="26"/>
          <w:szCs w:val="26"/>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rPr>
      </w:pPr>
      <w:proofErr w:type="spellStart"/>
      <w:r w:rsidRPr="00F83DDE">
        <w:rPr>
          <w:rFonts w:ascii="Times New Roman" w:hAnsi="Times New Roman" w:cs="Times New Roman"/>
          <w:b/>
          <w:bCs/>
          <w:color w:val="000000"/>
          <w:sz w:val="26"/>
          <w:szCs w:val="26"/>
          <w:shd w:val="clear" w:color="auto" w:fill="FFFFFF"/>
        </w:rPr>
        <w:t>Зведена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діаграма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результатів</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оцінювання</w:t>
      </w:r>
      <w:proofErr w:type="spellEnd"/>
      <w:r w:rsidRPr="00F83DDE">
        <w:rPr>
          <w:rFonts w:ascii="Times New Roman" w:hAnsi="Times New Roman" w:cs="Times New Roman"/>
          <w:b/>
          <w:bCs/>
          <w:color w:val="000000"/>
          <w:sz w:val="26"/>
          <w:szCs w:val="26"/>
          <w:shd w:val="clear" w:color="auto" w:fill="FFFFFF"/>
        </w:rPr>
        <w:t xml:space="preserve"> </w:t>
      </w:r>
      <w:proofErr w:type="spellStart"/>
      <w:proofErr w:type="gramStart"/>
      <w:r w:rsidRPr="00F83DDE">
        <w:rPr>
          <w:rFonts w:ascii="Times New Roman" w:hAnsi="Times New Roman" w:cs="Times New Roman"/>
          <w:b/>
          <w:bCs/>
          <w:color w:val="000000"/>
          <w:sz w:val="26"/>
          <w:szCs w:val="26"/>
          <w:shd w:val="clear" w:color="auto" w:fill="FFFFFF"/>
        </w:rPr>
        <w:t>р</w:t>
      </w:r>
      <w:proofErr w:type="gramEnd"/>
      <w:r w:rsidRPr="00F83DDE">
        <w:rPr>
          <w:rFonts w:ascii="Times New Roman" w:hAnsi="Times New Roman" w:cs="Times New Roman"/>
          <w:b/>
          <w:bCs/>
          <w:color w:val="000000"/>
          <w:sz w:val="26"/>
          <w:szCs w:val="26"/>
          <w:shd w:val="clear" w:color="auto" w:fill="FFFFFF"/>
        </w:rPr>
        <w:t>івня</w:t>
      </w:r>
      <w:proofErr w:type="spellEnd"/>
      <w:r w:rsidRPr="00F83DDE">
        <w:rPr>
          <w:rFonts w:ascii="Times New Roman" w:hAnsi="Times New Roman" w:cs="Times New Roman"/>
          <w:b/>
          <w:bCs/>
          <w:color w:val="000000"/>
          <w:sz w:val="26"/>
          <w:szCs w:val="26"/>
          <w:shd w:val="clear" w:color="auto" w:fill="FFFFFF"/>
        </w:rPr>
        <w:t xml:space="preserve"> компетентностей </w:t>
      </w:r>
      <w:proofErr w:type="spellStart"/>
      <w:r w:rsidRPr="00F83DDE">
        <w:rPr>
          <w:rFonts w:ascii="Times New Roman" w:hAnsi="Times New Roman" w:cs="Times New Roman"/>
          <w:b/>
          <w:bCs/>
          <w:color w:val="000000"/>
          <w:sz w:val="26"/>
          <w:szCs w:val="26"/>
          <w:shd w:val="clear" w:color="auto" w:fill="FFFFFF"/>
        </w:rPr>
        <w:t>вихованці</w:t>
      </w:r>
      <w:proofErr w:type="spellEnd"/>
      <w:r w:rsidRPr="00F83DDE">
        <w:rPr>
          <w:rFonts w:ascii="Times New Roman" w:hAnsi="Times New Roman" w:cs="Times New Roman"/>
          <w:b/>
          <w:bCs/>
          <w:color w:val="000000"/>
          <w:sz w:val="26"/>
          <w:szCs w:val="26"/>
          <w:shd w:val="clear" w:color="auto" w:fill="FFFFFF"/>
          <w:lang w:val="uk-UA"/>
        </w:rPr>
        <w:t xml:space="preserve">в </w:t>
      </w:r>
      <w:proofErr w:type="spellStart"/>
      <w:r w:rsidRPr="00F83DDE">
        <w:rPr>
          <w:rFonts w:ascii="Times New Roman" w:hAnsi="Times New Roman" w:cs="Times New Roman"/>
          <w:b/>
          <w:bCs/>
          <w:color w:val="000000"/>
          <w:sz w:val="26"/>
          <w:szCs w:val="26"/>
          <w:shd w:val="clear" w:color="auto" w:fill="FFFFFF"/>
        </w:rPr>
        <w:t>усіх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вікових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груп</w:t>
      </w:r>
      <w:proofErr w:type="spellEnd"/>
      <w:r w:rsidRPr="00F83DDE">
        <w:rPr>
          <w:rFonts w:ascii="Times New Roman" w:hAnsi="Times New Roman" w:cs="Times New Roman"/>
          <w:b/>
          <w:bCs/>
          <w:color w:val="000000"/>
          <w:sz w:val="26"/>
          <w:szCs w:val="26"/>
          <w:shd w:val="clear" w:color="auto" w:fill="FFFFFF"/>
        </w:rPr>
        <w:t xml:space="preserve"> за </w:t>
      </w:r>
      <w:proofErr w:type="spellStart"/>
      <w:r w:rsidRPr="00F83DDE">
        <w:rPr>
          <w:rFonts w:ascii="Times New Roman" w:hAnsi="Times New Roman" w:cs="Times New Roman"/>
          <w:b/>
          <w:bCs/>
          <w:color w:val="000000"/>
          <w:sz w:val="26"/>
          <w:szCs w:val="26"/>
          <w:shd w:val="clear" w:color="auto" w:fill="FFFFFF"/>
        </w:rPr>
        <w:t>освітнім</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напрямом</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Дитина</w:t>
      </w:r>
      <w:proofErr w:type="spellEnd"/>
      <w:r w:rsidRPr="00F83DDE">
        <w:rPr>
          <w:rFonts w:ascii="Times New Roman" w:hAnsi="Times New Roman" w:cs="Times New Roman"/>
          <w:b/>
          <w:bCs/>
          <w:color w:val="000000"/>
          <w:sz w:val="26"/>
          <w:szCs w:val="26"/>
          <w:shd w:val="clear" w:color="auto" w:fill="FFFFFF"/>
        </w:rPr>
        <w:t xml:space="preserve"> у </w:t>
      </w:r>
      <w:proofErr w:type="spellStart"/>
      <w:r w:rsidRPr="00F83DDE">
        <w:rPr>
          <w:rFonts w:ascii="Times New Roman" w:hAnsi="Times New Roman" w:cs="Times New Roman"/>
          <w:b/>
          <w:bCs/>
          <w:color w:val="000000"/>
          <w:sz w:val="26"/>
          <w:szCs w:val="26"/>
          <w:shd w:val="clear" w:color="auto" w:fill="FFFFFF"/>
        </w:rPr>
        <w:t>світі</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мистецтва</w:t>
      </w:r>
      <w:proofErr w:type="spellEnd"/>
      <w:r w:rsidRPr="00F83DDE">
        <w:rPr>
          <w:rFonts w:ascii="Times New Roman" w:hAnsi="Times New Roman" w:cs="Times New Roman"/>
          <w:b/>
          <w:bCs/>
          <w:color w:val="000000"/>
          <w:sz w:val="26"/>
          <w:szCs w:val="26"/>
          <w:shd w:val="clear" w:color="auto" w:fill="FFFFFF"/>
        </w:rPr>
        <w:t>»</w:t>
      </w:r>
      <w:r w:rsidRPr="00F83DDE">
        <w:rPr>
          <w:rFonts w:ascii="Times New Roman" w:hAnsi="Times New Roman" w:cs="Times New Roman"/>
          <w:b/>
          <w:bCs/>
          <w:color w:val="000000"/>
          <w:sz w:val="26"/>
          <w:szCs w:val="26"/>
          <w:shd w:val="clear" w:color="auto" w:fill="FFFFFF"/>
          <w:lang w:val="uk-UA"/>
        </w:rPr>
        <w:t xml:space="preserve"> </w:t>
      </w:r>
      <w:r w:rsidRPr="00F83DDE">
        <w:rPr>
          <w:rFonts w:ascii="Times New Roman" w:hAnsi="Times New Roman" w:cs="Times New Roman"/>
          <w:b/>
          <w:bCs/>
          <w:color w:val="000000"/>
          <w:sz w:val="26"/>
          <w:szCs w:val="26"/>
          <w:shd w:val="clear" w:color="auto" w:fill="FFFFFF"/>
        </w:rPr>
        <w:t xml:space="preserve">у </w:t>
      </w:r>
      <w:proofErr w:type="spellStart"/>
      <w:r w:rsidRPr="00F83DDE">
        <w:rPr>
          <w:rFonts w:ascii="Times New Roman" w:hAnsi="Times New Roman" w:cs="Times New Roman"/>
          <w:b/>
          <w:bCs/>
          <w:color w:val="000000"/>
          <w:sz w:val="26"/>
          <w:szCs w:val="26"/>
          <w:shd w:val="clear" w:color="auto" w:fill="FFFFFF"/>
        </w:rPr>
        <w:t>відсотках</w:t>
      </w:r>
      <w:proofErr w:type="spellEnd"/>
    </w:p>
    <w:p w:rsidR="00F83DDE" w:rsidRPr="00F83DDE" w:rsidRDefault="00F83DDE" w:rsidP="00F83DDE">
      <w:pPr>
        <w:spacing w:after="0" w:line="240" w:lineRule="auto"/>
        <w:jc w:val="both"/>
        <w:rPr>
          <w:rFonts w:ascii="Times New Roman" w:hAnsi="Times New Roman" w:cs="Times New Roman"/>
          <w:b/>
          <w:sz w:val="26"/>
          <w:szCs w:val="26"/>
          <w:lang w:val="uk-UA"/>
        </w:rPr>
      </w:pPr>
      <w:r w:rsidRPr="00F83DDE">
        <w:rPr>
          <w:rFonts w:ascii="Times New Roman" w:hAnsi="Times New Roman" w:cs="Times New Roman"/>
          <w:b/>
          <w:bCs/>
          <w:noProof/>
          <w:color w:val="000000"/>
          <w:sz w:val="26"/>
          <w:szCs w:val="26"/>
          <w:shd w:val="clear" w:color="auto" w:fill="FFFFFF"/>
          <w:lang w:val="uk-UA" w:eastAsia="uk-UA"/>
        </w:rPr>
        <w:drawing>
          <wp:inline distT="0" distB="0" distL="0" distR="0">
            <wp:extent cx="5581650" cy="2381250"/>
            <wp:effectExtent l="0" t="0" r="0" b="0"/>
            <wp:docPr id="1727408028"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3DDE" w:rsidRPr="00F83DDE" w:rsidRDefault="00F83DDE" w:rsidP="00F83DDE">
      <w:pPr>
        <w:spacing w:after="0" w:line="240" w:lineRule="auto"/>
        <w:jc w:val="both"/>
        <w:rPr>
          <w:rFonts w:ascii="Times New Roman" w:hAnsi="Times New Roman" w:cs="Times New Roman"/>
          <w:b/>
          <w:sz w:val="26"/>
          <w:szCs w:val="26"/>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rPr>
      </w:pPr>
      <w:proofErr w:type="spellStart"/>
      <w:r w:rsidRPr="00F83DDE">
        <w:rPr>
          <w:rFonts w:ascii="Times New Roman" w:hAnsi="Times New Roman" w:cs="Times New Roman"/>
          <w:b/>
          <w:bCs/>
          <w:color w:val="000000"/>
          <w:sz w:val="26"/>
          <w:szCs w:val="26"/>
          <w:shd w:val="clear" w:color="auto" w:fill="FFFFFF"/>
        </w:rPr>
        <w:lastRenderedPageBreak/>
        <w:t>Зведена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діаграма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результатів</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оцінювання</w:t>
      </w:r>
      <w:proofErr w:type="spellEnd"/>
      <w:r w:rsidRPr="00F83DDE">
        <w:rPr>
          <w:rFonts w:ascii="Times New Roman" w:hAnsi="Times New Roman" w:cs="Times New Roman"/>
          <w:b/>
          <w:bCs/>
          <w:color w:val="000000"/>
          <w:sz w:val="26"/>
          <w:szCs w:val="26"/>
          <w:shd w:val="clear" w:color="auto" w:fill="FFFFFF"/>
        </w:rPr>
        <w:t xml:space="preserve"> </w:t>
      </w:r>
      <w:proofErr w:type="spellStart"/>
      <w:proofErr w:type="gramStart"/>
      <w:r w:rsidRPr="00F83DDE">
        <w:rPr>
          <w:rFonts w:ascii="Times New Roman" w:hAnsi="Times New Roman" w:cs="Times New Roman"/>
          <w:b/>
          <w:bCs/>
          <w:color w:val="000000"/>
          <w:sz w:val="26"/>
          <w:szCs w:val="26"/>
          <w:shd w:val="clear" w:color="auto" w:fill="FFFFFF"/>
        </w:rPr>
        <w:t>р</w:t>
      </w:r>
      <w:proofErr w:type="gramEnd"/>
      <w:r w:rsidRPr="00F83DDE">
        <w:rPr>
          <w:rFonts w:ascii="Times New Roman" w:hAnsi="Times New Roman" w:cs="Times New Roman"/>
          <w:b/>
          <w:bCs/>
          <w:color w:val="000000"/>
          <w:sz w:val="26"/>
          <w:szCs w:val="26"/>
          <w:shd w:val="clear" w:color="auto" w:fill="FFFFFF"/>
        </w:rPr>
        <w:t>івня</w:t>
      </w:r>
      <w:proofErr w:type="spellEnd"/>
      <w:r w:rsidRPr="00F83DDE">
        <w:rPr>
          <w:rFonts w:ascii="Times New Roman" w:hAnsi="Times New Roman" w:cs="Times New Roman"/>
          <w:b/>
          <w:bCs/>
          <w:color w:val="000000"/>
          <w:sz w:val="26"/>
          <w:szCs w:val="26"/>
          <w:shd w:val="clear" w:color="auto" w:fill="FFFFFF"/>
        </w:rPr>
        <w:t xml:space="preserve"> компетентностей </w:t>
      </w:r>
      <w:proofErr w:type="spellStart"/>
      <w:r w:rsidRPr="00F83DDE">
        <w:rPr>
          <w:rFonts w:ascii="Times New Roman" w:hAnsi="Times New Roman" w:cs="Times New Roman"/>
          <w:b/>
          <w:bCs/>
          <w:color w:val="000000"/>
          <w:sz w:val="26"/>
          <w:szCs w:val="26"/>
          <w:shd w:val="clear" w:color="auto" w:fill="FFFFFF"/>
        </w:rPr>
        <w:t>вихованців</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усіх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вікових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груп</w:t>
      </w:r>
      <w:proofErr w:type="spellEnd"/>
      <w:r w:rsidRPr="00F83DDE">
        <w:rPr>
          <w:rFonts w:ascii="Times New Roman" w:hAnsi="Times New Roman" w:cs="Times New Roman"/>
          <w:b/>
          <w:bCs/>
          <w:color w:val="000000"/>
          <w:sz w:val="26"/>
          <w:szCs w:val="26"/>
          <w:shd w:val="clear" w:color="auto" w:fill="FFFFFF"/>
        </w:rPr>
        <w:t xml:space="preserve"> за </w:t>
      </w:r>
      <w:proofErr w:type="spellStart"/>
      <w:r w:rsidRPr="00F83DDE">
        <w:rPr>
          <w:rFonts w:ascii="Times New Roman" w:hAnsi="Times New Roman" w:cs="Times New Roman"/>
          <w:b/>
          <w:bCs/>
          <w:color w:val="000000"/>
          <w:sz w:val="26"/>
          <w:szCs w:val="26"/>
          <w:shd w:val="clear" w:color="auto" w:fill="FFFFFF"/>
        </w:rPr>
        <w:t>освітнім</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напрямом</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Мовлення</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дитини</w:t>
      </w:r>
      <w:proofErr w:type="spellEnd"/>
      <w:r w:rsidRPr="00F83DDE">
        <w:rPr>
          <w:rFonts w:ascii="Times New Roman" w:hAnsi="Times New Roman" w:cs="Times New Roman"/>
          <w:b/>
          <w:bCs/>
          <w:color w:val="000000"/>
          <w:sz w:val="26"/>
          <w:szCs w:val="26"/>
          <w:shd w:val="clear" w:color="auto" w:fill="FFFFFF"/>
        </w:rPr>
        <w:t>»</w:t>
      </w:r>
    </w:p>
    <w:p w:rsidR="00F83DDE" w:rsidRPr="00F83DDE" w:rsidRDefault="00F83DDE" w:rsidP="00F83DDE">
      <w:pPr>
        <w:spacing w:after="0" w:line="240" w:lineRule="auto"/>
        <w:jc w:val="both"/>
        <w:rPr>
          <w:rFonts w:ascii="Times New Roman" w:hAnsi="Times New Roman" w:cs="Times New Roman"/>
          <w:b/>
          <w:sz w:val="26"/>
          <w:szCs w:val="26"/>
          <w:lang w:val="uk-UA"/>
        </w:rPr>
      </w:pPr>
      <w:r w:rsidRPr="00F83DDE">
        <w:rPr>
          <w:rFonts w:ascii="Times New Roman" w:hAnsi="Times New Roman" w:cs="Times New Roman"/>
          <w:noProof/>
          <w:sz w:val="26"/>
          <w:szCs w:val="26"/>
          <w:lang w:val="uk-UA" w:eastAsia="uk-UA"/>
        </w:rPr>
        <w:drawing>
          <wp:inline distT="0" distB="0" distL="0" distR="0">
            <wp:extent cx="5772150" cy="2371725"/>
            <wp:effectExtent l="0" t="0" r="0" b="9525"/>
            <wp:docPr id="1"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83DDE" w:rsidRPr="00F83DDE" w:rsidRDefault="00F83DDE" w:rsidP="00F83DDE">
      <w:pPr>
        <w:spacing w:after="0" w:line="240" w:lineRule="auto"/>
        <w:jc w:val="both"/>
        <w:rPr>
          <w:rFonts w:ascii="Times New Roman" w:hAnsi="Times New Roman" w:cs="Times New Roman"/>
          <w:b/>
          <w:sz w:val="26"/>
          <w:szCs w:val="26"/>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rPr>
      </w:pPr>
      <w:proofErr w:type="spellStart"/>
      <w:r w:rsidRPr="00F83DDE">
        <w:rPr>
          <w:rFonts w:ascii="Times New Roman" w:hAnsi="Times New Roman" w:cs="Times New Roman"/>
          <w:b/>
          <w:bCs/>
          <w:color w:val="000000"/>
          <w:sz w:val="26"/>
          <w:szCs w:val="26"/>
          <w:shd w:val="clear" w:color="auto" w:fill="FFFFFF"/>
        </w:rPr>
        <w:t>Зведена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діаграма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результатів</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оцінювання</w:t>
      </w:r>
      <w:proofErr w:type="spellEnd"/>
      <w:r w:rsidRPr="00F83DDE">
        <w:rPr>
          <w:rFonts w:ascii="Times New Roman" w:hAnsi="Times New Roman" w:cs="Times New Roman"/>
          <w:b/>
          <w:bCs/>
          <w:color w:val="000000"/>
          <w:sz w:val="26"/>
          <w:szCs w:val="26"/>
          <w:shd w:val="clear" w:color="auto" w:fill="FFFFFF"/>
        </w:rPr>
        <w:t xml:space="preserve"> </w:t>
      </w:r>
      <w:proofErr w:type="spellStart"/>
      <w:proofErr w:type="gramStart"/>
      <w:r w:rsidRPr="00F83DDE">
        <w:rPr>
          <w:rFonts w:ascii="Times New Roman" w:hAnsi="Times New Roman" w:cs="Times New Roman"/>
          <w:b/>
          <w:bCs/>
          <w:color w:val="000000"/>
          <w:sz w:val="26"/>
          <w:szCs w:val="26"/>
          <w:shd w:val="clear" w:color="auto" w:fill="FFFFFF"/>
        </w:rPr>
        <w:t>р</w:t>
      </w:r>
      <w:proofErr w:type="gramEnd"/>
      <w:r w:rsidRPr="00F83DDE">
        <w:rPr>
          <w:rFonts w:ascii="Times New Roman" w:hAnsi="Times New Roman" w:cs="Times New Roman"/>
          <w:b/>
          <w:bCs/>
          <w:color w:val="000000"/>
          <w:sz w:val="26"/>
          <w:szCs w:val="26"/>
          <w:shd w:val="clear" w:color="auto" w:fill="FFFFFF"/>
        </w:rPr>
        <w:t>івня</w:t>
      </w:r>
      <w:proofErr w:type="spellEnd"/>
      <w:r w:rsidRPr="00F83DDE">
        <w:rPr>
          <w:rFonts w:ascii="Times New Roman" w:hAnsi="Times New Roman" w:cs="Times New Roman"/>
          <w:b/>
          <w:bCs/>
          <w:color w:val="000000"/>
          <w:sz w:val="26"/>
          <w:szCs w:val="26"/>
          <w:shd w:val="clear" w:color="auto" w:fill="FFFFFF"/>
        </w:rPr>
        <w:t xml:space="preserve"> компетентностей </w:t>
      </w:r>
      <w:proofErr w:type="spellStart"/>
      <w:r w:rsidRPr="00F83DDE">
        <w:rPr>
          <w:rFonts w:ascii="Times New Roman" w:hAnsi="Times New Roman" w:cs="Times New Roman"/>
          <w:b/>
          <w:bCs/>
          <w:color w:val="000000"/>
          <w:sz w:val="26"/>
          <w:szCs w:val="26"/>
          <w:shd w:val="clear" w:color="auto" w:fill="FFFFFF"/>
        </w:rPr>
        <w:t>вихованців</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усіх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вікових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груп</w:t>
      </w:r>
      <w:proofErr w:type="spellEnd"/>
      <w:r w:rsidRPr="00F83DDE">
        <w:rPr>
          <w:rFonts w:ascii="Times New Roman" w:hAnsi="Times New Roman" w:cs="Times New Roman"/>
          <w:b/>
          <w:bCs/>
          <w:color w:val="000000"/>
          <w:sz w:val="26"/>
          <w:szCs w:val="26"/>
          <w:shd w:val="clear" w:color="auto" w:fill="FFFFFF"/>
        </w:rPr>
        <w:t xml:space="preserve"> за </w:t>
      </w:r>
      <w:proofErr w:type="spellStart"/>
      <w:r w:rsidRPr="00F83DDE">
        <w:rPr>
          <w:rFonts w:ascii="Times New Roman" w:hAnsi="Times New Roman" w:cs="Times New Roman"/>
          <w:b/>
          <w:bCs/>
          <w:color w:val="000000"/>
          <w:sz w:val="26"/>
          <w:szCs w:val="26"/>
          <w:shd w:val="clear" w:color="auto" w:fill="FFFFFF"/>
        </w:rPr>
        <w:t>освітнім</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напрямом</w:t>
      </w:r>
      <w:proofErr w:type="spellEnd"/>
      <w:r w:rsidRPr="00F83DDE">
        <w:rPr>
          <w:rFonts w:ascii="Times New Roman" w:hAnsi="Times New Roman" w:cs="Times New Roman"/>
          <w:b/>
          <w:bCs/>
          <w:color w:val="000000"/>
          <w:sz w:val="26"/>
          <w:szCs w:val="26"/>
          <w:shd w:val="clear" w:color="auto" w:fill="FFFFFF"/>
        </w:rPr>
        <w:t xml:space="preserve"> </w:t>
      </w: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rPr>
      </w:pPr>
      <w:r w:rsidRPr="00F83DDE">
        <w:rPr>
          <w:rFonts w:ascii="Times New Roman" w:hAnsi="Times New Roman" w:cs="Times New Roman"/>
          <w:b/>
          <w:bCs/>
          <w:color w:val="000000"/>
          <w:sz w:val="26"/>
          <w:szCs w:val="26"/>
          <w:shd w:val="clear" w:color="auto" w:fill="FFFFFF"/>
        </w:rPr>
        <w:t>«</w:t>
      </w:r>
      <w:proofErr w:type="spellStart"/>
      <w:r w:rsidRPr="00F83DDE">
        <w:rPr>
          <w:rFonts w:ascii="Times New Roman" w:hAnsi="Times New Roman" w:cs="Times New Roman"/>
          <w:b/>
          <w:bCs/>
          <w:color w:val="000000"/>
          <w:sz w:val="26"/>
          <w:szCs w:val="26"/>
          <w:shd w:val="clear" w:color="auto" w:fill="FFFFFF"/>
        </w:rPr>
        <w:t>Дитина</w:t>
      </w:r>
      <w:proofErr w:type="spellEnd"/>
      <w:r w:rsidRPr="00F83DDE">
        <w:rPr>
          <w:rFonts w:ascii="Times New Roman" w:hAnsi="Times New Roman" w:cs="Times New Roman"/>
          <w:b/>
          <w:bCs/>
          <w:color w:val="000000"/>
          <w:sz w:val="26"/>
          <w:szCs w:val="26"/>
          <w:shd w:val="clear" w:color="auto" w:fill="FFFFFF"/>
        </w:rPr>
        <w:t xml:space="preserve"> у </w:t>
      </w:r>
      <w:proofErr w:type="spellStart"/>
      <w:r w:rsidRPr="00F83DDE">
        <w:rPr>
          <w:rFonts w:ascii="Times New Roman" w:hAnsi="Times New Roman" w:cs="Times New Roman"/>
          <w:b/>
          <w:bCs/>
          <w:color w:val="000000"/>
          <w:sz w:val="26"/>
          <w:szCs w:val="26"/>
          <w:shd w:val="clear" w:color="auto" w:fill="FFFFFF"/>
        </w:rPr>
        <w:t>сенсорно-пізнавальноому</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просторі</w:t>
      </w:r>
      <w:proofErr w:type="spellEnd"/>
      <w:r w:rsidRPr="00F83DDE">
        <w:rPr>
          <w:rFonts w:ascii="Times New Roman" w:hAnsi="Times New Roman" w:cs="Times New Roman"/>
          <w:b/>
          <w:bCs/>
          <w:color w:val="000000"/>
          <w:sz w:val="26"/>
          <w:szCs w:val="26"/>
          <w:shd w:val="clear" w:color="auto" w:fill="FFFFFF"/>
        </w:rPr>
        <w:t xml:space="preserve">»  </w:t>
      </w:r>
      <w:proofErr w:type="gramStart"/>
      <w:r w:rsidRPr="00F83DDE">
        <w:rPr>
          <w:rFonts w:ascii="Times New Roman" w:hAnsi="Times New Roman" w:cs="Times New Roman"/>
          <w:b/>
          <w:bCs/>
          <w:color w:val="000000"/>
          <w:sz w:val="26"/>
          <w:szCs w:val="26"/>
          <w:shd w:val="clear" w:color="auto" w:fill="FFFFFF"/>
        </w:rPr>
        <w:t>у</w:t>
      </w:r>
      <w:proofErr w:type="gram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відсотках</w:t>
      </w:r>
      <w:proofErr w:type="spellEnd"/>
    </w:p>
    <w:p w:rsidR="00F83DDE" w:rsidRPr="00F83DDE" w:rsidRDefault="00F83DDE" w:rsidP="00F83DDE">
      <w:pPr>
        <w:spacing w:after="0" w:line="240" w:lineRule="auto"/>
        <w:jc w:val="both"/>
        <w:rPr>
          <w:rFonts w:ascii="Times New Roman" w:hAnsi="Times New Roman" w:cs="Times New Roman"/>
          <w:b/>
          <w:sz w:val="26"/>
          <w:szCs w:val="26"/>
          <w:lang w:val="uk-UA"/>
        </w:rPr>
      </w:pPr>
      <w:r w:rsidRPr="00F83DDE">
        <w:rPr>
          <w:rFonts w:ascii="Times New Roman" w:hAnsi="Times New Roman" w:cs="Times New Roman"/>
          <w:noProof/>
          <w:sz w:val="26"/>
          <w:szCs w:val="26"/>
          <w:lang w:val="uk-UA" w:eastAsia="uk-UA"/>
        </w:rPr>
        <w:drawing>
          <wp:inline distT="0" distB="0" distL="0" distR="0">
            <wp:extent cx="5657850" cy="2352675"/>
            <wp:effectExtent l="0" t="0" r="0" b="9525"/>
            <wp:docPr id="1351208967"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3DDE" w:rsidRPr="00F83DDE" w:rsidRDefault="00F83DDE" w:rsidP="00F83DDE">
      <w:pPr>
        <w:spacing w:after="0" w:line="240" w:lineRule="auto"/>
        <w:jc w:val="both"/>
        <w:rPr>
          <w:rFonts w:ascii="Times New Roman" w:hAnsi="Times New Roman" w:cs="Times New Roman"/>
          <w:b/>
          <w:sz w:val="26"/>
          <w:szCs w:val="26"/>
          <w:lang w:val="uk-UA"/>
        </w:rPr>
      </w:pPr>
    </w:p>
    <w:p w:rsidR="00F83DDE" w:rsidRPr="00F83DDE" w:rsidRDefault="00F83DDE" w:rsidP="00F83DDE">
      <w:pPr>
        <w:pStyle w:val="a5"/>
        <w:ind w:left="0"/>
        <w:jc w:val="center"/>
        <w:rPr>
          <w:rFonts w:ascii="Times New Roman" w:hAnsi="Times New Roman" w:cs="Times New Roman"/>
          <w:b/>
          <w:bCs/>
          <w:color w:val="000000"/>
          <w:sz w:val="26"/>
          <w:szCs w:val="26"/>
          <w:shd w:val="clear" w:color="auto" w:fill="FFFFFF"/>
        </w:rPr>
      </w:pPr>
      <w:proofErr w:type="spellStart"/>
      <w:r w:rsidRPr="00F83DDE">
        <w:rPr>
          <w:rFonts w:ascii="Times New Roman" w:hAnsi="Times New Roman" w:cs="Times New Roman"/>
          <w:b/>
          <w:bCs/>
          <w:color w:val="000000"/>
          <w:sz w:val="26"/>
          <w:szCs w:val="26"/>
          <w:shd w:val="clear" w:color="auto" w:fill="FFFFFF"/>
        </w:rPr>
        <w:t>Зведена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діаграма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результатів</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оцінювання</w:t>
      </w:r>
      <w:proofErr w:type="spellEnd"/>
      <w:r w:rsidRPr="00F83DDE">
        <w:rPr>
          <w:rFonts w:ascii="Times New Roman" w:hAnsi="Times New Roman" w:cs="Times New Roman"/>
          <w:b/>
          <w:bCs/>
          <w:color w:val="000000"/>
          <w:sz w:val="26"/>
          <w:szCs w:val="26"/>
          <w:shd w:val="clear" w:color="auto" w:fill="FFFFFF"/>
        </w:rPr>
        <w:t xml:space="preserve"> </w:t>
      </w:r>
      <w:proofErr w:type="spellStart"/>
      <w:proofErr w:type="gramStart"/>
      <w:r w:rsidRPr="00F83DDE">
        <w:rPr>
          <w:rFonts w:ascii="Times New Roman" w:hAnsi="Times New Roman" w:cs="Times New Roman"/>
          <w:b/>
          <w:bCs/>
          <w:color w:val="000000"/>
          <w:sz w:val="26"/>
          <w:szCs w:val="26"/>
          <w:shd w:val="clear" w:color="auto" w:fill="FFFFFF"/>
        </w:rPr>
        <w:t>р</w:t>
      </w:r>
      <w:proofErr w:type="gramEnd"/>
      <w:r w:rsidRPr="00F83DDE">
        <w:rPr>
          <w:rFonts w:ascii="Times New Roman" w:hAnsi="Times New Roman" w:cs="Times New Roman"/>
          <w:b/>
          <w:bCs/>
          <w:color w:val="000000"/>
          <w:sz w:val="26"/>
          <w:szCs w:val="26"/>
          <w:shd w:val="clear" w:color="auto" w:fill="FFFFFF"/>
        </w:rPr>
        <w:t>івня</w:t>
      </w:r>
      <w:proofErr w:type="spellEnd"/>
      <w:r w:rsidRPr="00F83DDE">
        <w:rPr>
          <w:rFonts w:ascii="Times New Roman" w:hAnsi="Times New Roman" w:cs="Times New Roman"/>
          <w:b/>
          <w:bCs/>
          <w:color w:val="000000"/>
          <w:sz w:val="26"/>
          <w:szCs w:val="26"/>
          <w:shd w:val="clear" w:color="auto" w:fill="FFFFFF"/>
        </w:rPr>
        <w:t xml:space="preserve"> компетентностей </w:t>
      </w:r>
      <w:proofErr w:type="spellStart"/>
      <w:r w:rsidRPr="00F83DDE">
        <w:rPr>
          <w:rFonts w:ascii="Times New Roman" w:hAnsi="Times New Roman" w:cs="Times New Roman"/>
          <w:b/>
          <w:bCs/>
          <w:color w:val="000000"/>
          <w:sz w:val="26"/>
          <w:szCs w:val="26"/>
          <w:shd w:val="clear" w:color="auto" w:fill="FFFFFF"/>
        </w:rPr>
        <w:t>вихованців</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усіх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вікових</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груп</w:t>
      </w:r>
      <w:proofErr w:type="spellEnd"/>
      <w:r w:rsidRPr="00F83DDE">
        <w:rPr>
          <w:rFonts w:ascii="Times New Roman" w:hAnsi="Times New Roman" w:cs="Times New Roman"/>
          <w:b/>
          <w:bCs/>
          <w:color w:val="000000"/>
          <w:sz w:val="26"/>
          <w:szCs w:val="26"/>
          <w:shd w:val="clear" w:color="auto" w:fill="FFFFFF"/>
        </w:rPr>
        <w:t xml:space="preserve"> за </w:t>
      </w:r>
      <w:proofErr w:type="spellStart"/>
      <w:r w:rsidRPr="00F83DDE">
        <w:rPr>
          <w:rFonts w:ascii="Times New Roman" w:hAnsi="Times New Roman" w:cs="Times New Roman"/>
          <w:b/>
          <w:bCs/>
          <w:color w:val="000000"/>
          <w:sz w:val="26"/>
          <w:szCs w:val="26"/>
          <w:shd w:val="clear" w:color="auto" w:fill="FFFFFF"/>
        </w:rPr>
        <w:t>освітнім</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напрямом</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Гра</w:t>
      </w:r>
      <w:proofErr w:type="spellEnd"/>
      <w:r w:rsidRPr="00F83DDE">
        <w:rPr>
          <w:rFonts w:ascii="Times New Roman" w:hAnsi="Times New Roman" w:cs="Times New Roman"/>
          <w:b/>
          <w:bCs/>
          <w:color w:val="000000"/>
          <w:sz w:val="26"/>
          <w:szCs w:val="26"/>
          <w:shd w:val="clear" w:color="auto" w:fill="FFFFFF"/>
        </w:rPr>
        <w:t xml:space="preserve"> </w:t>
      </w:r>
      <w:proofErr w:type="spellStart"/>
      <w:r w:rsidRPr="00F83DDE">
        <w:rPr>
          <w:rFonts w:ascii="Times New Roman" w:hAnsi="Times New Roman" w:cs="Times New Roman"/>
          <w:b/>
          <w:bCs/>
          <w:color w:val="000000"/>
          <w:sz w:val="26"/>
          <w:szCs w:val="26"/>
          <w:shd w:val="clear" w:color="auto" w:fill="FFFFFF"/>
        </w:rPr>
        <w:t>дитини</w:t>
      </w:r>
      <w:proofErr w:type="spellEnd"/>
      <w:r w:rsidRPr="00F83DDE">
        <w:rPr>
          <w:rFonts w:ascii="Times New Roman" w:hAnsi="Times New Roman" w:cs="Times New Roman"/>
          <w:b/>
          <w:bCs/>
          <w:color w:val="000000"/>
          <w:sz w:val="26"/>
          <w:szCs w:val="26"/>
          <w:shd w:val="clear" w:color="auto" w:fill="FFFFFF"/>
        </w:rPr>
        <w:t>»</w:t>
      </w:r>
      <w:r w:rsidRPr="00F83DDE">
        <w:rPr>
          <w:rFonts w:ascii="Times New Roman" w:hAnsi="Times New Roman" w:cs="Times New Roman"/>
          <w:b/>
          <w:bCs/>
          <w:color w:val="000000"/>
          <w:sz w:val="26"/>
          <w:szCs w:val="26"/>
          <w:shd w:val="clear" w:color="auto" w:fill="FFFFFF"/>
          <w:lang w:val="uk-UA"/>
        </w:rPr>
        <w:t xml:space="preserve"> </w:t>
      </w:r>
      <w:r w:rsidRPr="00F83DDE">
        <w:rPr>
          <w:rFonts w:ascii="Times New Roman" w:hAnsi="Times New Roman" w:cs="Times New Roman"/>
          <w:b/>
          <w:bCs/>
          <w:color w:val="000000"/>
          <w:sz w:val="26"/>
          <w:szCs w:val="26"/>
          <w:shd w:val="clear" w:color="auto" w:fill="FFFFFF"/>
        </w:rPr>
        <w:t xml:space="preserve">у </w:t>
      </w:r>
      <w:proofErr w:type="spellStart"/>
      <w:r w:rsidRPr="00F83DDE">
        <w:rPr>
          <w:rFonts w:ascii="Times New Roman" w:hAnsi="Times New Roman" w:cs="Times New Roman"/>
          <w:b/>
          <w:bCs/>
          <w:color w:val="000000"/>
          <w:sz w:val="26"/>
          <w:szCs w:val="26"/>
          <w:shd w:val="clear" w:color="auto" w:fill="FFFFFF"/>
        </w:rPr>
        <w:t>відсотках</w:t>
      </w:r>
      <w:proofErr w:type="spellEnd"/>
    </w:p>
    <w:p w:rsidR="00F83DDE" w:rsidRPr="00F83DDE" w:rsidRDefault="00F83DDE" w:rsidP="00F83DDE">
      <w:pPr>
        <w:spacing w:after="0" w:line="240" w:lineRule="auto"/>
        <w:jc w:val="both"/>
        <w:rPr>
          <w:rFonts w:ascii="Times New Roman" w:hAnsi="Times New Roman" w:cs="Times New Roman"/>
          <w:b/>
          <w:sz w:val="26"/>
          <w:szCs w:val="26"/>
          <w:lang w:val="uk-UA"/>
        </w:rPr>
      </w:pPr>
    </w:p>
    <w:p w:rsidR="00F83DDE" w:rsidRPr="00F83DDE" w:rsidRDefault="00F83DDE" w:rsidP="00F83DDE">
      <w:pPr>
        <w:spacing w:after="0" w:line="240" w:lineRule="auto"/>
        <w:jc w:val="both"/>
        <w:rPr>
          <w:rFonts w:ascii="Times New Roman" w:hAnsi="Times New Roman" w:cs="Times New Roman"/>
          <w:b/>
          <w:sz w:val="26"/>
          <w:szCs w:val="26"/>
          <w:lang w:val="uk-UA"/>
        </w:rPr>
      </w:pPr>
      <w:r w:rsidRPr="00F83DDE">
        <w:rPr>
          <w:rFonts w:ascii="Times New Roman" w:hAnsi="Times New Roman" w:cs="Times New Roman"/>
          <w:b/>
          <w:bCs/>
          <w:noProof/>
          <w:color w:val="000000"/>
          <w:sz w:val="26"/>
          <w:szCs w:val="26"/>
          <w:shd w:val="clear" w:color="auto" w:fill="FFFFFF"/>
          <w:lang w:val="uk-UA" w:eastAsia="uk-UA"/>
        </w:rPr>
        <w:lastRenderedPageBreak/>
        <w:drawing>
          <wp:inline distT="0" distB="0" distL="0" distR="0">
            <wp:extent cx="5743575" cy="2219325"/>
            <wp:effectExtent l="0" t="0" r="9525" b="9525"/>
            <wp:docPr id="1449144280"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83DDE" w:rsidRPr="00F83DDE" w:rsidRDefault="00F83DDE" w:rsidP="00F83DDE">
      <w:pPr>
        <w:spacing w:after="0" w:line="240" w:lineRule="auto"/>
        <w:jc w:val="both"/>
        <w:rPr>
          <w:rFonts w:ascii="Times New Roman" w:hAnsi="Times New Roman" w:cs="Times New Roman"/>
          <w:b/>
          <w:sz w:val="26"/>
          <w:szCs w:val="26"/>
          <w:lang w:val="uk-UA"/>
        </w:rPr>
      </w:pPr>
    </w:p>
    <w:p w:rsidR="00F83DDE" w:rsidRPr="00F83DDE" w:rsidRDefault="00F83DDE" w:rsidP="00F83DDE">
      <w:pPr>
        <w:spacing w:after="0" w:line="240" w:lineRule="auto"/>
        <w:jc w:val="both"/>
        <w:rPr>
          <w:rFonts w:ascii="Times New Roman" w:hAnsi="Times New Roman" w:cs="Times New Roman"/>
          <w:b/>
          <w:sz w:val="26"/>
          <w:szCs w:val="26"/>
          <w:lang w:val="uk-UA"/>
        </w:rPr>
      </w:pPr>
    </w:p>
    <w:p w:rsidR="00F83DDE" w:rsidRPr="00F83DDE" w:rsidRDefault="00F83DDE" w:rsidP="00F83DDE">
      <w:pPr>
        <w:spacing w:after="0" w:line="240" w:lineRule="auto"/>
        <w:jc w:val="both"/>
        <w:rPr>
          <w:rFonts w:ascii="Times New Roman" w:hAnsi="Times New Roman" w:cs="Times New Roman"/>
          <w:sz w:val="26"/>
          <w:szCs w:val="26"/>
          <w:lang w:val="uk-UA" w:eastAsia="ru-RU"/>
        </w:rPr>
      </w:pPr>
      <w:r w:rsidRPr="00F83DDE">
        <w:rPr>
          <w:rFonts w:ascii="Times New Roman" w:hAnsi="Times New Roman" w:cs="Times New Roman"/>
          <w:sz w:val="26"/>
          <w:szCs w:val="26"/>
          <w:lang w:val="uk-UA" w:eastAsia="ru-RU"/>
        </w:rPr>
        <w:t xml:space="preserve">Результати </w:t>
      </w:r>
      <w:proofErr w:type="spellStart"/>
      <w:r w:rsidRPr="00F83DDE">
        <w:rPr>
          <w:rFonts w:ascii="Times New Roman" w:hAnsi="Times New Roman" w:cs="Times New Roman"/>
          <w:sz w:val="26"/>
          <w:szCs w:val="26"/>
          <w:lang w:val="uk-UA" w:eastAsia="ru-RU"/>
        </w:rPr>
        <w:t>самооцінювання</w:t>
      </w:r>
      <w:proofErr w:type="spellEnd"/>
      <w:r w:rsidRPr="00F83DDE">
        <w:rPr>
          <w:rFonts w:ascii="Times New Roman" w:hAnsi="Times New Roman" w:cs="Times New Roman"/>
          <w:sz w:val="26"/>
          <w:szCs w:val="26"/>
          <w:lang w:val="uk-UA" w:eastAsia="ru-RU"/>
        </w:rPr>
        <w:t xml:space="preserve"> засвідчили переважаючий високий рівень сформованості компетентностей майже за усіма освітніми напрямами, що є результатом ефективної роботи педагогів та якісної співпраці із батьками.</w:t>
      </w:r>
    </w:p>
    <w:p w:rsidR="00F83DDE" w:rsidRPr="00F83DDE" w:rsidRDefault="00F83DDE" w:rsidP="00F83DDE">
      <w:pPr>
        <w:spacing w:after="0" w:line="240" w:lineRule="auto"/>
        <w:jc w:val="both"/>
        <w:rPr>
          <w:rFonts w:ascii="Times New Roman" w:hAnsi="Times New Roman" w:cs="Times New Roman"/>
          <w:b/>
          <w:sz w:val="26"/>
          <w:szCs w:val="26"/>
          <w:lang w:val="uk-UA"/>
        </w:rPr>
      </w:pPr>
    </w:p>
    <w:p w:rsidR="00534E36" w:rsidRPr="00F83DDE" w:rsidRDefault="00F83DDE" w:rsidP="00F83DDE">
      <w:pPr>
        <w:spacing w:after="0" w:line="240" w:lineRule="auto"/>
        <w:jc w:val="both"/>
        <w:rPr>
          <w:rFonts w:ascii="Times New Roman" w:eastAsia="Times New Roman" w:hAnsi="Times New Roman" w:cs="Times New Roman"/>
          <w:color w:val="000000"/>
          <w:sz w:val="26"/>
          <w:szCs w:val="26"/>
          <w:lang w:val="uk-UA" w:eastAsia="ru-RU"/>
        </w:rPr>
      </w:pPr>
      <w:r w:rsidRPr="00F83DDE">
        <w:rPr>
          <w:rFonts w:ascii="Times New Roman" w:hAnsi="Times New Roman" w:cs="Times New Roman"/>
          <w:b/>
          <w:sz w:val="26"/>
          <w:szCs w:val="26"/>
          <w:lang w:val="uk-UA"/>
        </w:rPr>
        <w:t xml:space="preserve">             </w:t>
      </w:r>
      <w:r w:rsidR="00D27A68" w:rsidRPr="00F83DDE">
        <w:rPr>
          <w:rFonts w:ascii="Times New Roman" w:eastAsia="Times New Roman" w:hAnsi="Times New Roman" w:cs="Times New Roman"/>
          <w:b/>
          <w:color w:val="000000"/>
          <w:sz w:val="26"/>
          <w:szCs w:val="26"/>
          <w:lang w:val="uk-UA" w:eastAsia="uk-UA"/>
        </w:rPr>
        <w:t>Результати оцінювання знань старших дошкільників у жовтні</w:t>
      </w:r>
    </w:p>
    <w:p w:rsidR="00534E36" w:rsidRPr="00F83DDE" w:rsidRDefault="00117E3A" w:rsidP="00117E3A">
      <w:pPr>
        <w:shd w:val="clear" w:color="auto" w:fill="FFFFFF"/>
        <w:spacing w:after="0" w:line="240" w:lineRule="auto"/>
        <w:textAlignment w:val="top"/>
        <w:rPr>
          <w:rFonts w:ascii="Times New Roman" w:eastAsia="Times New Roman" w:hAnsi="Times New Roman" w:cs="Times New Roman"/>
          <w:color w:val="000000"/>
          <w:sz w:val="26"/>
          <w:szCs w:val="26"/>
          <w:lang w:val="uk-UA" w:eastAsia="uk-UA"/>
        </w:rPr>
      </w:pPr>
      <w:r w:rsidRPr="00F83DDE">
        <w:rPr>
          <w:rFonts w:ascii="Times New Roman" w:eastAsia="Times New Roman" w:hAnsi="Times New Roman" w:cs="Times New Roman"/>
          <w:color w:val="000000"/>
          <w:sz w:val="26"/>
          <w:szCs w:val="26"/>
          <w:lang w:val="uk-UA" w:eastAsia="uk-UA"/>
        </w:rPr>
        <w:t>Група № 3 –</w:t>
      </w:r>
      <w:r w:rsidR="00D90CC0" w:rsidRPr="00F83DDE">
        <w:rPr>
          <w:rFonts w:ascii="Times New Roman" w:eastAsia="Times New Roman" w:hAnsi="Times New Roman" w:cs="Times New Roman"/>
          <w:color w:val="000000"/>
          <w:sz w:val="26"/>
          <w:szCs w:val="26"/>
          <w:lang w:val="uk-UA" w:eastAsia="uk-UA"/>
        </w:rPr>
        <w:t>помаранчевий</w:t>
      </w:r>
    </w:p>
    <w:p w:rsidR="00117E3A" w:rsidRPr="00F83DDE" w:rsidRDefault="00117E3A" w:rsidP="00117E3A">
      <w:pPr>
        <w:shd w:val="clear" w:color="auto" w:fill="FFFFFF"/>
        <w:spacing w:after="0" w:line="240" w:lineRule="auto"/>
        <w:textAlignment w:val="top"/>
        <w:rPr>
          <w:rFonts w:ascii="Times New Roman" w:eastAsia="Times New Roman" w:hAnsi="Times New Roman" w:cs="Times New Roman"/>
          <w:color w:val="000000"/>
          <w:sz w:val="26"/>
          <w:szCs w:val="26"/>
          <w:lang w:val="uk-UA" w:eastAsia="uk-UA"/>
        </w:rPr>
      </w:pPr>
      <w:r w:rsidRPr="00F83DDE">
        <w:rPr>
          <w:rFonts w:ascii="Times New Roman" w:eastAsia="Times New Roman" w:hAnsi="Times New Roman" w:cs="Times New Roman"/>
          <w:color w:val="000000"/>
          <w:sz w:val="26"/>
          <w:szCs w:val="26"/>
          <w:lang w:val="uk-UA" w:eastAsia="uk-UA"/>
        </w:rPr>
        <w:t>Група № 6 – сірий</w:t>
      </w:r>
    </w:p>
    <w:p w:rsidR="00534E36" w:rsidRPr="00F83DDE" w:rsidRDefault="00117E3A" w:rsidP="006945B7">
      <w:pPr>
        <w:shd w:val="clear" w:color="auto" w:fill="FFFFFF"/>
        <w:spacing w:after="0" w:line="240" w:lineRule="auto"/>
        <w:textAlignment w:val="top"/>
        <w:rPr>
          <w:rFonts w:ascii="Times New Roman" w:eastAsia="Times New Roman" w:hAnsi="Times New Roman" w:cs="Times New Roman"/>
          <w:color w:val="000000"/>
          <w:sz w:val="26"/>
          <w:szCs w:val="26"/>
          <w:lang w:val="uk-UA" w:eastAsia="uk-UA"/>
        </w:rPr>
      </w:pPr>
      <w:r w:rsidRPr="00F83DDE">
        <w:rPr>
          <w:rFonts w:ascii="Times New Roman" w:eastAsia="Times New Roman" w:hAnsi="Times New Roman" w:cs="Times New Roman"/>
          <w:color w:val="000000"/>
          <w:sz w:val="26"/>
          <w:szCs w:val="26"/>
          <w:lang w:val="uk-UA" w:eastAsia="uk-UA"/>
        </w:rPr>
        <w:t>Група № 7 - синій</w:t>
      </w:r>
    </w:p>
    <w:p w:rsidR="00D27A68" w:rsidRPr="00F83DDE" w:rsidRDefault="00117E3A" w:rsidP="006945B7">
      <w:pPr>
        <w:shd w:val="clear" w:color="auto" w:fill="FFFFFF"/>
        <w:spacing w:after="105" w:line="276" w:lineRule="auto"/>
        <w:jc w:val="center"/>
        <w:textAlignment w:val="top"/>
        <w:rPr>
          <w:rFonts w:ascii="Times New Roman" w:eastAsia="Times New Roman" w:hAnsi="Times New Roman" w:cs="Times New Roman"/>
          <w:b/>
          <w:color w:val="000000"/>
          <w:sz w:val="26"/>
          <w:szCs w:val="26"/>
          <w:lang w:val="uk-UA" w:eastAsia="uk-UA"/>
        </w:rPr>
      </w:pPr>
      <w:r w:rsidRPr="00F83DDE">
        <w:rPr>
          <w:rFonts w:ascii="Times New Roman" w:eastAsia="Times New Roman" w:hAnsi="Times New Roman" w:cs="Times New Roman"/>
          <w:b/>
          <w:noProof/>
          <w:color w:val="000000"/>
          <w:sz w:val="26"/>
          <w:szCs w:val="26"/>
          <w:lang w:val="uk-UA" w:eastAsia="uk-UA"/>
        </w:rPr>
        <w:drawing>
          <wp:inline distT="0" distB="0" distL="0" distR="0">
            <wp:extent cx="5038725" cy="160972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7A68" w:rsidRPr="00F83DDE" w:rsidRDefault="00D27A68" w:rsidP="00D27A68">
      <w:pPr>
        <w:shd w:val="clear" w:color="auto" w:fill="FFFFFF"/>
        <w:spacing w:after="105" w:line="276" w:lineRule="auto"/>
        <w:jc w:val="center"/>
        <w:textAlignment w:val="top"/>
        <w:rPr>
          <w:rFonts w:ascii="Times New Roman" w:eastAsia="Times New Roman" w:hAnsi="Times New Roman" w:cs="Times New Roman"/>
          <w:b/>
          <w:color w:val="000000"/>
          <w:sz w:val="26"/>
          <w:szCs w:val="26"/>
          <w:lang w:val="uk-UA" w:eastAsia="uk-UA"/>
        </w:rPr>
      </w:pPr>
      <w:r w:rsidRPr="00F83DDE">
        <w:rPr>
          <w:rFonts w:ascii="Times New Roman" w:eastAsia="Times New Roman" w:hAnsi="Times New Roman" w:cs="Times New Roman"/>
          <w:b/>
          <w:color w:val="000000"/>
          <w:sz w:val="26"/>
          <w:szCs w:val="26"/>
          <w:lang w:val="uk-UA" w:eastAsia="uk-UA"/>
        </w:rPr>
        <w:t>Результати оцінювання знань старших дошкільників у травні</w:t>
      </w:r>
    </w:p>
    <w:p w:rsidR="00117E3A" w:rsidRPr="00F83DDE" w:rsidRDefault="00117E3A" w:rsidP="006945B7">
      <w:pPr>
        <w:shd w:val="clear" w:color="auto" w:fill="FFFFFF"/>
        <w:spacing w:after="105" w:line="276" w:lineRule="auto"/>
        <w:textAlignment w:val="top"/>
        <w:rPr>
          <w:rFonts w:ascii="Times New Roman" w:eastAsia="Times New Roman" w:hAnsi="Times New Roman" w:cs="Times New Roman"/>
          <w:b/>
          <w:color w:val="000000"/>
          <w:sz w:val="26"/>
          <w:szCs w:val="26"/>
          <w:lang w:val="uk-UA" w:eastAsia="uk-UA"/>
        </w:rPr>
      </w:pPr>
    </w:p>
    <w:p w:rsidR="00117E3A" w:rsidRPr="00F83DDE" w:rsidRDefault="006945B7" w:rsidP="006945B7">
      <w:pPr>
        <w:shd w:val="clear" w:color="auto" w:fill="FFFFFF"/>
        <w:spacing w:after="105" w:line="276" w:lineRule="auto"/>
        <w:jc w:val="center"/>
        <w:textAlignment w:val="top"/>
        <w:rPr>
          <w:rFonts w:ascii="Times New Roman" w:eastAsia="Times New Roman" w:hAnsi="Times New Roman" w:cs="Times New Roman"/>
          <w:b/>
          <w:color w:val="000000"/>
          <w:sz w:val="26"/>
          <w:szCs w:val="26"/>
          <w:lang w:val="uk-UA" w:eastAsia="uk-UA"/>
        </w:rPr>
      </w:pPr>
      <w:r w:rsidRPr="00F83DDE">
        <w:rPr>
          <w:rFonts w:ascii="Times New Roman" w:eastAsia="Times New Roman" w:hAnsi="Times New Roman" w:cs="Times New Roman"/>
          <w:b/>
          <w:noProof/>
          <w:color w:val="000000"/>
          <w:sz w:val="26"/>
          <w:szCs w:val="26"/>
          <w:lang w:val="uk-UA" w:eastAsia="uk-UA"/>
        </w:rPr>
        <w:drawing>
          <wp:inline distT="0" distB="0" distL="0" distR="0">
            <wp:extent cx="5086350" cy="16002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27A68" w:rsidRPr="00F83DDE" w:rsidRDefault="006945B7" w:rsidP="006945B7">
      <w:pPr>
        <w:spacing w:after="0" w:line="240" w:lineRule="auto"/>
        <w:ind w:right="-1"/>
        <w:contextualSpacing/>
        <w:jc w:val="both"/>
        <w:rPr>
          <w:rFonts w:ascii="Times New Roman" w:eastAsia="Calibri" w:hAnsi="Times New Roman" w:cs="Times New Roman"/>
          <w:sz w:val="26"/>
          <w:szCs w:val="26"/>
          <w:lang w:val="uk-UA"/>
        </w:rPr>
      </w:pPr>
      <w:r w:rsidRPr="00F83DDE">
        <w:rPr>
          <w:rFonts w:ascii="Times New Roman" w:eastAsia="Calibri" w:hAnsi="Times New Roman" w:cs="Times New Roman"/>
          <w:sz w:val="26"/>
          <w:szCs w:val="26"/>
          <w:lang w:val="uk-UA"/>
        </w:rPr>
        <w:t xml:space="preserve">        Повний аналіз результатів педагогічного моніторингу дітей за освітніми напрямами засвідчує позитивну динаміку рівнів розвитку дітей в усіх вікових групах з вересня по травень: низькі показники рівня розвитку дітей змінені на середні та достатні, середні - на достатні та високі.   </w:t>
      </w:r>
    </w:p>
    <w:p w:rsidR="00D27A68" w:rsidRPr="00F83DDE" w:rsidRDefault="00D27A68" w:rsidP="00D27A68">
      <w:pPr>
        <w:spacing w:after="0" w:line="240" w:lineRule="auto"/>
        <w:ind w:right="-1" w:firstLine="567"/>
        <w:contextualSpacing/>
        <w:jc w:val="both"/>
        <w:rPr>
          <w:rFonts w:ascii="Times New Roman" w:eastAsia="Calibri" w:hAnsi="Times New Roman" w:cs="Times New Roman"/>
          <w:sz w:val="26"/>
          <w:szCs w:val="26"/>
          <w:lang w:val="uk-UA"/>
        </w:rPr>
      </w:pPr>
      <w:r w:rsidRPr="00F83DDE">
        <w:rPr>
          <w:rFonts w:ascii="Times New Roman" w:eastAsia="Calibri" w:hAnsi="Times New Roman" w:cs="Times New Roman"/>
          <w:sz w:val="26"/>
          <w:szCs w:val="26"/>
          <w:lang w:val="uk-UA"/>
        </w:rPr>
        <w:t xml:space="preserve">Рівні розвитку дітей оцінені об’єктивно, цьому передувала напружена і відповідальна робота усіх педагогічних працівників.  Проте маємо прагнути ще </w:t>
      </w:r>
      <w:r w:rsidRPr="00F83DDE">
        <w:rPr>
          <w:rFonts w:ascii="Times New Roman" w:eastAsia="Calibri" w:hAnsi="Times New Roman" w:cs="Times New Roman"/>
          <w:sz w:val="26"/>
          <w:szCs w:val="26"/>
          <w:lang w:val="uk-UA"/>
        </w:rPr>
        <w:lastRenderedPageBreak/>
        <w:t>кращих результатів, виходячи з вимог сьогодення та старту Нової української школи, яка чекає на українських дошкільників фізично досконалих, самостійних, адаптованих до викликів сьогодення, ініціативних, творчих, кмітливих, з добре розвиненим мовленням та креативним мисленням.</w:t>
      </w:r>
    </w:p>
    <w:p w:rsidR="00D27A68" w:rsidRPr="00F83DDE" w:rsidRDefault="00D27A68" w:rsidP="00D27A68">
      <w:pPr>
        <w:spacing w:after="0" w:line="240" w:lineRule="auto"/>
        <w:jc w:val="both"/>
        <w:rPr>
          <w:rFonts w:ascii="Times New Roman" w:hAnsi="Times New Roman" w:cs="Times New Roman"/>
          <w:sz w:val="26"/>
          <w:szCs w:val="26"/>
          <w:lang w:val="uk-UA"/>
        </w:rPr>
      </w:pPr>
    </w:p>
    <w:p w:rsidR="00D27A68" w:rsidRPr="00F83DDE" w:rsidRDefault="00D27A68" w:rsidP="00DB5501">
      <w:pPr>
        <w:pStyle w:val="a5"/>
        <w:numPr>
          <w:ilvl w:val="0"/>
          <w:numId w:val="4"/>
        </w:numPr>
        <w:shd w:val="clear" w:color="auto" w:fill="FFFFFF"/>
        <w:spacing w:after="105" w:line="276" w:lineRule="auto"/>
        <w:jc w:val="both"/>
        <w:textAlignment w:val="top"/>
        <w:rPr>
          <w:rFonts w:ascii="Times New Roman" w:eastAsia="Times New Roman" w:hAnsi="Times New Roman" w:cs="Times New Roman"/>
          <w:b/>
          <w:sz w:val="26"/>
          <w:szCs w:val="26"/>
          <w:lang w:val="uk-UA" w:eastAsia="uk-UA"/>
        </w:rPr>
      </w:pPr>
      <w:r w:rsidRPr="00F83DDE">
        <w:rPr>
          <w:rFonts w:ascii="Times New Roman" w:eastAsia="Times New Roman" w:hAnsi="Times New Roman" w:cs="Times New Roman"/>
          <w:b/>
          <w:sz w:val="26"/>
          <w:szCs w:val="26"/>
          <w:lang w:val="uk-UA" w:eastAsia="uk-UA"/>
        </w:rPr>
        <w:t>Організація життєдіяльності здобувачів дошкільної освіти.</w:t>
      </w:r>
    </w:p>
    <w:p w:rsidR="00D27A68" w:rsidRPr="00F83DDE" w:rsidRDefault="00D27A68" w:rsidP="00D27A68">
      <w:pPr>
        <w:spacing w:after="0" w:line="240" w:lineRule="auto"/>
        <w:jc w:val="both"/>
        <w:rPr>
          <w:rFonts w:ascii="Times New Roman" w:hAnsi="Times New Roman" w:cs="Times New Roman"/>
          <w:sz w:val="26"/>
          <w:szCs w:val="26"/>
          <w:lang w:val="uk-UA"/>
        </w:rPr>
      </w:pPr>
    </w:p>
    <w:p w:rsidR="00D27A68" w:rsidRPr="00F83DDE" w:rsidRDefault="00D27A68" w:rsidP="00D27A68">
      <w:pPr>
        <w:shd w:val="clear" w:color="auto" w:fill="FFFFFF"/>
        <w:spacing w:after="75" w:line="240" w:lineRule="auto"/>
        <w:jc w:val="both"/>
        <w:rPr>
          <w:rFonts w:ascii="Times New Roman" w:eastAsia="Times New Roman" w:hAnsi="Times New Roman" w:cs="Times New Roman"/>
          <w:color w:val="000000"/>
          <w:sz w:val="26"/>
          <w:szCs w:val="26"/>
          <w:lang w:val="uk-UA" w:eastAsia="ru-RU"/>
        </w:rPr>
      </w:pPr>
      <w:r w:rsidRPr="00F83DDE">
        <w:rPr>
          <w:rFonts w:ascii="Times New Roman" w:eastAsia="Times New Roman" w:hAnsi="Times New Roman" w:cs="Times New Roman"/>
          <w:color w:val="000000"/>
          <w:sz w:val="26"/>
          <w:szCs w:val="26"/>
          <w:lang w:val="uk-UA" w:eastAsia="ru-RU"/>
        </w:rPr>
        <w:t xml:space="preserve">    У ЗДО розпорядок дня дітей у вікових групах відповідає гігієнічним нормам щодо тривалості сну, організації різних </w:t>
      </w:r>
      <w:proofErr w:type="spellStart"/>
      <w:r w:rsidRPr="00F83DDE">
        <w:rPr>
          <w:rFonts w:ascii="Times New Roman" w:eastAsia="Times New Roman" w:hAnsi="Times New Roman" w:cs="Times New Roman"/>
          <w:color w:val="000000"/>
          <w:sz w:val="26"/>
          <w:szCs w:val="26"/>
          <w:lang w:val="uk-UA" w:eastAsia="ru-RU"/>
        </w:rPr>
        <w:t>видамів</w:t>
      </w:r>
      <w:proofErr w:type="spellEnd"/>
      <w:r w:rsidRPr="00F83DDE">
        <w:rPr>
          <w:rFonts w:ascii="Times New Roman" w:eastAsia="Times New Roman" w:hAnsi="Times New Roman" w:cs="Times New Roman"/>
          <w:color w:val="000000"/>
          <w:sz w:val="26"/>
          <w:szCs w:val="26"/>
          <w:lang w:val="uk-UA" w:eastAsia="ru-RU"/>
        </w:rPr>
        <w:t xml:space="preserve"> діяльності та відпочинку, зокрема навчальних занять, а також щодо тривалості перебування на свіжому повітрі, рухової активності, кратності приймання їжі.</w:t>
      </w:r>
    </w:p>
    <w:p w:rsidR="00D27A68" w:rsidRPr="007A3FFB" w:rsidRDefault="00D27A68" w:rsidP="00D27A68">
      <w:pPr>
        <w:spacing w:after="0" w:line="240" w:lineRule="auto"/>
        <w:jc w:val="both"/>
        <w:rPr>
          <w:rFonts w:ascii="Times New Roman" w:hAnsi="Times New Roman" w:cs="Times New Roman"/>
          <w:sz w:val="26"/>
          <w:szCs w:val="26"/>
          <w:lang w:val="uk-UA"/>
        </w:rPr>
      </w:pPr>
    </w:p>
    <w:p w:rsidR="00D27A68" w:rsidRPr="007A3FFB" w:rsidRDefault="00D27A68" w:rsidP="00D27A68">
      <w:pPr>
        <w:spacing w:after="0" w:line="240" w:lineRule="auto"/>
        <w:ind w:right="141" w:firstLine="567"/>
        <w:jc w:val="both"/>
        <w:rPr>
          <w:rFonts w:ascii="Times New Roman" w:eastAsia="Times New Roman" w:hAnsi="Times New Roman" w:cs="Times New Roman"/>
          <w:sz w:val="26"/>
          <w:szCs w:val="26"/>
          <w:lang w:eastAsia="uk-UA"/>
        </w:rPr>
      </w:pPr>
      <w:proofErr w:type="spellStart"/>
      <w:r w:rsidRPr="007A3FFB">
        <w:rPr>
          <w:rFonts w:ascii="Times New Roman" w:eastAsia="Times New Roman" w:hAnsi="Times New Roman" w:cs="Times New Roman"/>
          <w:sz w:val="26"/>
          <w:szCs w:val="26"/>
          <w:lang w:eastAsia="uk-UA"/>
        </w:rPr>
        <w:t>Розклад</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організації</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освітнього</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процесу</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затверджує</w:t>
      </w:r>
      <w:proofErr w:type="spellEnd"/>
      <w:r w:rsidRPr="007A3FFB">
        <w:rPr>
          <w:rFonts w:ascii="Times New Roman" w:eastAsia="Times New Roman" w:hAnsi="Times New Roman" w:cs="Times New Roman"/>
          <w:sz w:val="26"/>
          <w:szCs w:val="26"/>
          <w:lang w:eastAsia="uk-UA"/>
        </w:rPr>
        <w:t xml:space="preserve"> директор закладу до початку </w:t>
      </w:r>
      <w:proofErr w:type="spellStart"/>
      <w:r w:rsidRPr="007A3FFB">
        <w:rPr>
          <w:rFonts w:ascii="Times New Roman" w:eastAsia="Times New Roman" w:hAnsi="Times New Roman" w:cs="Times New Roman"/>
          <w:sz w:val="26"/>
          <w:szCs w:val="26"/>
          <w:lang w:eastAsia="uk-UA"/>
        </w:rPr>
        <w:t>навчального</w:t>
      </w:r>
      <w:proofErr w:type="spellEnd"/>
      <w:r w:rsidRPr="007A3FFB">
        <w:rPr>
          <w:rFonts w:ascii="Times New Roman" w:eastAsia="Times New Roman" w:hAnsi="Times New Roman" w:cs="Times New Roman"/>
          <w:sz w:val="26"/>
          <w:szCs w:val="26"/>
          <w:lang w:eastAsia="uk-UA"/>
        </w:rPr>
        <w:t xml:space="preserve"> року. </w:t>
      </w:r>
      <w:proofErr w:type="spellStart"/>
      <w:proofErr w:type="gramStart"/>
      <w:r w:rsidRPr="007A3FFB">
        <w:rPr>
          <w:rFonts w:ascii="Times New Roman" w:eastAsia="Times New Roman" w:hAnsi="Times New Roman" w:cs="Times New Roman"/>
          <w:sz w:val="26"/>
          <w:szCs w:val="26"/>
          <w:lang w:eastAsia="uk-UA"/>
        </w:rPr>
        <w:t>П</w:t>
      </w:r>
      <w:proofErr w:type="gramEnd"/>
      <w:r w:rsidRPr="007A3FFB">
        <w:rPr>
          <w:rFonts w:ascii="Times New Roman" w:eastAsia="Times New Roman" w:hAnsi="Times New Roman" w:cs="Times New Roman"/>
          <w:sz w:val="26"/>
          <w:szCs w:val="26"/>
          <w:lang w:eastAsia="uk-UA"/>
        </w:rPr>
        <w:t>ід</w:t>
      </w:r>
      <w:proofErr w:type="spellEnd"/>
      <w:r w:rsidRPr="007A3FFB">
        <w:rPr>
          <w:rFonts w:ascii="Times New Roman" w:eastAsia="Times New Roman" w:hAnsi="Times New Roman" w:cs="Times New Roman"/>
          <w:sz w:val="26"/>
          <w:szCs w:val="26"/>
          <w:lang w:eastAsia="uk-UA"/>
        </w:rPr>
        <w:t xml:space="preserve"> час </w:t>
      </w:r>
      <w:proofErr w:type="spellStart"/>
      <w:r w:rsidRPr="007A3FFB">
        <w:rPr>
          <w:rFonts w:ascii="Times New Roman" w:eastAsia="Times New Roman" w:hAnsi="Times New Roman" w:cs="Times New Roman"/>
          <w:sz w:val="26"/>
          <w:szCs w:val="26"/>
          <w:lang w:eastAsia="uk-UA"/>
        </w:rPr>
        <w:t>складання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розкладу</w:t>
      </w:r>
      <w:proofErr w:type="spellEnd"/>
      <w:r w:rsidRPr="007A3FFB">
        <w:rPr>
          <w:rFonts w:ascii="Times New Roman" w:eastAsia="Times New Roman" w:hAnsi="Times New Roman" w:cs="Times New Roman"/>
          <w:sz w:val="26"/>
          <w:szCs w:val="26"/>
          <w:lang w:eastAsia="uk-UA"/>
        </w:rPr>
        <w:t xml:space="preserve"> занять  </w:t>
      </w:r>
      <w:proofErr w:type="spellStart"/>
      <w:r w:rsidRPr="007A3FFB">
        <w:rPr>
          <w:rFonts w:ascii="Times New Roman" w:eastAsia="Times New Roman" w:hAnsi="Times New Roman" w:cs="Times New Roman"/>
          <w:sz w:val="26"/>
          <w:szCs w:val="26"/>
          <w:lang w:eastAsia="uk-UA"/>
        </w:rPr>
        <w:t>враховується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їх</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домінуюче</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навантаження</w:t>
      </w:r>
      <w:proofErr w:type="spellEnd"/>
      <w:r w:rsidRPr="007A3FFB">
        <w:rPr>
          <w:rFonts w:ascii="Times New Roman" w:eastAsia="Times New Roman" w:hAnsi="Times New Roman" w:cs="Times New Roman"/>
          <w:sz w:val="26"/>
          <w:szCs w:val="26"/>
          <w:lang w:eastAsia="uk-UA"/>
        </w:rPr>
        <w:t xml:space="preserve"> на </w:t>
      </w:r>
      <w:proofErr w:type="spellStart"/>
      <w:r w:rsidRPr="007A3FFB">
        <w:rPr>
          <w:rFonts w:ascii="Times New Roman" w:eastAsia="Times New Roman" w:hAnsi="Times New Roman" w:cs="Times New Roman"/>
          <w:sz w:val="26"/>
          <w:szCs w:val="26"/>
          <w:lang w:eastAsia="uk-UA"/>
        </w:rPr>
        <w:t>дитину</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психічне</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фізичне</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емоційне</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передбачаються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раціональне</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чергування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видів</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діяльності</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розумова</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рухова</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практично-прикладна</w:t>
      </w:r>
      <w:proofErr w:type="spellEnd"/>
      <w:r w:rsidRPr="007A3FFB">
        <w:rPr>
          <w:rFonts w:ascii="Times New Roman" w:eastAsia="Times New Roman" w:hAnsi="Times New Roman" w:cs="Times New Roman"/>
          <w:sz w:val="26"/>
          <w:szCs w:val="26"/>
          <w:lang w:eastAsia="uk-UA"/>
        </w:rPr>
        <w:t xml:space="preserve">) на кожному </w:t>
      </w:r>
      <w:proofErr w:type="spellStart"/>
      <w:r w:rsidRPr="007A3FFB">
        <w:rPr>
          <w:rFonts w:ascii="Times New Roman" w:eastAsia="Times New Roman" w:hAnsi="Times New Roman" w:cs="Times New Roman"/>
          <w:sz w:val="26"/>
          <w:szCs w:val="26"/>
          <w:lang w:eastAsia="uk-UA"/>
        </w:rPr>
        <w:t>занятті</w:t>
      </w:r>
      <w:proofErr w:type="spellEnd"/>
      <w:r w:rsidRPr="007A3FFB">
        <w:rPr>
          <w:rFonts w:ascii="Times New Roman" w:eastAsia="Times New Roman" w:hAnsi="Times New Roman" w:cs="Times New Roman"/>
          <w:sz w:val="26"/>
          <w:szCs w:val="26"/>
          <w:lang w:eastAsia="uk-UA"/>
        </w:rPr>
        <w:t xml:space="preserve"> та </w:t>
      </w:r>
      <w:proofErr w:type="spellStart"/>
      <w:r w:rsidRPr="007A3FFB">
        <w:rPr>
          <w:rFonts w:ascii="Times New Roman" w:eastAsia="Times New Roman" w:hAnsi="Times New Roman" w:cs="Times New Roman"/>
          <w:sz w:val="26"/>
          <w:szCs w:val="26"/>
          <w:lang w:eastAsia="uk-UA"/>
        </w:rPr>
        <w:t>доцільне</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використання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місць</w:t>
      </w:r>
      <w:proofErr w:type="spellEnd"/>
      <w:r w:rsidRPr="007A3FFB">
        <w:rPr>
          <w:rFonts w:ascii="Times New Roman" w:eastAsia="Times New Roman" w:hAnsi="Times New Roman" w:cs="Times New Roman"/>
          <w:sz w:val="26"/>
          <w:szCs w:val="26"/>
          <w:lang w:eastAsia="uk-UA"/>
        </w:rPr>
        <w:t xml:space="preserve"> для </w:t>
      </w:r>
      <w:proofErr w:type="spellStart"/>
      <w:r w:rsidRPr="007A3FFB">
        <w:rPr>
          <w:rFonts w:ascii="Times New Roman" w:eastAsia="Times New Roman" w:hAnsi="Times New Roman" w:cs="Times New Roman"/>
          <w:sz w:val="26"/>
          <w:szCs w:val="26"/>
          <w:lang w:eastAsia="uk-UA"/>
        </w:rPr>
        <w:t>проведення</w:t>
      </w:r>
      <w:proofErr w:type="spellEnd"/>
      <w:r w:rsidRPr="007A3FFB">
        <w:rPr>
          <w:rFonts w:ascii="Times New Roman" w:eastAsia="Times New Roman" w:hAnsi="Times New Roman" w:cs="Times New Roman"/>
          <w:sz w:val="26"/>
          <w:szCs w:val="26"/>
          <w:lang w:eastAsia="uk-UA"/>
        </w:rPr>
        <w:t xml:space="preserve"> занять (</w:t>
      </w:r>
      <w:proofErr w:type="spellStart"/>
      <w:r w:rsidRPr="007A3FFB">
        <w:rPr>
          <w:rFonts w:ascii="Times New Roman" w:eastAsia="Times New Roman" w:hAnsi="Times New Roman" w:cs="Times New Roman"/>
          <w:sz w:val="26"/>
          <w:szCs w:val="26"/>
          <w:lang w:eastAsia="uk-UA"/>
        </w:rPr>
        <w:t>зокрема</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фізкультурної</w:t>
      </w:r>
      <w:proofErr w:type="spellEnd"/>
      <w:r w:rsidRPr="007A3FFB">
        <w:rPr>
          <w:rFonts w:ascii="Times New Roman" w:eastAsia="Times New Roman" w:hAnsi="Times New Roman" w:cs="Times New Roman"/>
          <w:sz w:val="26"/>
          <w:szCs w:val="26"/>
          <w:lang w:eastAsia="uk-UA"/>
        </w:rPr>
        <w:t xml:space="preserve"> та </w:t>
      </w:r>
      <w:proofErr w:type="spellStart"/>
      <w:r w:rsidRPr="007A3FFB">
        <w:rPr>
          <w:rFonts w:ascii="Times New Roman" w:eastAsia="Times New Roman" w:hAnsi="Times New Roman" w:cs="Times New Roman"/>
          <w:sz w:val="26"/>
          <w:szCs w:val="26"/>
          <w:lang w:eastAsia="uk-UA"/>
        </w:rPr>
        <w:t>музичної</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зали</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ігрового</w:t>
      </w:r>
      <w:proofErr w:type="spellEnd"/>
      <w:r w:rsidRPr="007A3FFB">
        <w:rPr>
          <w:rFonts w:ascii="Times New Roman" w:eastAsia="Times New Roman" w:hAnsi="Times New Roman" w:cs="Times New Roman"/>
          <w:sz w:val="26"/>
          <w:szCs w:val="26"/>
          <w:lang w:eastAsia="uk-UA"/>
        </w:rPr>
        <w:t xml:space="preserve">, спортивного </w:t>
      </w:r>
      <w:proofErr w:type="spellStart"/>
      <w:r w:rsidRPr="007A3FFB">
        <w:rPr>
          <w:rFonts w:ascii="Times New Roman" w:eastAsia="Times New Roman" w:hAnsi="Times New Roman" w:cs="Times New Roman"/>
          <w:sz w:val="26"/>
          <w:szCs w:val="26"/>
          <w:lang w:eastAsia="uk-UA"/>
        </w:rPr>
        <w:t>майданчика</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квітника</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куточків</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лісу</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чи</w:t>
      </w:r>
      <w:proofErr w:type="spellEnd"/>
      <w:r w:rsidRPr="007A3FFB">
        <w:rPr>
          <w:rFonts w:ascii="Times New Roman" w:eastAsia="Times New Roman" w:hAnsi="Times New Roman" w:cs="Times New Roman"/>
          <w:sz w:val="26"/>
          <w:szCs w:val="26"/>
          <w:lang w:eastAsia="uk-UA"/>
        </w:rPr>
        <w:t xml:space="preserve"> саду </w:t>
      </w:r>
      <w:proofErr w:type="spellStart"/>
      <w:proofErr w:type="gramStart"/>
      <w:r w:rsidRPr="007A3FFB">
        <w:rPr>
          <w:rFonts w:ascii="Times New Roman" w:eastAsia="Times New Roman" w:hAnsi="Times New Roman" w:cs="Times New Roman"/>
          <w:sz w:val="26"/>
          <w:szCs w:val="26"/>
          <w:lang w:eastAsia="uk-UA"/>
        </w:rPr>
        <w:t>тощо</w:t>
      </w:r>
      <w:proofErr w:type="spellEnd"/>
      <w:r w:rsidRPr="007A3FFB">
        <w:rPr>
          <w:rFonts w:ascii="Times New Roman" w:eastAsia="Times New Roman" w:hAnsi="Times New Roman" w:cs="Times New Roman"/>
          <w:sz w:val="26"/>
          <w:szCs w:val="26"/>
          <w:lang w:eastAsia="uk-UA"/>
        </w:rPr>
        <w:t xml:space="preserve">). </w:t>
      </w:r>
      <w:proofErr w:type="gramEnd"/>
    </w:p>
    <w:p w:rsidR="00D27A68" w:rsidRPr="007A3FFB" w:rsidRDefault="00D27A68" w:rsidP="00D27A68">
      <w:pPr>
        <w:spacing w:after="0" w:line="240" w:lineRule="auto"/>
        <w:ind w:right="141" w:firstLine="567"/>
        <w:jc w:val="both"/>
        <w:rPr>
          <w:rFonts w:ascii="Times New Roman" w:eastAsia="Times New Roman" w:hAnsi="Times New Roman" w:cs="Times New Roman"/>
          <w:sz w:val="26"/>
          <w:szCs w:val="26"/>
          <w:lang w:eastAsia="uk-UA"/>
        </w:rPr>
      </w:pPr>
      <w:proofErr w:type="spellStart"/>
      <w:r w:rsidRPr="007A3FFB">
        <w:rPr>
          <w:rFonts w:ascii="Times New Roman" w:eastAsia="Times New Roman" w:hAnsi="Times New Roman" w:cs="Times New Roman"/>
          <w:sz w:val="26"/>
          <w:szCs w:val="26"/>
          <w:lang w:eastAsia="uk-UA"/>
        </w:rPr>
        <w:t>Організована</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навчально-пізнавальна</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діяльність</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дітей</w:t>
      </w:r>
      <w:proofErr w:type="spellEnd"/>
      <w:r w:rsidRPr="007A3FFB">
        <w:rPr>
          <w:rFonts w:ascii="Times New Roman" w:eastAsia="Times New Roman" w:hAnsi="Times New Roman" w:cs="Times New Roman"/>
          <w:sz w:val="26"/>
          <w:szCs w:val="26"/>
          <w:lang w:eastAsia="uk-UA"/>
        </w:rPr>
        <w:t xml:space="preserve"> у </w:t>
      </w:r>
      <w:proofErr w:type="spellStart"/>
      <w:r w:rsidRPr="007A3FFB">
        <w:rPr>
          <w:rFonts w:ascii="Times New Roman" w:eastAsia="Times New Roman" w:hAnsi="Times New Roman" w:cs="Times New Roman"/>
          <w:sz w:val="26"/>
          <w:szCs w:val="26"/>
          <w:lang w:eastAsia="uk-UA"/>
        </w:rPr>
        <w:t>формі</w:t>
      </w:r>
      <w:proofErr w:type="spellEnd"/>
      <w:r w:rsidRPr="007A3FFB">
        <w:rPr>
          <w:rFonts w:ascii="Times New Roman" w:eastAsia="Times New Roman" w:hAnsi="Times New Roman" w:cs="Times New Roman"/>
          <w:sz w:val="26"/>
          <w:szCs w:val="26"/>
          <w:lang w:eastAsia="uk-UA"/>
        </w:rPr>
        <w:t xml:space="preserve"> </w:t>
      </w:r>
      <w:r w:rsidRPr="007A3FFB">
        <w:rPr>
          <w:rFonts w:ascii="Times New Roman" w:eastAsia="Times New Roman" w:hAnsi="Times New Roman" w:cs="Times New Roman"/>
          <w:b/>
          <w:bCs/>
          <w:sz w:val="26"/>
          <w:szCs w:val="26"/>
          <w:lang w:eastAsia="uk-UA"/>
        </w:rPr>
        <w:t>занять</w:t>
      </w:r>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планується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переважно</w:t>
      </w:r>
      <w:proofErr w:type="spellEnd"/>
      <w:r w:rsidRPr="007A3FFB">
        <w:rPr>
          <w:rFonts w:ascii="Times New Roman" w:eastAsia="Times New Roman" w:hAnsi="Times New Roman" w:cs="Times New Roman"/>
          <w:sz w:val="26"/>
          <w:szCs w:val="26"/>
          <w:lang w:eastAsia="uk-UA"/>
        </w:rPr>
        <w:t xml:space="preserve"> у першу половину дня. В </w:t>
      </w:r>
      <w:proofErr w:type="spellStart"/>
      <w:r w:rsidRPr="007A3FFB">
        <w:rPr>
          <w:rFonts w:ascii="Times New Roman" w:eastAsia="Times New Roman" w:hAnsi="Times New Roman" w:cs="Times New Roman"/>
          <w:sz w:val="26"/>
          <w:szCs w:val="26"/>
          <w:lang w:eastAsia="uk-UA"/>
        </w:rPr>
        <w:t>окремих</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випадках</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допускається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проведення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деяких</w:t>
      </w:r>
      <w:proofErr w:type="spellEnd"/>
      <w:r w:rsidRPr="007A3FFB">
        <w:rPr>
          <w:rFonts w:ascii="Times New Roman" w:eastAsia="Times New Roman" w:hAnsi="Times New Roman" w:cs="Times New Roman"/>
          <w:sz w:val="26"/>
          <w:szCs w:val="26"/>
          <w:lang w:eastAsia="uk-UA"/>
        </w:rPr>
        <w:t xml:space="preserve"> занять у </w:t>
      </w:r>
      <w:proofErr w:type="spellStart"/>
      <w:r w:rsidRPr="007A3FFB">
        <w:rPr>
          <w:rFonts w:ascii="Times New Roman" w:eastAsia="Times New Roman" w:hAnsi="Times New Roman" w:cs="Times New Roman"/>
          <w:sz w:val="26"/>
          <w:szCs w:val="26"/>
          <w:lang w:eastAsia="uk-UA"/>
        </w:rPr>
        <w:t>другій</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половині</w:t>
      </w:r>
      <w:proofErr w:type="spellEnd"/>
      <w:r w:rsidRPr="007A3FFB">
        <w:rPr>
          <w:rFonts w:ascii="Times New Roman" w:eastAsia="Times New Roman" w:hAnsi="Times New Roman" w:cs="Times New Roman"/>
          <w:sz w:val="26"/>
          <w:szCs w:val="26"/>
          <w:lang w:eastAsia="uk-UA"/>
        </w:rPr>
        <w:t xml:space="preserve"> дня (</w:t>
      </w:r>
      <w:proofErr w:type="spellStart"/>
      <w:r w:rsidRPr="007A3FFB">
        <w:rPr>
          <w:rFonts w:ascii="Times New Roman" w:eastAsia="Times New Roman" w:hAnsi="Times New Roman" w:cs="Times New Roman"/>
          <w:sz w:val="26"/>
          <w:szCs w:val="26"/>
          <w:lang w:eastAsia="uk-UA"/>
        </w:rPr>
        <w:t>образотворча</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діяльність</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фізкультура</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підготовка</w:t>
      </w:r>
      <w:proofErr w:type="spellEnd"/>
      <w:r w:rsidRPr="007A3FFB">
        <w:rPr>
          <w:rFonts w:ascii="Times New Roman" w:eastAsia="Times New Roman" w:hAnsi="Times New Roman" w:cs="Times New Roman"/>
          <w:sz w:val="26"/>
          <w:szCs w:val="26"/>
          <w:lang w:eastAsia="uk-UA"/>
        </w:rPr>
        <w:t xml:space="preserve"> руки </w:t>
      </w:r>
      <w:proofErr w:type="spellStart"/>
      <w:r w:rsidRPr="007A3FFB">
        <w:rPr>
          <w:rFonts w:ascii="Times New Roman" w:eastAsia="Times New Roman" w:hAnsi="Times New Roman" w:cs="Times New Roman"/>
          <w:sz w:val="26"/>
          <w:szCs w:val="26"/>
          <w:lang w:eastAsia="uk-UA"/>
        </w:rPr>
        <w:t>дитини</w:t>
      </w:r>
      <w:proofErr w:type="spellEnd"/>
      <w:r w:rsidRPr="007A3FFB">
        <w:rPr>
          <w:rFonts w:ascii="Times New Roman" w:eastAsia="Times New Roman" w:hAnsi="Times New Roman" w:cs="Times New Roman"/>
          <w:sz w:val="26"/>
          <w:szCs w:val="26"/>
          <w:lang w:eastAsia="uk-UA"/>
        </w:rPr>
        <w:t xml:space="preserve"> до письма, </w:t>
      </w:r>
      <w:proofErr w:type="spellStart"/>
      <w:r w:rsidRPr="007A3FFB">
        <w:rPr>
          <w:rFonts w:ascii="Times New Roman" w:eastAsia="Times New Roman" w:hAnsi="Times New Roman" w:cs="Times New Roman"/>
          <w:sz w:val="26"/>
          <w:szCs w:val="26"/>
          <w:lang w:eastAsia="uk-UA"/>
        </w:rPr>
        <w:t>художньо-мовленнєва</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діяльність</w:t>
      </w:r>
      <w:proofErr w:type="spellEnd"/>
      <w:r w:rsidRPr="007A3FFB">
        <w:rPr>
          <w:rFonts w:ascii="Times New Roman" w:eastAsia="Times New Roman" w:hAnsi="Times New Roman" w:cs="Times New Roman"/>
          <w:sz w:val="26"/>
          <w:szCs w:val="26"/>
          <w:lang w:eastAsia="uk-UA"/>
        </w:rPr>
        <w:t xml:space="preserve"> та </w:t>
      </w:r>
      <w:proofErr w:type="spellStart"/>
      <w:r w:rsidRPr="007A3FFB">
        <w:rPr>
          <w:rFonts w:ascii="Times New Roman" w:eastAsia="Times New Roman" w:hAnsi="Times New Roman" w:cs="Times New Roman"/>
          <w:sz w:val="26"/>
          <w:szCs w:val="26"/>
          <w:lang w:eastAsia="uk-UA"/>
        </w:rPr>
        <w:t>ін</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Елементи</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навчальної</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діяльності</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включаються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також</w:t>
      </w:r>
      <w:proofErr w:type="spellEnd"/>
      <w:r w:rsidRPr="007A3FFB">
        <w:rPr>
          <w:rFonts w:ascii="Times New Roman" w:eastAsia="Times New Roman" w:hAnsi="Times New Roman" w:cs="Times New Roman"/>
          <w:sz w:val="26"/>
          <w:szCs w:val="26"/>
          <w:lang w:eastAsia="uk-UA"/>
        </w:rPr>
        <w:t xml:space="preserve"> до </w:t>
      </w:r>
      <w:proofErr w:type="spellStart"/>
      <w:r w:rsidRPr="007A3FFB">
        <w:rPr>
          <w:rFonts w:ascii="Times New Roman" w:eastAsia="Times New Roman" w:hAnsi="Times New Roman" w:cs="Times New Roman"/>
          <w:sz w:val="26"/>
          <w:szCs w:val="26"/>
          <w:lang w:eastAsia="uk-UA"/>
        </w:rPr>
        <w:t>інших</w:t>
      </w:r>
      <w:proofErr w:type="spellEnd"/>
      <w:r w:rsidRPr="007A3FFB">
        <w:rPr>
          <w:rFonts w:ascii="Times New Roman" w:eastAsia="Times New Roman" w:hAnsi="Times New Roman" w:cs="Times New Roman"/>
          <w:sz w:val="26"/>
          <w:szCs w:val="26"/>
          <w:lang w:eastAsia="uk-UA"/>
        </w:rPr>
        <w:t xml:space="preserve"> форм роботи з </w:t>
      </w:r>
      <w:proofErr w:type="spellStart"/>
      <w:r w:rsidRPr="007A3FFB">
        <w:rPr>
          <w:rFonts w:ascii="Times New Roman" w:eastAsia="Times New Roman" w:hAnsi="Times New Roman" w:cs="Times New Roman"/>
          <w:sz w:val="26"/>
          <w:szCs w:val="26"/>
          <w:lang w:eastAsia="uk-UA"/>
        </w:rPr>
        <w:t>дітьми</w:t>
      </w:r>
      <w:proofErr w:type="spellEnd"/>
      <w:r w:rsidRPr="007A3FFB">
        <w:rPr>
          <w:rFonts w:ascii="Times New Roman" w:eastAsia="Times New Roman" w:hAnsi="Times New Roman" w:cs="Times New Roman"/>
          <w:sz w:val="26"/>
          <w:szCs w:val="26"/>
          <w:lang w:eastAsia="uk-UA"/>
        </w:rPr>
        <w:t xml:space="preserve"> в </w:t>
      </w:r>
      <w:proofErr w:type="spellStart"/>
      <w:r w:rsidRPr="007A3FFB">
        <w:rPr>
          <w:rFonts w:ascii="Times New Roman" w:eastAsia="Times New Roman" w:hAnsi="Times New Roman" w:cs="Times New Roman"/>
          <w:sz w:val="26"/>
          <w:szCs w:val="26"/>
          <w:lang w:eastAsia="uk-UA"/>
        </w:rPr>
        <w:t>повсякденні</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ігри</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самостійна</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діяльність</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індивідуальна</w:t>
      </w:r>
      <w:proofErr w:type="spellEnd"/>
      <w:r w:rsidRPr="007A3FFB">
        <w:rPr>
          <w:rFonts w:ascii="Times New Roman" w:eastAsia="Times New Roman" w:hAnsi="Times New Roman" w:cs="Times New Roman"/>
          <w:sz w:val="26"/>
          <w:szCs w:val="26"/>
          <w:lang w:eastAsia="uk-UA"/>
        </w:rPr>
        <w:t xml:space="preserve"> робота, </w:t>
      </w:r>
      <w:proofErr w:type="spellStart"/>
      <w:r w:rsidRPr="007A3FFB">
        <w:rPr>
          <w:rFonts w:ascii="Times New Roman" w:eastAsia="Times New Roman" w:hAnsi="Times New Roman" w:cs="Times New Roman"/>
          <w:sz w:val="26"/>
          <w:szCs w:val="26"/>
          <w:lang w:eastAsia="uk-UA"/>
        </w:rPr>
        <w:t>спостереження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чергування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тощо</w:t>
      </w:r>
      <w:proofErr w:type="spellEnd"/>
      <w:r w:rsidRPr="007A3FFB">
        <w:rPr>
          <w:rFonts w:ascii="Times New Roman" w:eastAsia="Times New Roman" w:hAnsi="Times New Roman" w:cs="Times New Roman"/>
          <w:sz w:val="26"/>
          <w:szCs w:val="26"/>
          <w:lang w:eastAsia="uk-UA"/>
        </w:rPr>
        <w:t xml:space="preserve">. </w:t>
      </w:r>
    </w:p>
    <w:p w:rsidR="00D27A68" w:rsidRPr="007A3FFB" w:rsidRDefault="00D27A68" w:rsidP="00D27A68">
      <w:pPr>
        <w:spacing w:after="0" w:line="240" w:lineRule="auto"/>
        <w:ind w:right="283" w:firstLine="567"/>
        <w:jc w:val="both"/>
        <w:rPr>
          <w:rFonts w:ascii="Times New Roman" w:eastAsia="Times New Roman" w:hAnsi="Times New Roman" w:cs="Times New Roman"/>
          <w:sz w:val="26"/>
          <w:szCs w:val="26"/>
          <w:lang w:eastAsia="uk-UA"/>
        </w:rPr>
      </w:pPr>
      <w:r w:rsidRPr="007A3FFB">
        <w:rPr>
          <w:rFonts w:ascii="Times New Roman" w:eastAsia="Times New Roman" w:hAnsi="Times New Roman" w:cs="Times New Roman"/>
          <w:sz w:val="26"/>
          <w:szCs w:val="26"/>
          <w:lang w:eastAsia="uk-UA"/>
        </w:rPr>
        <w:t xml:space="preserve">Максимально допустима </w:t>
      </w:r>
      <w:proofErr w:type="spellStart"/>
      <w:r w:rsidRPr="007A3FFB">
        <w:rPr>
          <w:rFonts w:ascii="Times New Roman" w:eastAsia="Times New Roman" w:hAnsi="Times New Roman" w:cs="Times New Roman"/>
          <w:sz w:val="26"/>
          <w:szCs w:val="26"/>
          <w:lang w:eastAsia="uk-UA"/>
        </w:rPr>
        <w:t>кількість</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організованих</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навчальних</w:t>
      </w:r>
      <w:proofErr w:type="spellEnd"/>
      <w:r w:rsidRPr="007A3FFB">
        <w:rPr>
          <w:rFonts w:ascii="Times New Roman" w:eastAsia="Times New Roman" w:hAnsi="Times New Roman" w:cs="Times New Roman"/>
          <w:sz w:val="26"/>
          <w:szCs w:val="26"/>
          <w:lang w:eastAsia="uk-UA"/>
        </w:rPr>
        <w:t xml:space="preserve"> занять у </w:t>
      </w:r>
      <w:proofErr w:type="spellStart"/>
      <w:r w:rsidRPr="007A3FFB">
        <w:rPr>
          <w:rFonts w:ascii="Times New Roman" w:eastAsia="Times New Roman" w:hAnsi="Times New Roman" w:cs="Times New Roman"/>
          <w:sz w:val="26"/>
          <w:szCs w:val="26"/>
          <w:lang w:eastAsia="uk-UA"/>
        </w:rPr>
        <w:t>першій</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половині</w:t>
      </w:r>
      <w:proofErr w:type="spellEnd"/>
      <w:r w:rsidRPr="007A3FFB">
        <w:rPr>
          <w:rFonts w:ascii="Times New Roman" w:eastAsia="Times New Roman" w:hAnsi="Times New Roman" w:cs="Times New Roman"/>
          <w:sz w:val="26"/>
          <w:szCs w:val="26"/>
          <w:lang w:eastAsia="uk-UA"/>
        </w:rPr>
        <w:t xml:space="preserve"> дня в </w:t>
      </w:r>
      <w:proofErr w:type="spellStart"/>
      <w:r w:rsidRPr="007A3FFB">
        <w:rPr>
          <w:rFonts w:ascii="Times New Roman" w:eastAsia="Times New Roman" w:hAnsi="Times New Roman" w:cs="Times New Roman"/>
          <w:sz w:val="26"/>
          <w:szCs w:val="26"/>
          <w:lang w:eastAsia="uk-UA"/>
        </w:rPr>
        <w:t>молодшій</w:t>
      </w:r>
      <w:proofErr w:type="spellEnd"/>
      <w:r w:rsidRPr="007A3FFB">
        <w:rPr>
          <w:rFonts w:ascii="Times New Roman" w:eastAsia="Times New Roman" w:hAnsi="Times New Roman" w:cs="Times New Roman"/>
          <w:sz w:val="26"/>
          <w:szCs w:val="26"/>
          <w:lang w:eastAsia="uk-UA"/>
        </w:rPr>
        <w:t xml:space="preserve"> та </w:t>
      </w:r>
      <w:proofErr w:type="spellStart"/>
      <w:r w:rsidRPr="007A3FFB">
        <w:rPr>
          <w:rFonts w:ascii="Times New Roman" w:eastAsia="Times New Roman" w:hAnsi="Times New Roman" w:cs="Times New Roman"/>
          <w:sz w:val="26"/>
          <w:szCs w:val="26"/>
          <w:lang w:eastAsia="uk-UA"/>
        </w:rPr>
        <w:t>середній</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групах</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переважно</w:t>
      </w:r>
      <w:proofErr w:type="spellEnd"/>
      <w:r w:rsidRPr="007A3FFB">
        <w:rPr>
          <w:rFonts w:ascii="Times New Roman" w:eastAsia="Times New Roman" w:hAnsi="Times New Roman" w:cs="Times New Roman"/>
          <w:sz w:val="26"/>
          <w:szCs w:val="26"/>
          <w:lang w:eastAsia="uk-UA"/>
        </w:rPr>
        <w:t xml:space="preserve">, не </w:t>
      </w:r>
      <w:proofErr w:type="spellStart"/>
      <w:r w:rsidRPr="007A3FFB">
        <w:rPr>
          <w:rFonts w:ascii="Times New Roman" w:eastAsia="Times New Roman" w:hAnsi="Times New Roman" w:cs="Times New Roman"/>
          <w:sz w:val="26"/>
          <w:szCs w:val="26"/>
          <w:lang w:eastAsia="uk-UA"/>
        </w:rPr>
        <w:t>перевищує</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двох</w:t>
      </w:r>
      <w:proofErr w:type="spellEnd"/>
      <w:r w:rsidRPr="007A3FFB">
        <w:rPr>
          <w:rFonts w:ascii="Times New Roman" w:eastAsia="Times New Roman" w:hAnsi="Times New Roman" w:cs="Times New Roman"/>
          <w:sz w:val="26"/>
          <w:szCs w:val="26"/>
          <w:lang w:eastAsia="uk-UA"/>
        </w:rPr>
        <w:t xml:space="preserve">, у </w:t>
      </w:r>
      <w:proofErr w:type="spellStart"/>
      <w:r w:rsidRPr="007A3FFB">
        <w:rPr>
          <w:rFonts w:ascii="Times New Roman" w:eastAsia="Times New Roman" w:hAnsi="Times New Roman" w:cs="Times New Roman"/>
          <w:sz w:val="26"/>
          <w:szCs w:val="26"/>
          <w:lang w:eastAsia="uk-UA"/>
        </w:rPr>
        <w:t>старшій</w:t>
      </w:r>
      <w:proofErr w:type="spellEnd"/>
      <w:r w:rsidRPr="007A3FFB">
        <w:rPr>
          <w:rFonts w:ascii="Times New Roman" w:eastAsia="Times New Roman" w:hAnsi="Times New Roman" w:cs="Times New Roman"/>
          <w:sz w:val="26"/>
          <w:szCs w:val="26"/>
          <w:lang w:eastAsia="uk-UA"/>
        </w:rPr>
        <w:t xml:space="preserve"> - </w:t>
      </w:r>
      <w:proofErr w:type="spellStart"/>
      <w:r w:rsidRPr="007A3FFB">
        <w:rPr>
          <w:rFonts w:ascii="Times New Roman" w:eastAsia="Times New Roman" w:hAnsi="Times New Roman" w:cs="Times New Roman"/>
          <w:sz w:val="26"/>
          <w:szCs w:val="26"/>
          <w:lang w:eastAsia="uk-UA"/>
        </w:rPr>
        <w:t>трьох</w:t>
      </w:r>
      <w:proofErr w:type="spellEnd"/>
      <w:r w:rsidRPr="007A3FFB">
        <w:rPr>
          <w:rFonts w:ascii="Times New Roman" w:eastAsia="Times New Roman" w:hAnsi="Times New Roman" w:cs="Times New Roman"/>
          <w:sz w:val="26"/>
          <w:szCs w:val="26"/>
          <w:lang w:eastAsia="uk-UA"/>
        </w:rPr>
        <w:t xml:space="preserve">. У </w:t>
      </w:r>
      <w:proofErr w:type="spellStart"/>
      <w:r w:rsidRPr="007A3FFB">
        <w:rPr>
          <w:rFonts w:ascii="Times New Roman" w:eastAsia="Times New Roman" w:hAnsi="Times New Roman" w:cs="Times New Roman"/>
          <w:sz w:val="26"/>
          <w:szCs w:val="26"/>
          <w:lang w:eastAsia="uk-UA"/>
        </w:rPr>
        <w:t>середині</w:t>
      </w:r>
      <w:proofErr w:type="spellEnd"/>
      <w:r w:rsidRPr="007A3FFB">
        <w:rPr>
          <w:rFonts w:ascii="Times New Roman" w:eastAsia="Times New Roman" w:hAnsi="Times New Roman" w:cs="Times New Roman"/>
          <w:sz w:val="26"/>
          <w:szCs w:val="26"/>
          <w:lang w:eastAsia="uk-UA"/>
        </w:rPr>
        <w:t xml:space="preserve"> та </w:t>
      </w:r>
      <w:proofErr w:type="spellStart"/>
      <w:r w:rsidRPr="007A3FFB">
        <w:rPr>
          <w:rFonts w:ascii="Times New Roman" w:eastAsia="Times New Roman" w:hAnsi="Times New Roman" w:cs="Times New Roman"/>
          <w:sz w:val="26"/>
          <w:szCs w:val="26"/>
          <w:lang w:eastAsia="uk-UA"/>
        </w:rPr>
        <w:t>наприкінці</w:t>
      </w:r>
      <w:proofErr w:type="spellEnd"/>
      <w:r w:rsidRPr="007A3FFB">
        <w:rPr>
          <w:rFonts w:ascii="Times New Roman" w:eastAsia="Times New Roman" w:hAnsi="Times New Roman" w:cs="Times New Roman"/>
          <w:sz w:val="26"/>
          <w:szCs w:val="26"/>
          <w:lang w:eastAsia="uk-UA"/>
        </w:rPr>
        <w:t xml:space="preserve"> занять, </w:t>
      </w:r>
      <w:proofErr w:type="spellStart"/>
      <w:r w:rsidRPr="007A3FFB">
        <w:rPr>
          <w:rFonts w:ascii="Times New Roman" w:eastAsia="Times New Roman" w:hAnsi="Times New Roman" w:cs="Times New Roman"/>
          <w:sz w:val="26"/>
          <w:szCs w:val="26"/>
          <w:lang w:eastAsia="uk-UA"/>
        </w:rPr>
        <w:t>що</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потребують</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високого</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інтелектуального</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напруження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чи</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статичної</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пози</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дітей</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проводяться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фізкультурні</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хвилинки</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Тривалість</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перерв</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між</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заняттями</w:t>
      </w:r>
      <w:proofErr w:type="spellEnd"/>
      <w:r w:rsidRPr="007A3FFB">
        <w:rPr>
          <w:rFonts w:ascii="Times New Roman" w:eastAsia="Times New Roman" w:hAnsi="Times New Roman" w:cs="Times New Roman"/>
          <w:sz w:val="26"/>
          <w:szCs w:val="26"/>
          <w:lang w:eastAsia="uk-UA"/>
        </w:rPr>
        <w:t xml:space="preserve"> становить не </w:t>
      </w:r>
      <w:proofErr w:type="spellStart"/>
      <w:r w:rsidRPr="007A3FFB">
        <w:rPr>
          <w:rFonts w:ascii="Times New Roman" w:eastAsia="Times New Roman" w:hAnsi="Times New Roman" w:cs="Times New Roman"/>
          <w:sz w:val="26"/>
          <w:szCs w:val="26"/>
          <w:lang w:eastAsia="uk-UA"/>
        </w:rPr>
        <w:t>менше</w:t>
      </w:r>
      <w:proofErr w:type="spellEnd"/>
      <w:r w:rsidRPr="007A3FFB">
        <w:rPr>
          <w:rFonts w:ascii="Times New Roman" w:eastAsia="Times New Roman" w:hAnsi="Times New Roman" w:cs="Times New Roman"/>
          <w:sz w:val="26"/>
          <w:szCs w:val="26"/>
          <w:lang w:eastAsia="uk-UA"/>
        </w:rPr>
        <w:t xml:space="preserve"> 10 </w:t>
      </w:r>
      <w:proofErr w:type="spellStart"/>
      <w:r w:rsidRPr="007A3FFB">
        <w:rPr>
          <w:rFonts w:ascii="Times New Roman" w:eastAsia="Times New Roman" w:hAnsi="Times New Roman" w:cs="Times New Roman"/>
          <w:sz w:val="26"/>
          <w:szCs w:val="26"/>
          <w:lang w:eastAsia="uk-UA"/>
        </w:rPr>
        <w:t>хвилин</w:t>
      </w:r>
      <w:proofErr w:type="spellEnd"/>
      <w:r w:rsidRPr="007A3FFB">
        <w:rPr>
          <w:rFonts w:ascii="Times New Roman" w:eastAsia="Times New Roman" w:hAnsi="Times New Roman" w:cs="Times New Roman"/>
          <w:sz w:val="26"/>
          <w:szCs w:val="26"/>
          <w:lang w:eastAsia="uk-UA"/>
        </w:rPr>
        <w:t xml:space="preserve">. </w:t>
      </w:r>
    </w:p>
    <w:p w:rsidR="00D27A68" w:rsidRPr="007A3FFB" w:rsidRDefault="00D27A68" w:rsidP="00D27A68">
      <w:pPr>
        <w:spacing w:after="0" w:line="240" w:lineRule="auto"/>
        <w:ind w:right="283" w:firstLine="567"/>
        <w:jc w:val="both"/>
        <w:rPr>
          <w:rFonts w:ascii="Times New Roman" w:eastAsia="Times New Roman" w:hAnsi="Times New Roman" w:cs="Times New Roman"/>
          <w:sz w:val="26"/>
          <w:szCs w:val="26"/>
          <w:lang w:eastAsia="uk-UA"/>
        </w:rPr>
      </w:pPr>
      <w:proofErr w:type="spellStart"/>
      <w:r w:rsidRPr="007A3FFB">
        <w:rPr>
          <w:rFonts w:ascii="Times New Roman" w:eastAsia="Times New Roman" w:hAnsi="Times New Roman" w:cs="Times New Roman"/>
          <w:sz w:val="26"/>
          <w:szCs w:val="26"/>
          <w:lang w:eastAsia="uk-UA"/>
        </w:rPr>
        <w:t>Заняття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які</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потребують</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підвищеної</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пізнавальної</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активності</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проводяться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переважно</w:t>
      </w:r>
      <w:proofErr w:type="spellEnd"/>
      <w:r w:rsidRPr="007A3FFB">
        <w:rPr>
          <w:rFonts w:ascii="Times New Roman" w:eastAsia="Times New Roman" w:hAnsi="Times New Roman" w:cs="Times New Roman"/>
          <w:sz w:val="26"/>
          <w:szCs w:val="26"/>
          <w:lang w:eastAsia="uk-UA"/>
        </w:rPr>
        <w:t xml:space="preserve"> в першу половину дня та у </w:t>
      </w:r>
      <w:proofErr w:type="spellStart"/>
      <w:r w:rsidRPr="007A3FFB">
        <w:rPr>
          <w:rFonts w:ascii="Times New Roman" w:eastAsia="Times New Roman" w:hAnsi="Times New Roman" w:cs="Times New Roman"/>
          <w:sz w:val="26"/>
          <w:szCs w:val="26"/>
          <w:lang w:eastAsia="uk-UA"/>
        </w:rPr>
        <w:t>дні</w:t>
      </w:r>
      <w:proofErr w:type="spellEnd"/>
      <w:r w:rsidRPr="007A3FFB">
        <w:rPr>
          <w:rFonts w:ascii="Times New Roman" w:eastAsia="Times New Roman" w:hAnsi="Times New Roman" w:cs="Times New Roman"/>
          <w:sz w:val="26"/>
          <w:szCs w:val="26"/>
          <w:lang w:eastAsia="uk-UA"/>
        </w:rPr>
        <w:t xml:space="preserve"> з </w:t>
      </w:r>
      <w:proofErr w:type="spellStart"/>
      <w:r w:rsidRPr="007A3FFB">
        <w:rPr>
          <w:rFonts w:ascii="Times New Roman" w:eastAsia="Times New Roman" w:hAnsi="Times New Roman" w:cs="Times New Roman"/>
          <w:sz w:val="26"/>
          <w:szCs w:val="26"/>
          <w:lang w:eastAsia="uk-UA"/>
        </w:rPr>
        <w:t>високою</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працездатністю</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вівторок</w:t>
      </w:r>
      <w:proofErr w:type="spellEnd"/>
      <w:r w:rsidRPr="007A3FFB">
        <w:rPr>
          <w:rFonts w:ascii="Times New Roman" w:eastAsia="Times New Roman" w:hAnsi="Times New Roman" w:cs="Times New Roman"/>
          <w:sz w:val="26"/>
          <w:szCs w:val="26"/>
          <w:lang w:eastAsia="uk-UA"/>
        </w:rPr>
        <w:t xml:space="preserve"> та середа. </w:t>
      </w:r>
      <w:proofErr w:type="spellStart"/>
      <w:r w:rsidRPr="007A3FFB">
        <w:rPr>
          <w:rFonts w:ascii="Times New Roman" w:eastAsia="Times New Roman" w:hAnsi="Times New Roman" w:cs="Times New Roman"/>
          <w:sz w:val="26"/>
          <w:szCs w:val="26"/>
          <w:lang w:eastAsia="uk-UA"/>
        </w:rPr>
        <w:t>Поєднуються</w:t>
      </w:r>
      <w:proofErr w:type="spellEnd"/>
      <w:r w:rsidRPr="007A3FFB">
        <w:rPr>
          <w:rFonts w:ascii="Times New Roman" w:eastAsia="Times New Roman" w:hAnsi="Times New Roman" w:cs="Times New Roman"/>
          <w:sz w:val="26"/>
          <w:szCs w:val="26"/>
          <w:lang w:eastAsia="uk-UA"/>
        </w:rPr>
        <w:t xml:space="preserve"> та </w:t>
      </w:r>
      <w:proofErr w:type="spellStart"/>
      <w:r w:rsidRPr="007A3FFB">
        <w:rPr>
          <w:rFonts w:ascii="Times New Roman" w:eastAsia="Times New Roman" w:hAnsi="Times New Roman" w:cs="Times New Roman"/>
          <w:sz w:val="26"/>
          <w:szCs w:val="26"/>
          <w:lang w:eastAsia="uk-UA"/>
        </w:rPr>
        <w:t>чергуються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такі</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заняття</w:t>
      </w:r>
      <w:proofErr w:type="spellEnd"/>
      <w:r w:rsidRPr="007A3FFB">
        <w:rPr>
          <w:rFonts w:ascii="Times New Roman" w:eastAsia="Times New Roman" w:hAnsi="Times New Roman" w:cs="Times New Roman"/>
          <w:sz w:val="26"/>
          <w:szCs w:val="26"/>
          <w:lang w:eastAsia="uk-UA"/>
        </w:rPr>
        <w:t xml:space="preserve">, по </w:t>
      </w:r>
      <w:proofErr w:type="spellStart"/>
      <w:r w:rsidRPr="007A3FFB">
        <w:rPr>
          <w:rFonts w:ascii="Times New Roman" w:eastAsia="Times New Roman" w:hAnsi="Times New Roman" w:cs="Times New Roman"/>
          <w:sz w:val="26"/>
          <w:szCs w:val="26"/>
          <w:lang w:eastAsia="uk-UA"/>
        </w:rPr>
        <w:t>можливості</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із</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заняттями</w:t>
      </w:r>
      <w:proofErr w:type="spellEnd"/>
      <w:r w:rsidRPr="007A3FFB">
        <w:rPr>
          <w:rFonts w:ascii="Times New Roman" w:eastAsia="Times New Roman" w:hAnsi="Times New Roman" w:cs="Times New Roman"/>
          <w:sz w:val="26"/>
          <w:szCs w:val="26"/>
          <w:lang w:eastAsia="uk-UA"/>
        </w:rPr>
        <w:t xml:space="preserve"> з </w:t>
      </w:r>
      <w:proofErr w:type="spellStart"/>
      <w:r w:rsidRPr="007A3FFB">
        <w:rPr>
          <w:rFonts w:ascii="Times New Roman" w:eastAsia="Times New Roman" w:hAnsi="Times New Roman" w:cs="Times New Roman"/>
          <w:sz w:val="26"/>
          <w:szCs w:val="26"/>
          <w:lang w:eastAsia="uk-UA"/>
        </w:rPr>
        <w:t>музичного</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виховання</w:t>
      </w:r>
      <w:proofErr w:type="spellEnd"/>
      <w:r w:rsidRPr="007A3FFB">
        <w:rPr>
          <w:rFonts w:ascii="Times New Roman" w:eastAsia="Times New Roman" w:hAnsi="Times New Roman" w:cs="Times New Roman"/>
          <w:sz w:val="26"/>
          <w:szCs w:val="26"/>
          <w:lang w:eastAsia="uk-UA"/>
        </w:rPr>
        <w:t xml:space="preserve"> та </w:t>
      </w:r>
      <w:proofErr w:type="spellStart"/>
      <w:r w:rsidRPr="007A3FFB">
        <w:rPr>
          <w:rFonts w:ascii="Times New Roman" w:eastAsia="Times New Roman" w:hAnsi="Times New Roman" w:cs="Times New Roman"/>
          <w:sz w:val="26"/>
          <w:szCs w:val="26"/>
          <w:lang w:eastAsia="uk-UA"/>
        </w:rPr>
        <w:t>фізкультури</w:t>
      </w:r>
      <w:proofErr w:type="spellEnd"/>
      <w:r w:rsidRPr="007A3FFB">
        <w:rPr>
          <w:rFonts w:ascii="Times New Roman" w:eastAsia="Times New Roman" w:hAnsi="Times New Roman" w:cs="Times New Roman"/>
          <w:sz w:val="26"/>
          <w:szCs w:val="26"/>
          <w:lang w:eastAsia="uk-UA"/>
        </w:rPr>
        <w:t xml:space="preserve">. </w:t>
      </w:r>
    </w:p>
    <w:p w:rsidR="00D27A68" w:rsidRPr="007A3FFB" w:rsidRDefault="00D27A68" w:rsidP="00D27A68">
      <w:pPr>
        <w:tabs>
          <w:tab w:val="left" w:pos="2100"/>
        </w:tabs>
        <w:spacing w:after="0" w:line="240" w:lineRule="auto"/>
        <w:ind w:right="283" w:firstLine="567"/>
        <w:jc w:val="both"/>
        <w:rPr>
          <w:rFonts w:ascii="Times New Roman" w:eastAsia="Calibri" w:hAnsi="Times New Roman" w:cs="Times New Roman"/>
          <w:sz w:val="26"/>
          <w:szCs w:val="26"/>
        </w:rPr>
      </w:pPr>
      <w:proofErr w:type="spellStart"/>
      <w:r w:rsidRPr="007A3FFB">
        <w:rPr>
          <w:rFonts w:ascii="Times New Roman" w:eastAsia="Times New Roman" w:hAnsi="Times New Roman" w:cs="Times New Roman"/>
          <w:sz w:val="26"/>
          <w:szCs w:val="26"/>
          <w:lang w:eastAsia="ru-RU"/>
        </w:rPr>
        <w:t>Усі</w:t>
      </w:r>
      <w:proofErr w:type="spellEnd"/>
      <w:r w:rsidRPr="007A3FFB">
        <w:rPr>
          <w:rFonts w:ascii="Times New Roman" w:eastAsia="Times New Roman" w:hAnsi="Times New Roman" w:cs="Times New Roman"/>
          <w:sz w:val="26"/>
          <w:szCs w:val="26"/>
          <w:lang w:eastAsia="ru-RU"/>
        </w:rPr>
        <w:t xml:space="preserve"> </w:t>
      </w:r>
      <w:proofErr w:type="spellStart"/>
      <w:r w:rsidRPr="007A3FFB">
        <w:rPr>
          <w:rFonts w:ascii="Times New Roman" w:eastAsia="Times New Roman" w:hAnsi="Times New Roman" w:cs="Times New Roman"/>
          <w:sz w:val="26"/>
          <w:szCs w:val="26"/>
          <w:lang w:eastAsia="ru-RU"/>
        </w:rPr>
        <w:t>заняття</w:t>
      </w:r>
      <w:proofErr w:type="spellEnd"/>
      <w:r w:rsidRPr="007A3FFB">
        <w:rPr>
          <w:rFonts w:ascii="Times New Roman" w:eastAsia="Times New Roman" w:hAnsi="Times New Roman" w:cs="Times New Roman"/>
          <w:sz w:val="26"/>
          <w:szCs w:val="26"/>
          <w:lang w:eastAsia="ru-RU"/>
        </w:rPr>
        <w:t xml:space="preserve"> (</w:t>
      </w:r>
      <w:proofErr w:type="spellStart"/>
      <w:r w:rsidRPr="007A3FFB">
        <w:rPr>
          <w:rFonts w:ascii="Times New Roman" w:eastAsia="Times New Roman" w:hAnsi="Times New Roman" w:cs="Times New Roman"/>
          <w:sz w:val="26"/>
          <w:szCs w:val="26"/>
          <w:lang w:eastAsia="ru-RU"/>
        </w:rPr>
        <w:t>організована</w:t>
      </w:r>
      <w:proofErr w:type="spellEnd"/>
      <w:r w:rsidRPr="007A3FFB">
        <w:rPr>
          <w:rFonts w:ascii="Times New Roman" w:eastAsia="Times New Roman" w:hAnsi="Times New Roman" w:cs="Times New Roman"/>
          <w:sz w:val="26"/>
          <w:szCs w:val="26"/>
          <w:lang w:eastAsia="ru-RU"/>
        </w:rPr>
        <w:t xml:space="preserve"> </w:t>
      </w:r>
      <w:proofErr w:type="spellStart"/>
      <w:r w:rsidRPr="007A3FFB">
        <w:rPr>
          <w:rFonts w:ascii="Times New Roman" w:eastAsia="Times New Roman" w:hAnsi="Times New Roman" w:cs="Times New Roman"/>
          <w:sz w:val="26"/>
          <w:szCs w:val="26"/>
          <w:lang w:eastAsia="ru-RU"/>
        </w:rPr>
        <w:t>навчально-пізнавальна</w:t>
      </w:r>
      <w:proofErr w:type="spellEnd"/>
      <w:r w:rsidRPr="007A3FFB">
        <w:rPr>
          <w:rFonts w:ascii="Times New Roman" w:eastAsia="Times New Roman" w:hAnsi="Times New Roman" w:cs="Times New Roman"/>
          <w:sz w:val="26"/>
          <w:szCs w:val="26"/>
          <w:lang w:eastAsia="ru-RU"/>
        </w:rPr>
        <w:t xml:space="preserve"> </w:t>
      </w:r>
      <w:proofErr w:type="spellStart"/>
      <w:r w:rsidRPr="007A3FFB">
        <w:rPr>
          <w:rFonts w:ascii="Times New Roman" w:eastAsia="Times New Roman" w:hAnsi="Times New Roman" w:cs="Times New Roman"/>
          <w:sz w:val="26"/>
          <w:szCs w:val="26"/>
          <w:lang w:eastAsia="ru-RU"/>
        </w:rPr>
        <w:t>діяльність</w:t>
      </w:r>
      <w:proofErr w:type="spellEnd"/>
      <w:r w:rsidRPr="007A3FFB">
        <w:rPr>
          <w:rFonts w:ascii="Times New Roman" w:eastAsia="Times New Roman" w:hAnsi="Times New Roman" w:cs="Times New Roman"/>
          <w:sz w:val="26"/>
          <w:szCs w:val="26"/>
          <w:lang w:eastAsia="ru-RU"/>
        </w:rPr>
        <w:t xml:space="preserve">) у ЗДО в </w:t>
      </w:r>
      <w:proofErr w:type="spellStart"/>
      <w:r w:rsidRPr="007A3FFB">
        <w:rPr>
          <w:rFonts w:ascii="Times New Roman" w:eastAsia="Times New Roman" w:hAnsi="Times New Roman" w:cs="Times New Roman"/>
          <w:sz w:val="26"/>
          <w:szCs w:val="26"/>
          <w:lang w:eastAsia="ru-RU"/>
        </w:rPr>
        <w:t>період</w:t>
      </w:r>
      <w:proofErr w:type="spellEnd"/>
      <w:r w:rsidRPr="007A3FFB">
        <w:rPr>
          <w:rFonts w:ascii="Times New Roman" w:eastAsia="Times New Roman" w:hAnsi="Times New Roman" w:cs="Times New Roman"/>
          <w:sz w:val="26"/>
          <w:szCs w:val="26"/>
          <w:lang w:eastAsia="ru-RU"/>
        </w:rPr>
        <w:t xml:space="preserve"> адаптивного карантину </w:t>
      </w:r>
      <w:proofErr w:type="spellStart"/>
      <w:r w:rsidRPr="007A3FFB">
        <w:rPr>
          <w:rFonts w:ascii="Times New Roman" w:eastAsia="Times New Roman" w:hAnsi="Times New Roman" w:cs="Times New Roman"/>
          <w:sz w:val="26"/>
          <w:szCs w:val="26"/>
          <w:lang w:eastAsia="ru-RU"/>
        </w:rPr>
        <w:t>із-за</w:t>
      </w:r>
      <w:proofErr w:type="spellEnd"/>
      <w:r w:rsidRPr="007A3FFB">
        <w:rPr>
          <w:rFonts w:ascii="Times New Roman" w:eastAsia="Times New Roman" w:hAnsi="Times New Roman" w:cs="Times New Roman"/>
          <w:sz w:val="26"/>
          <w:szCs w:val="26"/>
          <w:lang w:eastAsia="ru-RU"/>
        </w:rPr>
        <w:t xml:space="preserve"> </w:t>
      </w:r>
      <w:proofErr w:type="spellStart"/>
      <w:r w:rsidRPr="007A3FFB">
        <w:rPr>
          <w:rFonts w:ascii="Times New Roman" w:eastAsia="Times New Roman" w:hAnsi="Times New Roman" w:cs="Times New Roman"/>
          <w:sz w:val="26"/>
          <w:szCs w:val="26"/>
          <w:lang w:eastAsia="ru-RU"/>
        </w:rPr>
        <w:t>сприятливих</w:t>
      </w:r>
      <w:proofErr w:type="spellEnd"/>
      <w:r w:rsidRPr="007A3FFB">
        <w:rPr>
          <w:rFonts w:ascii="Times New Roman" w:eastAsia="Times New Roman" w:hAnsi="Times New Roman" w:cs="Times New Roman"/>
          <w:sz w:val="26"/>
          <w:szCs w:val="26"/>
          <w:lang w:eastAsia="ru-RU"/>
        </w:rPr>
        <w:t xml:space="preserve"> </w:t>
      </w:r>
      <w:proofErr w:type="spellStart"/>
      <w:r w:rsidRPr="007A3FFB">
        <w:rPr>
          <w:rFonts w:ascii="Times New Roman" w:eastAsia="Times New Roman" w:hAnsi="Times New Roman" w:cs="Times New Roman"/>
          <w:sz w:val="26"/>
          <w:szCs w:val="26"/>
          <w:lang w:eastAsia="ru-RU"/>
        </w:rPr>
        <w:t>погодніх</w:t>
      </w:r>
      <w:proofErr w:type="spellEnd"/>
      <w:r w:rsidRPr="007A3FFB">
        <w:rPr>
          <w:rFonts w:ascii="Times New Roman" w:eastAsia="Times New Roman" w:hAnsi="Times New Roman" w:cs="Times New Roman"/>
          <w:sz w:val="26"/>
          <w:szCs w:val="26"/>
          <w:lang w:eastAsia="ru-RU"/>
        </w:rPr>
        <w:t xml:space="preserve"> умов </w:t>
      </w:r>
      <w:proofErr w:type="spellStart"/>
      <w:r w:rsidRPr="007A3FFB">
        <w:rPr>
          <w:rFonts w:ascii="Times New Roman" w:eastAsia="Times New Roman" w:hAnsi="Times New Roman" w:cs="Times New Roman"/>
          <w:sz w:val="26"/>
          <w:szCs w:val="26"/>
          <w:lang w:eastAsia="ru-RU"/>
        </w:rPr>
        <w:t>проводяться</w:t>
      </w:r>
      <w:proofErr w:type="spellEnd"/>
      <w:r w:rsidRPr="007A3FFB">
        <w:rPr>
          <w:rFonts w:ascii="Times New Roman" w:eastAsia="Times New Roman" w:hAnsi="Times New Roman" w:cs="Times New Roman"/>
          <w:sz w:val="26"/>
          <w:szCs w:val="26"/>
          <w:lang w:eastAsia="ru-RU"/>
        </w:rPr>
        <w:t xml:space="preserve"> на </w:t>
      </w:r>
      <w:proofErr w:type="spellStart"/>
      <w:r w:rsidRPr="007A3FFB">
        <w:rPr>
          <w:rFonts w:ascii="Times New Roman" w:eastAsia="Times New Roman" w:hAnsi="Times New Roman" w:cs="Times New Roman"/>
          <w:sz w:val="26"/>
          <w:szCs w:val="26"/>
          <w:lang w:eastAsia="ru-RU"/>
        </w:rPr>
        <w:t>свіжому</w:t>
      </w:r>
      <w:proofErr w:type="spellEnd"/>
      <w:r w:rsidRPr="007A3FFB">
        <w:rPr>
          <w:rFonts w:ascii="Times New Roman" w:eastAsia="Times New Roman" w:hAnsi="Times New Roman" w:cs="Times New Roman"/>
          <w:sz w:val="26"/>
          <w:szCs w:val="26"/>
          <w:lang w:eastAsia="ru-RU"/>
        </w:rPr>
        <w:t xml:space="preserve"> </w:t>
      </w:r>
      <w:proofErr w:type="spellStart"/>
      <w:r w:rsidRPr="007A3FFB">
        <w:rPr>
          <w:rFonts w:ascii="Times New Roman" w:eastAsia="Times New Roman" w:hAnsi="Times New Roman" w:cs="Times New Roman"/>
          <w:sz w:val="26"/>
          <w:szCs w:val="26"/>
          <w:lang w:eastAsia="ru-RU"/>
        </w:rPr>
        <w:t>повітрі</w:t>
      </w:r>
      <w:proofErr w:type="spellEnd"/>
      <w:r w:rsidRPr="007A3FFB">
        <w:rPr>
          <w:rFonts w:ascii="Times New Roman" w:eastAsia="Times New Roman" w:hAnsi="Times New Roman" w:cs="Times New Roman"/>
          <w:sz w:val="26"/>
          <w:szCs w:val="26"/>
          <w:lang w:eastAsia="ru-RU"/>
        </w:rPr>
        <w:t>.</w:t>
      </w:r>
      <w:r w:rsidRPr="007A3FFB">
        <w:rPr>
          <w:rFonts w:ascii="Times New Roman" w:eastAsia="Times New Roman" w:hAnsi="Times New Roman" w:cs="Times New Roman"/>
          <w:b/>
          <w:sz w:val="26"/>
          <w:szCs w:val="26"/>
          <w:lang w:eastAsia="ru-RU"/>
        </w:rPr>
        <w:t xml:space="preserve"> </w:t>
      </w:r>
      <w:proofErr w:type="spellStart"/>
      <w:r w:rsidRPr="007A3FFB">
        <w:rPr>
          <w:rFonts w:ascii="Times New Roman" w:eastAsia="Times New Roman" w:hAnsi="Times New Roman" w:cs="Times New Roman"/>
          <w:sz w:val="26"/>
          <w:szCs w:val="26"/>
          <w:lang w:eastAsia="ru-RU"/>
        </w:rPr>
        <w:t>З-за</w:t>
      </w:r>
      <w:proofErr w:type="spellEnd"/>
      <w:r w:rsidRPr="007A3FFB">
        <w:rPr>
          <w:rFonts w:ascii="Times New Roman" w:eastAsia="Times New Roman" w:hAnsi="Times New Roman" w:cs="Times New Roman"/>
          <w:sz w:val="26"/>
          <w:szCs w:val="26"/>
          <w:lang w:eastAsia="ru-RU"/>
        </w:rPr>
        <w:t xml:space="preserve"> </w:t>
      </w:r>
      <w:proofErr w:type="spellStart"/>
      <w:r w:rsidRPr="007A3FFB">
        <w:rPr>
          <w:rFonts w:ascii="Times New Roman" w:eastAsia="Times New Roman" w:hAnsi="Times New Roman" w:cs="Times New Roman"/>
          <w:sz w:val="26"/>
          <w:szCs w:val="26"/>
          <w:lang w:eastAsia="ru-RU"/>
        </w:rPr>
        <w:t>сприятливих</w:t>
      </w:r>
      <w:proofErr w:type="spellEnd"/>
      <w:r w:rsidRPr="007A3FFB">
        <w:rPr>
          <w:rFonts w:ascii="Times New Roman" w:eastAsia="Times New Roman" w:hAnsi="Times New Roman" w:cs="Times New Roman"/>
          <w:sz w:val="26"/>
          <w:szCs w:val="26"/>
          <w:lang w:eastAsia="ru-RU"/>
        </w:rPr>
        <w:t xml:space="preserve"> </w:t>
      </w:r>
      <w:proofErr w:type="spellStart"/>
      <w:r w:rsidRPr="007A3FFB">
        <w:rPr>
          <w:rFonts w:ascii="Times New Roman" w:eastAsia="Times New Roman" w:hAnsi="Times New Roman" w:cs="Times New Roman"/>
          <w:sz w:val="26"/>
          <w:szCs w:val="26"/>
          <w:lang w:eastAsia="ru-RU"/>
        </w:rPr>
        <w:t>погодніх</w:t>
      </w:r>
      <w:proofErr w:type="spellEnd"/>
      <w:r w:rsidRPr="007A3FFB">
        <w:rPr>
          <w:rFonts w:ascii="Times New Roman" w:eastAsia="Times New Roman" w:hAnsi="Times New Roman" w:cs="Times New Roman"/>
          <w:sz w:val="26"/>
          <w:szCs w:val="26"/>
          <w:lang w:eastAsia="ru-RU"/>
        </w:rPr>
        <w:t xml:space="preserve"> умов </w:t>
      </w:r>
      <w:proofErr w:type="spellStart"/>
      <w:r w:rsidRPr="007A3FFB">
        <w:rPr>
          <w:rFonts w:ascii="Times New Roman" w:eastAsia="Calibri" w:hAnsi="Times New Roman" w:cs="Times New Roman"/>
          <w:sz w:val="26"/>
          <w:szCs w:val="26"/>
        </w:rPr>
        <w:t>ранкова</w:t>
      </w:r>
      <w:proofErr w:type="spellEnd"/>
      <w:r w:rsidRPr="007A3FFB">
        <w:rPr>
          <w:rFonts w:ascii="Times New Roman" w:eastAsia="Calibri" w:hAnsi="Times New Roman" w:cs="Times New Roman"/>
          <w:sz w:val="26"/>
          <w:szCs w:val="26"/>
        </w:rPr>
        <w:t xml:space="preserve"> </w:t>
      </w:r>
      <w:proofErr w:type="spellStart"/>
      <w:r w:rsidRPr="007A3FFB">
        <w:rPr>
          <w:rFonts w:ascii="Times New Roman" w:eastAsia="Calibri" w:hAnsi="Times New Roman" w:cs="Times New Roman"/>
          <w:sz w:val="26"/>
          <w:szCs w:val="26"/>
        </w:rPr>
        <w:t>гімнастика</w:t>
      </w:r>
      <w:proofErr w:type="spellEnd"/>
      <w:r w:rsidRPr="007A3FFB">
        <w:rPr>
          <w:rFonts w:ascii="Times New Roman" w:eastAsia="Calibri" w:hAnsi="Times New Roman" w:cs="Times New Roman"/>
          <w:sz w:val="26"/>
          <w:szCs w:val="26"/>
        </w:rPr>
        <w:t xml:space="preserve"> проводиться на </w:t>
      </w:r>
      <w:proofErr w:type="spellStart"/>
      <w:r w:rsidRPr="007A3FFB">
        <w:rPr>
          <w:rFonts w:ascii="Times New Roman" w:eastAsia="Calibri" w:hAnsi="Times New Roman" w:cs="Times New Roman"/>
          <w:sz w:val="26"/>
          <w:szCs w:val="26"/>
        </w:rPr>
        <w:t>свіжому</w:t>
      </w:r>
      <w:proofErr w:type="spellEnd"/>
      <w:r w:rsidRPr="007A3FFB">
        <w:rPr>
          <w:rFonts w:ascii="Times New Roman" w:eastAsia="Calibri" w:hAnsi="Times New Roman" w:cs="Times New Roman"/>
          <w:sz w:val="26"/>
          <w:szCs w:val="26"/>
        </w:rPr>
        <w:t xml:space="preserve"> </w:t>
      </w:r>
      <w:proofErr w:type="spellStart"/>
      <w:r w:rsidRPr="007A3FFB">
        <w:rPr>
          <w:rFonts w:ascii="Times New Roman" w:eastAsia="Calibri" w:hAnsi="Times New Roman" w:cs="Times New Roman"/>
          <w:sz w:val="26"/>
          <w:szCs w:val="26"/>
        </w:rPr>
        <w:t>повітрі</w:t>
      </w:r>
      <w:proofErr w:type="spellEnd"/>
      <w:r w:rsidRPr="007A3FFB">
        <w:rPr>
          <w:rFonts w:ascii="Times New Roman" w:eastAsia="Calibri" w:hAnsi="Times New Roman" w:cs="Times New Roman"/>
          <w:sz w:val="26"/>
          <w:szCs w:val="26"/>
        </w:rPr>
        <w:t xml:space="preserve"> з </w:t>
      </w:r>
      <w:proofErr w:type="spellStart"/>
      <w:r w:rsidRPr="007A3FFB">
        <w:rPr>
          <w:rFonts w:ascii="Times New Roman" w:eastAsia="Calibri" w:hAnsi="Times New Roman" w:cs="Times New Roman"/>
          <w:sz w:val="26"/>
          <w:szCs w:val="26"/>
        </w:rPr>
        <w:t>обов’язковим</w:t>
      </w:r>
      <w:proofErr w:type="spellEnd"/>
      <w:r w:rsidRPr="007A3FFB">
        <w:rPr>
          <w:rFonts w:ascii="Times New Roman" w:eastAsia="Calibri" w:hAnsi="Times New Roman" w:cs="Times New Roman"/>
          <w:sz w:val="26"/>
          <w:szCs w:val="26"/>
        </w:rPr>
        <w:t xml:space="preserve"> </w:t>
      </w:r>
      <w:proofErr w:type="spellStart"/>
      <w:r w:rsidRPr="007A3FFB">
        <w:rPr>
          <w:rFonts w:ascii="Times New Roman" w:eastAsia="Calibri" w:hAnsi="Times New Roman" w:cs="Times New Roman"/>
          <w:sz w:val="26"/>
          <w:szCs w:val="26"/>
        </w:rPr>
        <w:t>музичним</w:t>
      </w:r>
      <w:proofErr w:type="spellEnd"/>
      <w:r w:rsidRPr="007A3FFB">
        <w:rPr>
          <w:rFonts w:ascii="Times New Roman" w:eastAsia="Calibri" w:hAnsi="Times New Roman" w:cs="Times New Roman"/>
          <w:sz w:val="26"/>
          <w:szCs w:val="26"/>
        </w:rPr>
        <w:t xml:space="preserve"> </w:t>
      </w:r>
      <w:proofErr w:type="spellStart"/>
      <w:r w:rsidRPr="007A3FFB">
        <w:rPr>
          <w:rFonts w:ascii="Times New Roman" w:eastAsia="Calibri" w:hAnsi="Times New Roman" w:cs="Times New Roman"/>
          <w:sz w:val="26"/>
          <w:szCs w:val="26"/>
        </w:rPr>
        <w:t>супроводом</w:t>
      </w:r>
      <w:proofErr w:type="spellEnd"/>
      <w:r w:rsidRPr="007A3FFB">
        <w:rPr>
          <w:rFonts w:ascii="Times New Roman" w:eastAsia="Calibri" w:hAnsi="Times New Roman" w:cs="Times New Roman"/>
          <w:sz w:val="26"/>
          <w:szCs w:val="26"/>
        </w:rPr>
        <w:t>.</w:t>
      </w:r>
    </w:p>
    <w:p w:rsidR="00D27A68" w:rsidRPr="00084D84" w:rsidRDefault="00D27A68" w:rsidP="00084D84">
      <w:pPr>
        <w:shd w:val="clear" w:color="auto" w:fill="FFFFFF"/>
        <w:spacing w:after="0" w:line="240" w:lineRule="auto"/>
        <w:jc w:val="both"/>
        <w:textAlignment w:val="top"/>
        <w:rPr>
          <w:rFonts w:ascii="Times New Roman" w:eastAsia="Times New Roman" w:hAnsi="Times New Roman" w:cs="Times New Roman"/>
          <w:color w:val="000000"/>
          <w:sz w:val="26"/>
          <w:szCs w:val="26"/>
          <w:lang w:val="uk-UA" w:eastAsia="uk-UA"/>
        </w:rPr>
      </w:pPr>
      <w:r w:rsidRPr="007A3FFB">
        <w:rPr>
          <w:rFonts w:ascii="Times New Roman" w:eastAsia="Times New Roman" w:hAnsi="Times New Roman" w:cs="Times New Roman"/>
          <w:color w:val="000000"/>
          <w:sz w:val="26"/>
          <w:szCs w:val="26"/>
          <w:lang w:val="uk-UA" w:eastAsia="uk-UA"/>
        </w:rPr>
        <w:t xml:space="preserve">     Після денного сну діти  відвідують </w:t>
      </w:r>
      <w:r w:rsidRPr="007A3FFB">
        <w:rPr>
          <w:rFonts w:ascii="Times New Roman" w:eastAsia="Times New Roman" w:hAnsi="Times New Roman" w:cs="Times New Roman"/>
          <w:b/>
          <w:bCs/>
          <w:color w:val="000000"/>
          <w:sz w:val="26"/>
          <w:szCs w:val="26"/>
          <w:lang w:val="uk-UA" w:eastAsia="uk-UA"/>
        </w:rPr>
        <w:t>гуртки</w:t>
      </w:r>
      <w:r w:rsidRPr="007A3FFB">
        <w:rPr>
          <w:rFonts w:ascii="Times New Roman" w:eastAsia="Times New Roman" w:hAnsi="Times New Roman" w:cs="Times New Roman"/>
          <w:color w:val="000000"/>
          <w:sz w:val="26"/>
          <w:szCs w:val="26"/>
          <w:lang w:val="uk-UA" w:eastAsia="uk-UA"/>
        </w:rPr>
        <w:t xml:space="preserve">. Гурткові заняття проводять у другій половині дня, у час, відведений для ігор та самостійної художньої діяльності дітей. Їх тривалість відповідає зазначеним вище нормам для навчальних занять, а періодичність проведення — один-два рази на тиждень. У загальному розкладі гурткових занять  узгоджуються заняття гуртків різних профільних напрямків для дітей різних вікових груп. Так </w:t>
      </w:r>
      <w:proofErr w:type="spellStart"/>
      <w:r w:rsidRPr="007A3FFB">
        <w:rPr>
          <w:rFonts w:ascii="Times New Roman" w:eastAsia="Times New Roman" w:hAnsi="Times New Roman" w:cs="Times New Roman"/>
          <w:color w:val="000000"/>
          <w:sz w:val="26"/>
          <w:szCs w:val="26"/>
          <w:lang w:val="uk-UA" w:eastAsia="uk-UA"/>
        </w:rPr>
        <w:t>уникається</w:t>
      </w:r>
      <w:proofErr w:type="spellEnd"/>
      <w:r w:rsidRPr="007A3FFB">
        <w:rPr>
          <w:rFonts w:ascii="Times New Roman" w:eastAsia="Times New Roman" w:hAnsi="Times New Roman" w:cs="Times New Roman"/>
          <w:color w:val="000000"/>
          <w:sz w:val="26"/>
          <w:szCs w:val="26"/>
          <w:lang w:val="uk-UA" w:eastAsia="uk-UA"/>
        </w:rPr>
        <w:t xml:space="preserve"> дублювання тих видів діяльності, на яких базуються навчальні заняття у першій половині дня.</w:t>
      </w:r>
    </w:p>
    <w:p w:rsidR="00D27A68" w:rsidRPr="007A3FFB" w:rsidRDefault="00D27A68" w:rsidP="00084D84">
      <w:pPr>
        <w:spacing w:after="0" w:line="240" w:lineRule="auto"/>
        <w:ind w:right="283" w:firstLine="567"/>
        <w:jc w:val="both"/>
        <w:rPr>
          <w:rFonts w:ascii="Times New Roman" w:eastAsia="Times New Roman" w:hAnsi="Times New Roman" w:cs="Times New Roman"/>
          <w:sz w:val="26"/>
          <w:szCs w:val="26"/>
          <w:lang w:eastAsia="uk-UA"/>
        </w:rPr>
      </w:pPr>
      <w:proofErr w:type="spellStart"/>
      <w:r w:rsidRPr="007A3FFB">
        <w:rPr>
          <w:rFonts w:ascii="Times New Roman" w:eastAsia="Times New Roman" w:hAnsi="Times New Roman" w:cs="Times New Roman"/>
          <w:sz w:val="26"/>
          <w:szCs w:val="26"/>
          <w:lang w:eastAsia="uk-UA"/>
        </w:rPr>
        <w:lastRenderedPageBreak/>
        <w:t>Розподіл</w:t>
      </w:r>
      <w:proofErr w:type="spellEnd"/>
      <w:r w:rsidRPr="007A3FFB">
        <w:rPr>
          <w:rFonts w:ascii="Times New Roman" w:eastAsia="Times New Roman" w:hAnsi="Times New Roman" w:cs="Times New Roman"/>
          <w:sz w:val="26"/>
          <w:szCs w:val="26"/>
          <w:lang w:eastAsia="uk-UA"/>
        </w:rPr>
        <w:t xml:space="preserve"> занять на тиждень проводиться </w:t>
      </w:r>
      <w:proofErr w:type="spellStart"/>
      <w:r w:rsidRPr="007A3FFB">
        <w:rPr>
          <w:rFonts w:ascii="Times New Roman" w:eastAsia="Times New Roman" w:hAnsi="Times New Roman" w:cs="Times New Roman"/>
          <w:sz w:val="26"/>
          <w:szCs w:val="26"/>
          <w:lang w:eastAsia="uk-UA"/>
        </w:rPr>
        <w:t>відповідно</w:t>
      </w:r>
      <w:proofErr w:type="spellEnd"/>
      <w:r w:rsidRPr="007A3FFB">
        <w:rPr>
          <w:rFonts w:ascii="Times New Roman" w:eastAsia="Times New Roman" w:hAnsi="Times New Roman" w:cs="Times New Roman"/>
          <w:sz w:val="26"/>
          <w:szCs w:val="26"/>
          <w:lang w:eastAsia="uk-UA"/>
        </w:rPr>
        <w:t xml:space="preserve"> до Наказу МОН №446 </w:t>
      </w:r>
      <w:proofErr w:type="spellStart"/>
      <w:r w:rsidRPr="007A3FFB">
        <w:rPr>
          <w:rFonts w:ascii="Times New Roman" w:eastAsia="Times New Roman" w:hAnsi="Times New Roman" w:cs="Times New Roman"/>
          <w:sz w:val="26"/>
          <w:szCs w:val="26"/>
          <w:lang w:eastAsia="uk-UA"/>
        </w:rPr>
        <w:t>від</w:t>
      </w:r>
      <w:proofErr w:type="spellEnd"/>
      <w:r w:rsidRPr="007A3FFB">
        <w:rPr>
          <w:rFonts w:ascii="Times New Roman" w:eastAsia="Times New Roman" w:hAnsi="Times New Roman" w:cs="Times New Roman"/>
          <w:sz w:val="26"/>
          <w:szCs w:val="26"/>
          <w:lang w:eastAsia="uk-UA"/>
        </w:rPr>
        <w:t xml:space="preserve"> 20.04.2015 року «Про </w:t>
      </w:r>
      <w:proofErr w:type="spellStart"/>
      <w:r w:rsidRPr="007A3FFB">
        <w:rPr>
          <w:rFonts w:ascii="Times New Roman" w:eastAsia="Times New Roman" w:hAnsi="Times New Roman" w:cs="Times New Roman"/>
          <w:sz w:val="26"/>
          <w:szCs w:val="26"/>
          <w:lang w:eastAsia="uk-UA"/>
        </w:rPr>
        <w:t>затвердження</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гранично</w:t>
      </w:r>
      <w:proofErr w:type="spellEnd"/>
      <w:r w:rsidRPr="007A3FFB">
        <w:rPr>
          <w:rFonts w:ascii="Times New Roman" w:eastAsia="Times New Roman" w:hAnsi="Times New Roman" w:cs="Times New Roman"/>
          <w:sz w:val="26"/>
          <w:szCs w:val="26"/>
          <w:lang w:eastAsia="uk-UA"/>
        </w:rPr>
        <w:t xml:space="preserve"> допустимого </w:t>
      </w:r>
      <w:proofErr w:type="spellStart"/>
      <w:r w:rsidRPr="007A3FFB">
        <w:rPr>
          <w:rFonts w:ascii="Times New Roman" w:eastAsia="Times New Roman" w:hAnsi="Times New Roman" w:cs="Times New Roman"/>
          <w:sz w:val="26"/>
          <w:szCs w:val="26"/>
          <w:lang w:eastAsia="uk-UA"/>
        </w:rPr>
        <w:t>навчального</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навантаження</w:t>
      </w:r>
      <w:proofErr w:type="spellEnd"/>
      <w:r w:rsidRPr="007A3FFB">
        <w:rPr>
          <w:rFonts w:ascii="Times New Roman" w:eastAsia="Times New Roman" w:hAnsi="Times New Roman" w:cs="Times New Roman"/>
          <w:sz w:val="26"/>
          <w:szCs w:val="26"/>
          <w:lang w:eastAsia="uk-UA"/>
        </w:rPr>
        <w:t xml:space="preserve"> на </w:t>
      </w:r>
      <w:proofErr w:type="spellStart"/>
      <w:r w:rsidRPr="007A3FFB">
        <w:rPr>
          <w:rFonts w:ascii="Times New Roman" w:eastAsia="Times New Roman" w:hAnsi="Times New Roman" w:cs="Times New Roman"/>
          <w:sz w:val="26"/>
          <w:szCs w:val="26"/>
          <w:lang w:eastAsia="uk-UA"/>
        </w:rPr>
        <w:t>дитину</w:t>
      </w:r>
      <w:proofErr w:type="spellEnd"/>
      <w:r w:rsidRPr="007A3FFB">
        <w:rPr>
          <w:rFonts w:ascii="Times New Roman" w:eastAsia="Times New Roman" w:hAnsi="Times New Roman" w:cs="Times New Roman"/>
          <w:sz w:val="26"/>
          <w:szCs w:val="26"/>
          <w:lang w:eastAsia="uk-UA"/>
        </w:rPr>
        <w:t xml:space="preserve"> у </w:t>
      </w:r>
      <w:proofErr w:type="spellStart"/>
      <w:r w:rsidRPr="007A3FFB">
        <w:rPr>
          <w:rFonts w:ascii="Times New Roman" w:eastAsia="Times New Roman" w:hAnsi="Times New Roman" w:cs="Times New Roman"/>
          <w:sz w:val="26"/>
          <w:szCs w:val="26"/>
          <w:lang w:eastAsia="uk-UA"/>
        </w:rPr>
        <w:t>дошкільних</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навчальних</w:t>
      </w:r>
      <w:proofErr w:type="spellEnd"/>
      <w:r w:rsidRPr="007A3FFB">
        <w:rPr>
          <w:rFonts w:ascii="Times New Roman" w:eastAsia="Times New Roman" w:hAnsi="Times New Roman" w:cs="Times New Roman"/>
          <w:sz w:val="26"/>
          <w:szCs w:val="26"/>
          <w:lang w:eastAsia="uk-UA"/>
        </w:rPr>
        <w:t xml:space="preserve"> закладах </w:t>
      </w:r>
      <w:proofErr w:type="spellStart"/>
      <w:r w:rsidRPr="007A3FFB">
        <w:rPr>
          <w:rFonts w:ascii="Times New Roman" w:eastAsia="Times New Roman" w:hAnsi="Times New Roman" w:cs="Times New Roman"/>
          <w:sz w:val="26"/>
          <w:szCs w:val="26"/>
          <w:lang w:eastAsia="uk-UA"/>
        </w:rPr>
        <w:t>різних</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типів</w:t>
      </w:r>
      <w:proofErr w:type="spellEnd"/>
      <w:r w:rsidRPr="007A3FFB">
        <w:rPr>
          <w:rFonts w:ascii="Times New Roman" w:eastAsia="Times New Roman" w:hAnsi="Times New Roman" w:cs="Times New Roman"/>
          <w:sz w:val="26"/>
          <w:szCs w:val="26"/>
          <w:lang w:eastAsia="uk-UA"/>
        </w:rPr>
        <w:t xml:space="preserve"> та </w:t>
      </w:r>
      <w:proofErr w:type="spellStart"/>
      <w:r w:rsidRPr="007A3FFB">
        <w:rPr>
          <w:rFonts w:ascii="Times New Roman" w:eastAsia="Times New Roman" w:hAnsi="Times New Roman" w:cs="Times New Roman"/>
          <w:sz w:val="26"/>
          <w:szCs w:val="26"/>
          <w:lang w:eastAsia="uk-UA"/>
        </w:rPr>
        <w:t>форми</w:t>
      </w:r>
      <w:proofErr w:type="spellEnd"/>
      <w:r w:rsidRPr="007A3FFB">
        <w:rPr>
          <w:rFonts w:ascii="Times New Roman" w:eastAsia="Times New Roman" w:hAnsi="Times New Roman" w:cs="Times New Roman"/>
          <w:sz w:val="26"/>
          <w:szCs w:val="26"/>
          <w:lang w:eastAsia="uk-UA"/>
        </w:rPr>
        <w:t xml:space="preserve"> </w:t>
      </w:r>
      <w:proofErr w:type="spellStart"/>
      <w:r w:rsidRPr="007A3FFB">
        <w:rPr>
          <w:rFonts w:ascii="Times New Roman" w:eastAsia="Times New Roman" w:hAnsi="Times New Roman" w:cs="Times New Roman"/>
          <w:sz w:val="26"/>
          <w:szCs w:val="26"/>
          <w:lang w:eastAsia="uk-UA"/>
        </w:rPr>
        <w:t>власності</w:t>
      </w:r>
      <w:proofErr w:type="spellEnd"/>
      <w:r w:rsidRPr="007A3FFB">
        <w:rPr>
          <w:rFonts w:ascii="Times New Roman" w:eastAsia="Times New Roman" w:hAnsi="Times New Roman" w:cs="Times New Roman"/>
          <w:sz w:val="26"/>
          <w:szCs w:val="26"/>
          <w:lang w:eastAsia="uk-UA"/>
        </w:rPr>
        <w:t>».</w:t>
      </w:r>
    </w:p>
    <w:p w:rsidR="00D27A68" w:rsidRPr="00D27A68" w:rsidRDefault="00D27A68" w:rsidP="00D27A68">
      <w:pPr>
        <w:spacing w:after="0" w:line="240" w:lineRule="auto"/>
        <w:ind w:right="283" w:firstLine="567"/>
        <w:jc w:val="center"/>
        <w:rPr>
          <w:rFonts w:ascii="Times New Roman" w:eastAsia="Times New Roman" w:hAnsi="Times New Roman" w:cs="Times New Roman"/>
          <w:b/>
          <w:sz w:val="16"/>
          <w:szCs w:val="16"/>
          <w:lang w:eastAsia="ru-RU"/>
        </w:rPr>
      </w:pPr>
    </w:p>
    <w:p w:rsidR="00AE16D4" w:rsidRPr="00AE16D4" w:rsidRDefault="00AE16D4" w:rsidP="00AE16D4">
      <w:pPr>
        <w:spacing w:after="0" w:line="240" w:lineRule="auto"/>
        <w:jc w:val="both"/>
        <w:rPr>
          <w:rFonts w:ascii="Times New Roman" w:hAnsi="Times New Roman" w:cs="Times New Roman"/>
          <w:sz w:val="26"/>
          <w:szCs w:val="26"/>
        </w:rPr>
      </w:pPr>
      <w:r w:rsidRPr="00EE350E">
        <w:rPr>
          <w:rFonts w:ascii="Times New Roman" w:hAnsi="Times New Roman" w:cs="Times New Roman"/>
          <w:sz w:val="28"/>
          <w:szCs w:val="28"/>
        </w:rPr>
        <w:t xml:space="preserve">    </w:t>
      </w:r>
      <w:r w:rsidRPr="00AE16D4">
        <w:rPr>
          <w:rFonts w:ascii="Times New Roman" w:hAnsi="Times New Roman" w:cs="Times New Roman"/>
          <w:sz w:val="26"/>
          <w:szCs w:val="26"/>
        </w:rPr>
        <w:t xml:space="preserve">В </w:t>
      </w:r>
      <w:proofErr w:type="spellStart"/>
      <w:r w:rsidRPr="00AE16D4">
        <w:rPr>
          <w:rFonts w:ascii="Times New Roman" w:hAnsi="Times New Roman" w:cs="Times New Roman"/>
          <w:sz w:val="26"/>
          <w:szCs w:val="26"/>
        </w:rPr>
        <w:t>закладі</w:t>
      </w:r>
      <w:proofErr w:type="spellEnd"/>
      <w:r w:rsidRPr="00AE16D4">
        <w:rPr>
          <w:rFonts w:ascii="Times New Roman" w:hAnsi="Times New Roman" w:cs="Times New Roman"/>
          <w:sz w:val="26"/>
          <w:szCs w:val="26"/>
        </w:rPr>
        <w:t xml:space="preserve"> освіти </w:t>
      </w:r>
      <w:proofErr w:type="spellStart"/>
      <w:r w:rsidRPr="00AE16D4">
        <w:rPr>
          <w:rFonts w:ascii="Times New Roman" w:hAnsi="Times New Roman" w:cs="Times New Roman"/>
          <w:sz w:val="26"/>
          <w:szCs w:val="26"/>
        </w:rPr>
        <w:t>дотрим</w:t>
      </w:r>
      <w:r>
        <w:rPr>
          <w:rFonts w:ascii="Times New Roman" w:hAnsi="Times New Roman" w:cs="Times New Roman"/>
          <w:sz w:val="26"/>
          <w:szCs w:val="26"/>
          <w:lang w:val="uk-UA"/>
        </w:rPr>
        <w:t>ано</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санітарно-гігієнічні</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вимоги</w:t>
      </w:r>
      <w:proofErr w:type="spellEnd"/>
      <w:r w:rsidRPr="00AE16D4">
        <w:rPr>
          <w:rFonts w:ascii="Times New Roman" w:hAnsi="Times New Roman" w:cs="Times New Roman"/>
          <w:sz w:val="26"/>
          <w:szCs w:val="26"/>
        </w:rPr>
        <w:t xml:space="preserve"> до </w:t>
      </w:r>
      <w:proofErr w:type="spellStart"/>
      <w:r w:rsidRPr="00AE16D4">
        <w:rPr>
          <w:rFonts w:ascii="Times New Roman" w:hAnsi="Times New Roman" w:cs="Times New Roman"/>
          <w:sz w:val="26"/>
          <w:szCs w:val="26"/>
        </w:rPr>
        <w:t>організації</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фізичного</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виховання</w:t>
      </w:r>
      <w:proofErr w:type="spellEnd"/>
      <w:r w:rsidRPr="00AE16D4">
        <w:rPr>
          <w:rFonts w:ascii="Times New Roman" w:hAnsi="Times New Roman" w:cs="Times New Roman"/>
          <w:sz w:val="26"/>
          <w:szCs w:val="26"/>
        </w:rPr>
        <w:t xml:space="preserve">. Для </w:t>
      </w:r>
      <w:proofErr w:type="spellStart"/>
      <w:r w:rsidRPr="00AE16D4">
        <w:rPr>
          <w:rFonts w:ascii="Times New Roman" w:hAnsi="Times New Roman" w:cs="Times New Roman"/>
          <w:sz w:val="26"/>
          <w:szCs w:val="26"/>
        </w:rPr>
        <w:t>забезпечення</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рухової</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активності</w:t>
      </w:r>
      <w:proofErr w:type="spellEnd"/>
      <w:r w:rsidRPr="00AE16D4">
        <w:rPr>
          <w:rFonts w:ascii="Times New Roman" w:hAnsi="Times New Roman" w:cs="Times New Roman"/>
          <w:sz w:val="26"/>
          <w:szCs w:val="26"/>
        </w:rPr>
        <w:t xml:space="preserve"> та </w:t>
      </w:r>
      <w:proofErr w:type="spellStart"/>
      <w:r w:rsidRPr="00AE16D4">
        <w:rPr>
          <w:rFonts w:ascii="Times New Roman" w:hAnsi="Times New Roman" w:cs="Times New Roman"/>
          <w:sz w:val="26"/>
          <w:szCs w:val="26"/>
        </w:rPr>
        <w:t>сприяння</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повноцінного</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фізичного</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розвитку</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здобувачів</w:t>
      </w:r>
      <w:proofErr w:type="spellEnd"/>
      <w:r w:rsidRPr="00AE16D4">
        <w:rPr>
          <w:rFonts w:ascii="Times New Roman" w:hAnsi="Times New Roman" w:cs="Times New Roman"/>
          <w:sz w:val="26"/>
          <w:szCs w:val="26"/>
        </w:rPr>
        <w:t xml:space="preserve"> освіти в </w:t>
      </w:r>
      <w:proofErr w:type="spellStart"/>
      <w:r w:rsidRPr="00AE16D4">
        <w:rPr>
          <w:rFonts w:ascii="Times New Roman" w:hAnsi="Times New Roman" w:cs="Times New Roman"/>
          <w:sz w:val="26"/>
          <w:szCs w:val="26"/>
        </w:rPr>
        <w:t>закладі</w:t>
      </w:r>
      <w:proofErr w:type="spellEnd"/>
      <w:r w:rsidRPr="00AE16D4">
        <w:rPr>
          <w:rFonts w:ascii="Times New Roman" w:hAnsi="Times New Roman" w:cs="Times New Roman"/>
          <w:sz w:val="26"/>
          <w:szCs w:val="26"/>
        </w:rPr>
        <w:t xml:space="preserve"> освіти проводиться </w:t>
      </w:r>
      <w:proofErr w:type="spellStart"/>
      <w:r w:rsidRPr="00AE16D4">
        <w:rPr>
          <w:rFonts w:ascii="Times New Roman" w:hAnsi="Times New Roman" w:cs="Times New Roman"/>
          <w:sz w:val="26"/>
          <w:szCs w:val="26"/>
        </w:rPr>
        <w:t>фізкультурно-оздоровча</w:t>
      </w:r>
      <w:proofErr w:type="spellEnd"/>
      <w:r w:rsidRPr="00AE16D4">
        <w:rPr>
          <w:rFonts w:ascii="Times New Roman" w:hAnsi="Times New Roman" w:cs="Times New Roman"/>
          <w:sz w:val="26"/>
          <w:szCs w:val="26"/>
        </w:rPr>
        <w:t xml:space="preserve"> робота у </w:t>
      </w:r>
      <w:proofErr w:type="spellStart"/>
      <w:r w:rsidRPr="00AE16D4">
        <w:rPr>
          <w:rFonts w:ascii="Times New Roman" w:hAnsi="Times New Roman" w:cs="Times New Roman"/>
          <w:sz w:val="26"/>
          <w:szCs w:val="26"/>
        </w:rPr>
        <w:t>різних</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організаційних</w:t>
      </w:r>
      <w:proofErr w:type="spellEnd"/>
      <w:r w:rsidRPr="00AE16D4">
        <w:rPr>
          <w:rFonts w:ascii="Times New Roman" w:hAnsi="Times New Roman" w:cs="Times New Roman"/>
          <w:sz w:val="26"/>
          <w:szCs w:val="26"/>
        </w:rPr>
        <w:t xml:space="preserve"> формах: </w:t>
      </w:r>
      <w:proofErr w:type="spellStart"/>
      <w:r w:rsidRPr="00AE16D4">
        <w:rPr>
          <w:rFonts w:ascii="Times New Roman" w:hAnsi="Times New Roman" w:cs="Times New Roman"/>
          <w:sz w:val="26"/>
          <w:szCs w:val="26"/>
        </w:rPr>
        <w:t>заняття</w:t>
      </w:r>
      <w:proofErr w:type="spellEnd"/>
      <w:r w:rsidRPr="00AE16D4">
        <w:rPr>
          <w:rFonts w:ascii="Times New Roman" w:hAnsi="Times New Roman" w:cs="Times New Roman"/>
          <w:sz w:val="26"/>
          <w:szCs w:val="26"/>
        </w:rPr>
        <w:t xml:space="preserve"> з </w:t>
      </w:r>
      <w:proofErr w:type="spellStart"/>
      <w:r w:rsidRPr="00AE16D4">
        <w:rPr>
          <w:rFonts w:ascii="Times New Roman" w:hAnsi="Times New Roman" w:cs="Times New Roman"/>
          <w:sz w:val="26"/>
          <w:szCs w:val="26"/>
        </w:rPr>
        <w:t>фізичної</w:t>
      </w:r>
      <w:proofErr w:type="spellEnd"/>
      <w:r w:rsidRPr="00AE16D4">
        <w:rPr>
          <w:rFonts w:ascii="Times New Roman" w:hAnsi="Times New Roman" w:cs="Times New Roman"/>
          <w:sz w:val="26"/>
          <w:szCs w:val="26"/>
        </w:rPr>
        <w:t xml:space="preserve"> культури, </w:t>
      </w:r>
      <w:proofErr w:type="spellStart"/>
      <w:r w:rsidRPr="00AE16D4">
        <w:rPr>
          <w:rFonts w:ascii="Times New Roman" w:hAnsi="Times New Roman" w:cs="Times New Roman"/>
          <w:sz w:val="26"/>
          <w:szCs w:val="26"/>
        </w:rPr>
        <w:t>малі</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форми</w:t>
      </w:r>
      <w:proofErr w:type="spellEnd"/>
      <w:r w:rsidRPr="00AE16D4">
        <w:rPr>
          <w:rFonts w:ascii="Times New Roman" w:hAnsi="Times New Roman" w:cs="Times New Roman"/>
          <w:sz w:val="26"/>
          <w:szCs w:val="26"/>
        </w:rPr>
        <w:t xml:space="preserve"> активного </w:t>
      </w:r>
      <w:proofErr w:type="spellStart"/>
      <w:r w:rsidRPr="00AE16D4">
        <w:rPr>
          <w:rFonts w:ascii="Times New Roman" w:hAnsi="Times New Roman" w:cs="Times New Roman"/>
          <w:sz w:val="26"/>
          <w:szCs w:val="26"/>
        </w:rPr>
        <w:t>відпочинку</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під</w:t>
      </w:r>
      <w:proofErr w:type="spellEnd"/>
      <w:r w:rsidRPr="00AE16D4">
        <w:rPr>
          <w:rFonts w:ascii="Times New Roman" w:hAnsi="Times New Roman" w:cs="Times New Roman"/>
          <w:sz w:val="26"/>
          <w:szCs w:val="26"/>
        </w:rPr>
        <w:t xml:space="preserve"> час </w:t>
      </w:r>
      <w:proofErr w:type="spellStart"/>
      <w:r w:rsidRPr="00AE16D4">
        <w:rPr>
          <w:rFonts w:ascii="Times New Roman" w:hAnsi="Times New Roman" w:cs="Times New Roman"/>
          <w:sz w:val="26"/>
          <w:szCs w:val="26"/>
        </w:rPr>
        <w:t>організованої</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пізнавальної</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діяльності</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форми</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оптимізації</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рухової</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активності</w:t>
      </w:r>
      <w:proofErr w:type="spellEnd"/>
      <w:r w:rsidRPr="00AE16D4">
        <w:rPr>
          <w:rFonts w:ascii="Times New Roman" w:hAnsi="Times New Roman" w:cs="Times New Roman"/>
          <w:sz w:val="26"/>
          <w:szCs w:val="26"/>
        </w:rPr>
        <w:t xml:space="preserve"> у </w:t>
      </w:r>
      <w:proofErr w:type="spellStart"/>
      <w:r w:rsidRPr="00AE16D4">
        <w:rPr>
          <w:rFonts w:ascii="Times New Roman" w:hAnsi="Times New Roman" w:cs="Times New Roman"/>
          <w:sz w:val="26"/>
          <w:szCs w:val="26"/>
        </w:rPr>
        <w:t>повсякденному</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житті</w:t>
      </w:r>
      <w:proofErr w:type="spellEnd"/>
      <w:r w:rsidRPr="00AE16D4">
        <w:rPr>
          <w:rFonts w:ascii="Times New Roman" w:hAnsi="Times New Roman" w:cs="Times New Roman"/>
          <w:sz w:val="26"/>
          <w:szCs w:val="26"/>
        </w:rPr>
        <w:t xml:space="preserve">. Активно </w:t>
      </w:r>
      <w:proofErr w:type="spellStart"/>
      <w:r w:rsidRPr="00AE16D4">
        <w:rPr>
          <w:rFonts w:ascii="Times New Roman" w:hAnsi="Times New Roman" w:cs="Times New Roman"/>
          <w:sz w:val="26"/>
          <w:szCs w:val="26"/>
        </w:rPr>
        <w:t>застосовуються</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повсякденні</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загартувальні</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засоби</w:t>
      </w:r>
      <w:proofErr w:type="spellEnd"/>
      <w:r w:rsidRPr="00AE16D4">
        <w:rPr>
          <w:rFonts w:ascii="Times New Roman" w:hAnsi="Times New Roman" w:cs="Times New Roman"/>
          <w:sz w:val="26"/>
          <w:szCs w:val="26"/>
        </w:rPr>
        <w:t xml:space="preserve">. Проводиться медико-педагогічний контроль на </w:t>
      </w:r>
      <w:proofErr w:type="spellStart"/>
      <w:r w:rsidRPr="00AE16D4">
        <w:rPr>
          <w:rFonts w:ascii="Times New Roman" w:hAnsi="Times New Roman" w:cs="Times New Roman"/>
          <w:sz w:val="26"/>
          <w:szCs w:val="26"/>
        </w:rPr>
        <w:t>заняттях</w:t>
      </w:r>
      <w:proofErr w:type="spellEnd"/>
      <w:r w:rsidRPr="00AE16D4">
        <w:rPr>
          <w:rFonts w:ascii="Times New Roman" w:hAnsi="Times New Roman" w:cs="Times New Roman"/>
          <w:sz w:val="26"/>
          <w:szCs w:val="26"/>
        </w:rPr>
        <w:t xml:space="preserve"> з </w:t>
      </w:r>
      <w:proofErr w:type="spellStart"/>
      <w:r w:rsidRPr="00AE16D4">
        <w:rPr>
          <w:rFonts w:ascii="Times New Roman" w:hAnsi="Times New Roman" w:cs="Times New Roman"/>
          <w:sz w:val="26"/>
          <w:szCs w:val="26"/>
        </w:rPr>
        <w:t>фізкультури</w:t>
      </w:r>
      <w:proofErr w:type="spellEnd"/>
      <w:r w:rsidRPr="00AE16D4">
        <w:rPr>
          <w:rFonts w:ascii="Times New Roman" w:hAnsi="Times New Roman" w:cs="Times New Roman"/>
          <w:sz w:val="26"/>
          <w:szCs w:val="26"/>
        </w:rPr>
        <w:t xml:space="preserve"> – система </w:t>
      </w:r>
      <w:proofErr w:type="spellStart"/>
      <w:r w:rsidRPr="00AE16D4">
        <w:rPr>
          <w:rFonts w:ascii="Times New Roman" w:hAnsi="Times New Roman" w:cs="Times New Roman"/>
          <w:sz w:val="26"/>
          <w:szCs w:val="26"/>
        </w:rPr>
        <w:t>спостережень</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аналіз</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ефективності</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використання</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засобів</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і</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методів</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фізичного</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виховання</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визначення</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шляхів</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поліпшення</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здоров’я</w:t>
      </w:r>
      <w:proofErr w:type="spellEnd"/>
      <w:r w:rsidRPr="00AE16D4">
        <w:rPr>
          <w:rFonts w:ascii="Times New Roman" w:hAnsi="Times New Roman" w:cs="Times New Roman"/>
          <w:sz w:val="26"/>
          <w:szCs w:val="26"/>
        </w:rPr>
        <w:t xml:space="preserve"> та </w:t>
      </w:r>
      <w:proofErr w:type="spellStart"/>
      <w:r w:rsidRPr="00AE16D4">
        <w:rPr>
          <w:rFonts w:ascii="Times New Roman" w:hAnsi="Times New Roman" w:cs="Times New Roman"/>
          <w:sz w:val="26"/>
          <w:szCs w:val="26"/>
        </w:rPr>
        <w:t>фізичного</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розвитку</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дітей</w:t>
      </w:r>
      <w:proofErr w:type="spellEnd"/>
      <w:r w:rsidRPr="00AE16D4">
        <w:rPr>
          <w:rFonts w:ascii="Times New Roman" w:hAnsi="Times New Roman" w:cs="Times New Roman"/>
          <w:sz w:val="26"/>
          <w:szCs w:val="26"/>
        </w:rPr>
        <w:t xml:space="preserve"> </w:t>
      </w:r>
      <w:proofErr w:type="spellStart"/>
      <w:r w:rsidRPr="00AE16D4">
        <w:rPr>
          <w:rFonts w:ascii="Times New Roman" w:hAnsi="Times New Roman" w:cs="Times New Roman"/>
          <w:sz w:val="26"/>
          <w:szCs w:val="26"/>
        </w:rPr>
        <w:t>дошкільного</w:t>
      </w:r>
      <w:proofErr w:type="spellEnd"/>
      <w:r w:rsidRPr="00AE16D4">
        <w:rPr>
          <w:rFonts w:ascii="Times New Roman" w:hAnsi="Times New Roman" w:cs="Times New Roman"/>
          <w:sz w:val="26"/>
          <w:szCs w:val="26"/>
        </w:rPr>
        <w:t xml:space="preserve"> віку.</w:t>
      </w:r>
    </w:p>
    <w:p w:rsidR="00D27A68" w:rsidRPr="00AE16D4" w:rsidRDefault="00D27A68" w:rsidP="00AE16D4">
      <w:pPr>
        <w:spacing w:after="0" w:line="240" w:lineRule="auto"/>
        <w:ind w:right="283" w:firstLine="567"/>
        <w:jc w:val="both"/>
        <w:rPr>
          <w:rFonts w:ascii="Times New Roman" w:eastAsia="Times New Roman" w:hAnsi="Times New Roman" w:cs="Times New Roman"/>
          <w:b/>
          <w:sz w:val="26"/>
          <w:szCs w:val="26"/>
          <w:lang w:eastAsia="ru-RU"/>
        </w:rPr>
      </w:pPr>
    </w:p>
    <w:p w:rsidR="00D27A68" w:rsidRPr="00D27A68" w:rsidRDefault="00D27A68" w:rsidP="00D27A68">
      <w:pPr>
        <w:spacing w:after="0" w:line="240" w:lineRule="auto"/>
        <w:ind w:right="283" w:firstLine="567"/>
        <w:jc w:val="center"/>
        <w:rPr>
          <w:rFonts w:ascii="Times New Roman" w:eastAsia="Times New Roman" w:hAnsi="Times New Roman" w:cs="Times New Roman"/>
          <w:b/>
          <w:sz w:val="28"/>
          <w:szCs w:val="28"/>
          <w:lang w:eastAsia="ru-RU"/>
        </w:rPr>
      </w:pPr>
    </w:p>
    <w:p w:rsidR="00D27A68" w:rsidRPr="00D27A68" w:rsidRDefault="00D27A68" w:rsidP="00D27A68">
      <w:pPr>
        <w:spacing w:after="0" w:line="240" w:lineRule="auto"/>
        <w:ind w:right="283" w:firstLine="567"/>
        <w:jc w:val="center"/>
        <w:rPr>
          <w:rFonts w:ascii="Times New Roman" w:eastAsia="Times New Roman" w:hAnsi="Times New Roman" w:cs="Times New Roman"/>
          <w:b/>
          <w:sz w:val="28"/>
          <w:szCs w:val="28"/>
          <w:lang w:eastAsia="ru-RU"/>
        </w:rPr>
      </w:pPr>
    </w:p>
    <w:p w:rsidR="00D27A68" w:rsidRPr="00D27A68" w:rsidRDefault="00D27A68" w:rsidP="00D27A68">
      <w:pPr>
        <w:spacing w:after="0" w:line="240" w:lineRule="auto"/>
        <w:ind w:right="283" w:firstLine="567"/>
        <w:jc w:val="center"/>
        <w:rPr>
          <w:rFonts w:ascii="Times New Roman" w:eastAsia="Times New Roman" w:hAnsi="Times New Roman" w:cs="Times New Roman"/>
          <w:b/>
          <w:sz w:val="28"/>
          <w:szCs w:val="28"/>
          <w:lang w:eastAsia="ru-RU"/>
        </w:rPr>
      </w:pPr>
    </w:p>
    <w:p w:rsidR="00D27A68" w:rsidRPr="00D27A68" w:rsidRDefault="00D27A68" w:rsidP="00D27A68">
      <w:pPr>
        <w:spacing w:after="0" w:line="240" w:lineRule="auto"/>
        <w:ind w:right="283" w:firstLine="567"/>
        <w:jc w:val="center"/>
        <w:rPr>
          <w:rFonts w:ascii="Times New Roman" w:eastAsia="Times New Roman" w:hAnsi="Times New Roman" w:cs="Times New Roman"/>
          <w:b/>
          <w:sz w:val="28"/>
          <w:szCs w:val="28"/>
          <w:lang w:eastAsia="ru-RU"/>
        </w:rPr>
      </w:pPr>
    </w:p>
    <w:p w:rsidR="00D27A68" w:rsidRPr="00D27A68" w:rsidRDefault="00D27A68" w:rsidP="00D27A68">
      <w:pPr>
        <w:spacing w:after="0" w:line="240" w:lineRule="auto"/>
        <w:ind w:right="283" w:firstLine="567"/>
        <w:jc w:val="center"/>
        <w:rPr>
          <w:rFonts w:ascii="Times New Roman" w:eastAsia="Times New Roman" w:hAnsi="Times New Roman" w:cs="Times New Roman"/>
          <w:b/>
          <w:sz w:val="28"/>
          <w:szCs w:val="28"/>
          <w:lang w:eastAsia="ru-RU"/>
        </w:rPr>
      </w:pPr>
    </w:p>
    <w:p w:rsidR="00D27A68" w:rsidRPr="00D27A68" w:rsidRDefault="00D27A68" w:rsidP="00D27A68">
      <w:pPr>
        <w:spacing w:after="0" w:line="240" w:lineRule="auto"/>
        <w:ind w:right="283" w:firstLine="567"/>
        <w:jc w:val="center"/>
        <w:rPr>
          <w:rFonts w:ascii="Times New Roman" w:eastAsia="Times New Roman" w:hAnsi="Times New Roman" w:cs="Times New Roman"/>
          <w:b/>
          <w:sz w:val="28"/>
          <w:szCs w:val="28"/>
          <w:lang w:eastAsia="ru-RU"/>
        </w:rPr>
      </w:pPr>
    </w:p>
    <w:p w:rsidR="00D27A68" w:rsidRPr="00D27A68" w:rsidRDefault="00D27A68" w:rsidP="00D27A68">
      <w:pPr>
        <w:spacing w:after="0" w:line="240" w:lineRule="auto"/>
        <w:ind w:right="283" w:firstLine="567"/>
        <w:jc w:val="center"/>
        <w:rPr>
          <w:rFonts w:ascii="Times New Roman" w:eastAsia="Times New Roman" w:hAnsi="Times New Roman" w:cs="Times New Roman"/>
          <w:b/>
          <w:sz w:val="28"/>
          <w:szCs w:val="28"/>
          <w:lang w:eastAsia="ru-RU"/>
        </w:rPr>
      </w:pPr>
    </w:p>
    <w:p w:rsidR="00D27A68" w:rsidRDefault="00D27A68" w:rsidP="00D27A68">
      <w:pPr>
        <w:spacing w:after="0" w:line="240" w:lineRule="auto"/>
        <w:ind w:right="283" w:firstLine="567"/>
        <w:jc w:val="center"/>
        <w:rPr>
          <w:rFonts w:ascii="Times New Roman" w:eastAsia="Times New Roman" w:hAnsi="Times New Roman" w:cs="Times New Roman"/>
          <w:b/>
          <w:sz w:val="28"/>
          <w:szCs w:val="28"/>
          <w:lang w:eastAsia="ru-RU"/>
        </w:rPr>
      </w:pPr>
    </w:p>
    <w:p w:rsidR="00466B58" w:rsidRDefault="00466B58" w:rsidP="00D27A68">
      <w:pPr>
        <w:spacing w:after="0" w:line="240" w:lineRule="auto"/>
        <w:ind w:right="283" w:firstLine="567"/>
        <w:jc w:val="center"/>
        <w:rPr>
          <w:rFonts w:ascii="Times New Roman" w:eastAsia="Times New Roman" w:hAnsi="Times New Roman" w:cs="Times New Roman"/>
          <w:b/>
          <w:sz w:val="28"/>
          <w:szCs w:val="28"/>
          <w:lang w:eastAsia="ru-RU"/>
        </w:rPr>
      </w:pPr>
    </w:p>
    <w:p w:rsidR="00466B58" w:rsidRDefault="00466B58" w:rsidP="00D27A68">
      <w:pPr>
        <w:spacing w:after="0" w:line="240" w:lineRule="auto"/>
        <w:ind w:right="283" w:firstLine="567"/>
        <w:jc w:val="center"/>
        <w:rPr>
          <w:rFonts w:ascii="Times New Roman" w:eastAsia="Times New Roman" w:hAnsi="Times New Roman" w:cs="Times New Roman"/>
          <w:b/>
          <w:sz w:val="28"/>
          <w:szCs w:val="28"/>
          <w:lang w:eastAsia="ru-RU"/>
        </w:rPr>
      </w:pPr>
    </w:p>
    <w:p w:rsidR="00466B58" w:rsidRDefault="00466B58" w:rsidP="00D27A68">
      <w:pPr>
        <w:spacing w:after="0" w:line="240" w:lineRule="auto"/>
        <w:ind w:right="283" w:firstLine="567"/>
        <w:jc w:val="center"/>
        <w:rPr>
          <w:rFonts w:ascii="Times New Roman" w:eastAsia="Times New Roman" w:hAnsi="Times New Roman" w:cs="Times New Roman"/>
          <w:b/>
          <w:sz w:val="28"/>
          <w:szCs w:val="28"/>
          <w:lang w:eastAsia="ru-RU"/>
        </w:rPr>
      </w:pPr>
    </w:p>
    <w:p w:rsidR="00466B58" w:rsidRDefault="00466B58" w:rsidP="00D27A68">
      <w:pPr>
        <w:spacing w:after="0" w:line="240" w:lineRule="auto"/>
        <w:ind w:right="283" w:firstLine="567"/>
        <w:jc w:val="center"/>
        <w:rPr>
          <w:rFonts w:ascii="Times New Roman" w:eastAsia="Times New Roman" w:hAnsi="Times New Roman" w:cs="Times New Roman"/>
          <w:b/>
          <w:sz w:val="28"/>
          <w:szCs w:val="28"/>
          <w:lang w:eastAsia="ru-RU"/>
        </w:rPr>
      </w:pPr>
    </w:p>
    <w:p w:rsidR="00466B58" w:rsidRDefault="00466B58"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F72A08" w:rsidRDefault="00F72A08"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F72A08" w:rsidRDefault="00F72A08"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F72A08" w:rsidRDefault="00F72A08"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F72A08" w:rsidRDefault="00F72A08"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F72A08" w:rsidRDefault="00F72A08"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BE10FD" w:rsidRPr="00F72A08" w:rsidRDefault="00BE10FD" w:rsidP="00D27A68">
      <w:pPr>
        <w:spacing w:after="0" w:line="240" w:lineRule="auto"/>
        <w:ind w:right="283" w:firstLine="567"/>
        <w:jc w:val="center"/>
        <w:rPr>
          <w:rFonts w:ascii="Times New Roman" w:eastAsia="Times New Roman" w:hAnsi="Times New Roman" w:cs="Times New Roman"/>
          <w:b/>
          <w:sz w:val="28"/>
          <w:szCs w:val="28"/>
          <w:lang w:val="uk-UA" w:eastAsia="ru-RU"/>
        </w:rPr>
      </w:pPr>
    </w:p>
    <w:p w:rsidR="00D27A68" w:rsidRPr="00D27A68" w:rsidRDefault="00D27A68" w:rsidP="00D27A68">
      <w:pPr>
        <w:spacing w:after="0" w:line="240" w:lineRule="auto"/>
        <w:ind w:right="283" w:firstLine="567"/>
        <w:jc w:val="center"/>
        <w:rPr>
          <w:rFonts w:ascii="Times New Roman" w:eastAsia="Times New Roman" w:hAnsi="Times New Roman" w:cs="Times New Roman"/>
          <w:b/>
          <w:sz w:val="28"/>
          <w:szCs w:val="28"/>
          <w:lang w:eastAsia="ru-RU"/>
        </w:rPr>
      </w:pPr>
      <w:bookmarkStart w:id="1" w:name="_GoBack"/>
      <w:bookmarkEnd w:id="1"/>
    </w:p>
    <w:sectPr w:rsidR="00D27A68" w:rsidRPr="00D27A68" w:rsidSect="007A3FF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20952"/>
    <w:multiLevelType w:val="hybridMultilevel"/>
    <w:tmpl w:val="5CF6A056"/>
    <w:lvl w:ilvl="0" w:tplc="A4F2854E">
      <w:start w:val="1"/>
      <w:numFmt w:val="decimal"/>
      <w:lvlText w:val="%1."/>
      <w:lvlJc w:val="left"/>
      <w:pPr>
        <w:ind w:left="720" w:hanging="360"/>
      </w:pPr>
      <w:rPr>
        <w:b/>
        <w:i w:val="0"/>
        <w:color w:val="auto"/>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511B3A88"/>
    <w:multiLevelType w:val="multilevel"/>
    <w:tmpl w:val="4D76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7A6F63"/>
    <w:multiLevelType w:val="hybridMultilevel"/>
    <w:tmpl w:val="F80EEE02"/>
    <w:lvl w:ilvl="0" w:tplc="A12A705C">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nsid w:val="52C518BC"/>
    <w:multiLevelType w:val="hybridMultilevel"/>
    <w:tmpl w:val="6F1057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7FC32771"/>
    <w:multiLevelType w:val="hybridMultilevel"/>
    <w:tmpl w:val="953E01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725A"/>
    <w:rsid w:val="000113C3"/>
    <w:rsid w:val="00084D84"/>
    <w:rsid w:val="00117E3A"/>
    <w:rsid w:val="00161806"/>
    <w:rsid w:val="004223BD"/>
    <w:rsid w:val="00466B58"/>
    <w:rsid w:val="004D30BA"/>
    <w:rsid w:val="00534E36"/>
    <w:rsid w:val="005615E5"/>
    <w:rsid w:val="00677429"/>
    <w:rsid w:val="006945B7"/>
    <w:rsid w:val="00763DE0"/>
    <w:rsid w:val="0076725A"/>
    <w:rsid w:val="007A3FFB"/>
    <w:rsid w:val="00842B49"/>
    <w:rsid w:val="00850351"/>
    <w:rsid w:val="00890BDF"/>
    <w:rsid w:val="009F7DD4"/>
    <w:rsid w:val="00AE16D4"/>
    <w:rsid w:val="00BE10FD"/>
    <w:rsid w:val="00D27A68"/>
    <w:rsid w:val="00D90CC0"/>
    <w:rsid w:val="00DB5501"/>
    <w:rsid w:val="00DF330B"/>
    <w:rsid w:val="00F421E9"/>
    <w:rsid w:val="00F72A08"/>
    <w:rsid w:val="00F83DD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A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D27A68"/>
    <w:pPr>
      <w:suppressAutoHyphens/>
      <w:spacing w:after="0" w:line="100" w:lineRule="atLeast"/>
    </w:pPr>
    <w:rPr>
      <w:rFonts w:ascii="Times New Roman" w:eastAsia="Times New Roman" w:hAnsi="Times New Roman" w:cs="Times New Roman"/>
      <w:color w:val="000000"/>
      <w:sz w:val="24"/>
      <w:szCs w:val="24"/>
      <w:lang w:eastAsia="ar-SA"/>
    </w:rPr>
  </w:style>
  <w:style w:type="table" w:styleId="a3">
    <w:name w:val="Table Grid"/>
    <w:basedOn w:val="a1"/>
    <w:uiPriority w:val="59"/>
    <w:rsid w:val="007A3FF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5615E5"/>
    <w:rPr>
      <w:color w:val="0563C1" w:themeColor="hyperlink"/>
      <w:u w:val="single"/>
    </w:rPr>
  </w:style>
  <w:style w:type="paragraph" w:styleId="a5">
    <w:name w:val="List Paragraph"/>
    <w:basedOn w:val="a"/>
    <w:uiPriority w:val="34"/>
    <w:qFormat/>
    <w:rsid w:val="00DB5501"/>
    <w:pPr>
      <w:ind w:left="720"/>
      <w:contextualSpacing/>
    </w:pPr>
  </w:style>
  <w:style w:type="paragraph" w:styleId="a6">
    <w:name w:val="Balloon Text"/>
    <w:basedOn w:val="a"/>
    <w:link w:val="a7"/>
    <w:uiPriority w:val="99"/>
    <w:semiHidden/>
    <w:unhideWhenUsed/>
    <w:rsid w:val="004D30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30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D27A68"/>
    <w:pPr>
      <w:suppressAutoHyphens/>
      <w:spacing w:after="0" w:line="100" w:lineRule="atLeast"/>
    </w:pPr>
    <w:rPr>
      <w:rFonts w:ascii="Times New Roman" w:eastAsia="Times New Roman" w:hAnsi="Times New Roman" w:cs="Times New Roman"/>
      <w:color w:val="000000"/>
      <w:sz w:val="24"/>
      <w:szCs w:val="24"/>
      <w:lang w:eastAsia="ar-SA"/>
    </w:rPr>
  </w:style>
  <w:style w:type="table" w:styleId="a3">
    <w:name w:val="Table Grid"/>
    <w:basedOn w:val="a1"/>
    <w:uiPriority w:val="59"/>
    <w:rsid w:val="007A3FF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5615E5"/>
    <w:rPr>
      <w:color w:val="0563C1" w:themeColor="hyperlink"/>
      <w:u w:val="single"/>
    </w:rPr>
  </w:style>
  <w:style w:type="paragraph" w:styleId="a5">
    <w:name w:val="List Paragraph"/>
    <w:basedOn w:val="a"/>
    <w:uiPriority w:val="34"/>
    <w:qFormat/>
    <w:rsid w:val="00DB5501"/>
    <w:pPr>
      <w:ind w:left="720"/>
      <w:contextualSpacing/>
    </w:pPr>
  </w:style>
  <w:style w:type="paragraph" w:styleId="a6">
    <w:name w:val="Balloon Text"/>
    <w:basedOn w:val="a"/>
    <w:link w:val="a7"/>
    <w:uiPriority w:val="99"/>
    <w:semiHidden/>
    <w:unhideWhenUsed/>
    <w:rsid w:val="004D30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30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89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chart" Target="charts/chart7.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hyperlink" Target="https://ezavdnz.mcfr.ua/npd-doc.aspx?npmid=94&amp;npid=41561" TargetMode="External"/><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lang val="uk-UA"/>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plotArea>
      <c:layout/>
      <c:pieChart>
        <c:varyColors val="1"/>
        <c:ser>
          <c:idx val="0"/>
          <c:order val="0"/>
          <c:tx>
            <c:strRef>
              <c:f>Аркуш1!$B$1</c:f>
              <c:strCache>
                <c:ptCount val="1"/>
                <c:pt idx="0">
                  <c:v>"Особистість дитини"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BAA-41D3-A25D-DE8F2BE10418}"/>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BAA-41D3-A25D-DE8F2BE10418}"/>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BAA-41D3-A25D-DE8F2BE10418}"/>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BAA-41D3-A25D-DE8F2BE1041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55</c:v>
                </c:pt>
                <c:pt idx="1">
                  <c:v>35</c:v>
                </c:pt>
                <c:pt idx="2">
                  <c:v>8</c:v>
                </c:pt>
                <c:pt idx="3">
                  <c:v>2</c:v>
                </c:pt>
              </c:numCache>
            </c:numRef>
          </c:val>
          <c:extLst xmlns:c16r2="http://schemas.microsoft.com/office/drawing/2015/06/chart">
            <c:ext xmlns:c16="http://schemas.microsoft.com/office/drawing/2014/chart" uri="{C3380CC4-5D6E-409C-BE32-E72D297353CC}">
              <c16:uniqueId val="{00000008-FBAA-41D3-A25D-DE8F2BE10418}"/>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plotArea>
      <c:layout/>
      <c:pieChart>
        <c:varyColors val="1"/>
        <c:ser>
          <c:idx val="0"/>
          <c:order val="0"/>
          <c:tx>
            <c:strRef>
              <c:f>Аркуш1!$B$1</c:f>
              <c:strCache>
                <c:ptCount val="1"/>
                <c:pt idx="0">
                  <c:v>Дитина у соціумі</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F51-460C-8A0C-96C22BEB2620}"/>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F51-460C-8A0C-96C22BEB2620}"/>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F51-460C-8A0C-96C22BEB2620}"/>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F51-460C-8A0C-96C22BEB262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42</c:v>
                </c:pt>
                <c:pt idx="1">
                  <c:v>41</c:v>
                </c:pt>
                <c:pt idx="2">
                  <c:v>14</c:v>
                </c:pt>
                <c:pt idx="3">
                  <c:v>1.2</c:v>
                </c:pt>
              </c:numCache>
            </c:numRef>
          </c:val>
          <c:extLst xmlns:c16r2="http://schemas.microsoft.com/office/drawing/2015/06/chart">
            <c:ext xmlns:c16="http://schemas.microsoft.com/office/drawing/2014/chart" uri="{C3380CC4-5D6E-409C-BE32-E72D297353CC}">
              <c16:uniqueId val="{00000008-2F51-460C-8A0C-96C22BEB2620}"/>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uk-UA"/>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plotArea>
      <c:layout/>
      <c:pieChart>
        <c:varyColors val="1"/>
        <c:ser>
          <c:idx val="0"/>
          <c:order val="0"/>
          <c:tx>
            <c:strRef>
              <c:f>Аркуш1!$B$1</c:f>
              <c:strCache>
                <c:ptCount val="1"/>
                <c:pt idx="0">
                  <c:v>Дитина у природному довкіллі</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66B-42A7-9F39-79B3F39E397B}"/>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66B-42A7-9F39-79B3F39E397B}"/>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66B-42A7-9F39-79B3F39E397B}"/>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66B-42A7-9F39-79B3F39E39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48</c:v>
                </c:pt>
                <c:pt idx="1">
                  <c:v>38</c:v>
                </c:pt>
                <c:pt idx="2">
                  <c:v>11</c:v>
                </c:pt>
                <c:pt idx="3">
                  <c:v>3</c:v>
                </c:pt>
              </c:numCache>
            </c:numRef>
          </c:val>
          <c:extLst xmlns:c16r2="http://schemas.microsoft.com/office/drawing/2015/06/chart">
            <c:ext xmlns:c16="http://schemas.microsoft.com/office/drawing/2014/chart" uri="{C3380CC4-5D6E-409C-BE32-E72D297353CC}">
              <c16:uniqueId val="{00000008-166B-42A7-9F39-79B3F39E397B}"/>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plotArea>
      <c:layout/>
      <c:pieChart>
        <c:varyColors val="1"/>
        <c:ser>
          <c:idx val="0"/>
          <c:order val="0"/>
          <c:tx>
            <c:strRef>
              <c:f>Аркуш1!$B$1</c:f>
              <c:strCache>
                <c:ptCount val="1"/>
                <c:pt idx="0">
                  <c:v>Дитина у світі мистецтва</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4EB-4B6F-A77F-848FDB4452F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4EB-4B6F-A77F-848FDB4452F1}"/>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4EB-4B6F-A77F-848FDB4452F1}"/>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4EB-4B6F-A77F-848FDB4452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42</c:v>
                </c:pt>
                <c:pt idx="1">
                  <c:v>37</c:v>
                </c:pt>
                <c:pt idx="2">
                  <c:v>17</c:v>
                </c:pt>
                <c:pt idx="3">
                  <c:v>4</c:v>
                </c:pt>
              </c:numCache>
            </c:numRef>
          </c:val>
          <c:extLst xmlns:c16r2="http://schemas.microsoft.com/office/drawing/2015/06/chart">
            <c:ext xmlns:c16="http://schemas.microsoft.com/office/drawing/2014/chart" uri="{C3380CC4-5D6E-409C-BE32-E72D297353CC}">
              <c16:uniqueId val="{00000008-C4EB-4B6F-A77F-848FDB4452F1}"/>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plotArea>
      <c:layout/>
      <c:pieChart>
        <c:varyColors val="1"/>
        <c:ser>
          <c:idx val="0"/>
          <c:order val="0"/>
          <c:tx>
            <c:strRef>
              <c:f>Аркуш1!$B$1</c:f>
              <c:strCache>
                <c:ptCount val="1"/>
                <c:pt idx="0">
                  <c:v>Мовлення дитини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0E1-4BD1-933F-388D20C089BB}"/>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0E1-4BD1-933F-388D20C089BB}"/>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0E1-4BD1-933F-388D20C089BB}"/>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0E1-4BD1-933F-388D20C089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37</c:v>
                </c:pt>
                <c:pt idx="1">
                  <c:v>40</c:v>
                </c:pt>
                <c:pt idx="2">
                  <c:v>15</c:v>
                </c:pt>
                <c:pt idx="3">
                  <c:v>8</c:v>
                </c:pt>
              </c:numCache>
            </c:numRef>
          </c:val>
          <c:extLst xmlns:c16r2="http://schemas.microsoft.com/office/drawing/2015/06/chart">
            <c:ext xmlns:c16="http://schemas.microsoft.com/office/drawing/2014/chart" uri="{C3380CC4-5D6E-409C-BE32-E72D297353CC}">
              <c16:uniqueId val="{00000008-50E1-4BD1-933F-388D20C089BB}"/>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uk-UA"/>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plotArea>
      <c:layout/>
      <c:pieChart>
        <c:varyColors val="1"/>
        <c:ser>
          <c:idx val="0"/>
          <c:order val="0"/>
          <c:tx>
            <c:strRef>
              <c:f>Аркуш1!$B$1</c:f>
              <c:strCache>
                <c:ptCount val="1"/>
                <c:pt idx="0">
                  <c:v>Дитина у сенсорно-пізнавальному просторі</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DAD-48A0-9599-0A3026D85CAB}"/>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DAD-48A0-9599-0A3026D85CAB}"/>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DAD-48A0-9599-0A3026D85CAB}"/>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DAD-48A0-9599-0A3026D85C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40</c:v>
                </c:pt>
                <c:pt idx="1">
                  <c:v>41</c:v>
                </c:pt>
                <c:pt idx="2">
                  <c:v>15</c:v>
                </c:pt>
                <c:pt idx="3">
                  <c:v>4</c:v>
                </c:pt>
              </c:numCache>
            </c:numRef>
          </c:val>
          <c:extLst xmlns:c16r2="http://schemas.microsoft.com/office/drawing/2015/06/chart">
            <c:ext xmlns:c16="http://schemas.microsoft.com/office/drawing/2014/chart" uri="{C3380CC4-5D6E-409C-BE32-E72D297353CC}">
              <c16:uniqueId val="{00000008-7DAD-48A0-9599-0A3026D85CAB}"/>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title>
      <c:layout>
        <c:manualLayout>
          <c:xMode val="edge"/>
          <c:yMode val="edge"/>
          <c:x val="0.42517961374231211"/>
          <c:y val="3.7209302325581409E-2"/>
        </c:manualLayout>
      </c:layout>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uk-UA"/>
        </a:p>
      </c:txPr>
    </c:title>
    <c:plotArea>
      <c:layout/>
      <c:pieChart>
        <c:varyColors val="1"/>
        <c:ser>
          <c:idx val="0"/>
          <c:order val="0"/>
          <c:tx>
            <c:strRef>
              <c:f>Аркуш1!$B$1</c:f>
              <c:strCache>
                <c:ptCount val="1"/>
                <c:pt idx="0">
                  <c:v>Гра дитини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77E-4844-97EE-A4B0430102E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77E-4844-97EE-A4B0430102E1}"/>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77E-4844-97EE-A4B0430102E1}"/>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77E-4844-97EE-A4B0430102E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Аркуш1!$A$2:$A$5</c:f>
              <c:strCache>
                <c:ptCount val="4"/>
                <c:pt idx="0">
                  <c:v>Кв. 1</c:v>
                </c:pt>
                <c:pt idx="1">
                  <c:v>Кв. 2</c:v>
                </c:pt>
                <c:pt idx="2">
                  <c:v>Кв. 3</c:v>
                </c:pt>
                <c:pt idx="3">
                  <c:v>Кв. 4</c:v>
                </c:pt>
              </c:strCache>
            </c:strRef>
          </c:cat>
          <c:val>
            <c:numRef>
              <c:f>Аркуш1!$B$2:$B$5</c:f>
              <c:numCache>
                <c:formatCode>General</c:formatCode>
                <c:ptCount val="4"/>
                <c:pt idx="0">
                  <c:v>65</c:v>
                </c:pt>
                <c:pt idx="1">
                  <c:v>28</c:v>
                </c:pt>
                <c:pt idx="2">
                  <c:v>7</c:v>
                </c:pt>
                <c:pt idx="3">
                  <c:v>2</c:v>
                </c:pt>
              </c:numCache>
            </c:numRef>
          </c:val>
          <c:extLst xmlns:c16r2="http://schemas.microsoft.com/office/drawing/2015/06/chart">
            <c:ext xmlns:c16="http://schemas.microsoft.com/office/drawing/2014/chart" uri="{C3380CC4-5D6E-409C-BE32-E72D297353CC}">
              <c16:uniqueId val="{00000008-A77E-4844-97EE-A4B0430102E1}"/>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manualLayout>
          <c:layoutTarget val="inner"/>
          <c:xMode val="edge"/>
          <c:yMode val="edge"/>
          <c:x val="3.5776868673538735E-2"/>
          <c:y val="0.19000011876343514"/>
          <c:w val="0.92449625361075671"/>
          <c:h val="0.63626987802995238"/>
        </c:manualLayout>
      </c:layout>
      <c:barChart>
        <c:barDir val="col"/>
        <c:grouping val="clustered"/>
        <c:ser>
          <c:idx val="0"/>
          <c:order val="0"/>
          <c:tx>
            <c:strRef>
              <c:f>Лист1!$B$1</c:f>
              <c:strCache>
                <c:ptCount val="1"/>
                <c:pt idx="0">
                  <c:v>Ряд 1</c:v>
                </c:pt>
              </c:strCache>
            </c:strRef>
          </c:tx>
          <c:spPr>
            <a:solidFill>
              <a:schemeClr val="accent1"/>
            </a:solidFill>
            <a:ln>
              <a:noFill/>
            </a:ln>
            <a:effectLst/>
          </c:spPr>
          <c:cat>
            <c:strRef>
              <c:f>Лист1!$A$2:$A$5</c:f>
              <c:strCache>
                <c:ptCount val="4"/>
                <c:pt idx="0">
                  <c:v>високий</c:v>
                </c:pt>
                <c:pt idx="1">
                  <c:v>достатній</c:v>
                </c:pt>
                <c:pt idx="2">
                  <c:v>середній</c:v>
                </c:pt>
                <c:pt idx="3">
                  <c:v>низький</c:v>
                </c:pt>
              </c:strCache>
            </c:strRef>
          </c:cat>
          <c:val>
            <c:numRef>
              <c:f>Лист1!$B$2:$B$5</c:f>
              <c:numCache>
                <c:formatCode>General</c:formatCode>
                <c:ptCount val="4"/>
                <c:pt idx="0">
                  <c:v>2</c:v>
                </c:pt>
                <c:pt idx="1">
                  <c:v>3.8</c:v>
                </c:pt>
                <c:pt idx="2">
                  <c:v>2</c:v>
                </c:pt>
                <c:pt idx="3">
                  <c:v>0.70000000000000018</c:v>
                </c:pt>
              </c:numCache>
            </c:numRef>
          </c:val>
        </c:ser>
        <c:ser>
          <c:idx val="1"/>
          <c:order val="1"/>
          <c:tx>
            <c:strRef>
              <c:f>Лист1!$C$1</c:f>
              <c:strCache>
                <c:ptCount val="1"/>
                <c:pt idx="0">
                  <c:v>Ряд 2</c:v>
                </c:pt>
              </c:strCache>
            </c:strRef>
          </c:tx>
          <c:spPr>
            <a:solidFill>
              <a:schemeClr val="accent2"/>
            </a:solidFill>
            <a:ln>
              <a:noFill/>
            </a:ln>
            <a:effectLst/>
          </c:spPr>
          <c:cat>
            <c:strRef>
              <c:f>Лист1!$A$2:$A$5</c:f>
              <c:strCache>
                <c:ptCount val="4"/>
                <c:pt idx="0">
                  <c:v>високий</c:v>
                </c:pt>
                <c:pt idx="1">
                  <c:v>достатній</c:v>
                </c:pt>
                <c:pt idx="2">
                  <c:v>середній</c:v>
                </c:pt>
                <c:pt idx="3">
                  <c:v>низький</c:v>
                </c:pt>
              </c:strCache>
            </c:strRef>
          </c:cat>
          <c:val>
            <c:numRef>
              <c:f>Лист1!$C$2:$C$5</c:f>
              <c:numCache>
                <c:formatCode>General</c:formatCode>
                <c:ptCount val="4"/>
                <c:pt idx="0">
                  <c:v>2.4</c:v>
                </c:pt>
                <c:pt idx="1">
                  <c:v>4.0999999999999996</c:v>
                </c:pt>
                <c:pt idx="2">
                  <c:v>1.8</c:v>
                </c:pt>
                <c:pt idx="3">
                  <c:v>1</c:v>
                </c:pt>
              </c:numCache>
            </c:numRef>
          </c:val>
        </c:ser>
        <c:ser>
          <c:idx val="2"/>
          <c:order val="2"/>
          <c:tx>
            <c:strRef>
              <c:f>Лист1!$D$1</c:f>
              <c:strCache>
                <c:ptCount val="1"/>
                <c:pt idx="0">
                  <c:v>Ряд 3</c:v>
                </c:pt>
              </c:strCache>
            </c:strRef>
          </c:tx>
          <c:spPr>
            <a:solidFill>
              <a:schemeClr val="accent3"/>
            </a:solidFill>
            <a:ln>
              <a:noFill/>
            </a:ln>
            <a:effectLst/>
          </c:spPr>
          <c:cat>
            <c:strRef>
              <c:f>Лист1!$A$2:$A$5</c:f>
              <c:strCache>
                <c:ptCount val="4"/>
                <c:pt idx="0">
                  <c:v>високий</c:v>
                </c:pt>
                <c:pt idx="1">
                  <c:v>достатній</c:v>
                </c:pt>
                <c:pt idx="2">
                  <c:v>середній</c:v>
                </c:pt>
                <c:pt idx="3">
                  <c:v>низький</c:v>
                </c:pt>
              </c:strCache>
            </c:strRef>
          </c:cat>
          <c:val>
            <c:numRef>
              <c:f>Лист1!$D$2:$D$5</c:f>
              <c:numCache>
                <c:formatCode>General</c:formatCode>
                <c:ptCount val="4"/>
                <c:pt idx="0">
                  <c:v>2.5</c:v>
                </c:pt>
                <c:pt idx="1">
                  <c:v>5</c:v>
                </c:pt>
                <c:pt idx="2">
                  <c:v>1.5</c:v>
                </c:pt>
                <c:pt idx="3">
                  <c:v>1</c:v>
                </c:pt>
              </c:numCache>
            </c:numRef>
          </c:val>
        </c:ser>
        <c:gapWidth val="219"/>
        <c:overlap val="-27"/>
        <c:axId val="149479424"/>
        <c:axId val="149480960"/>
      </c:barChart>
      <c:catAx>
        <c:axId val="1494794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9480960"/>
        <c:crosses val="autoZero"/>
        <c:auto val="1"/>
        <c:lblAlgn val="ctr"/>
        <c:lblOffset val="100"/>
      </c:catAx>
      <c:valAx>
        <c:axId val="1494809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94794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manualLayout>
          <c:layoutTarget val="inner"/>
          <c:xMode val="edge"/>
          <c:yMode val="edge"/>
          <c:x val="5.5952893528758332E-2"/>
          <c:y val="7.1428571428571425E-2"/>
          <c:w val="0.92407207526025537"/>
          <c:h val="0.72858517685289359"/>
        </c:manualLayout>
      </c:layout>
      <c:barChart>
        <c:barDir val="col"/>
        <c:grouping val="clustered"/>
        <c:ser>
          <c:idx val="0"/>
          <c:order val="0"/>
          <c:tx>
            <c:strRef>
              <c:f>Лист1!$B$1</c:f>
              <c:strCache>
                <c:ptCount val="1"/>
                <c:pt idx="0">
                  <c:v>Ряд 1</c:v>
                </c:pt>
              </c:strCache>
            </c:strRef>
          </c:tx>
          <c:spPr>
            <a:solidFill>
              <a:schemeClr val="accent1"/>
            </a:solidFill>
            <a:ln>
              <a:noFill/>
            </a:ln>
            <a:effectLst/>
          </c:spPr>
          <c:cat>
            <c:strRef>
              <c:f>Лист1!$A$2:$A$5</c:f>
              <c:strCache>
                <c:ptCount val="4"/>
                <c:pt idx="0">
                  <c:v>високий</c:v>
                </c:pt>
                <c:pt idx="1">
                  <c:v>достатній</c:v>
                </c:pt>
                <c:pt idx="2">
                  <c:v>середній</c:v>
                </c:pt>
                <c:pt idx="3">
                  <c:v>низький</c:v>
                </c:pt>
              </c:strCache>
            </c:strRef>
          </c:cat>
          <c:val>
            <c:numRef>
              <c:f>Лист1!$B$2:$B$5</c:f>
              <c:numCache>
                <c:formatCode>General</c:formatCode>
                <c:ptCount val="4"/>
                <c:pt idx="0">
                  <c:v>3.5</c:v>
                </c:pt>
                <c:pt idx="1">
                  <c:v>3</c:v>
                </c:pt>
                <c:pt idx="2">
                  <c:v>2</c:v>
                </c:pt>
                <c:pt idx="3">
                  <c:v>0</c:v>
                </c:pt>
              </c:numCache>
            </c:numRef>
          </c:val>
        </c:ser>
        <c:ser>
          <c:idx val="1"/>
          <c:order val="1"/>
          <c:tx>
            <c:strRef>
              <c:f>Лист1!$C$1</c:f>
              <c:strCache>
                <c:ptCount val="1"/>
                <c:pt idx="0">
                  <c:v>Ряд 2</c:v>
                </c:pt>
              </c:strCache>
            </c:strRef>
          </c:tx>
          <c:spPr>
            <a:solidFill>
              <a:schemeClr val="accent2"/>
            </a:solidFill>
            <a:ln>
              <a:noFill/>
            </a:ln>
            <a:effectLst/>
          </c:spPr>
          <c:cat>
            <c:strRef>
              <c:f>Лист1!$A$2:$A$5</c:f>
              <c:strCache>
                <c:ptCount val="4"/>
                <c:pt idx="0">
                  <c:v>високий</c:v>
                </c:pt>
                <c:pt idx="1">
                  <c:v>достатній</c:v>
                </c:pt>
                <c:pt idx="2">
                  <c:v>середній</c:v>
                </c:pt>
                <c:pt idx="3">
                  <c:v>низький</c:v>
                </c:pt>
              </c:strCache>
            </c:strRef>
          </c:cat>
          <c:val>
            <c:numRef>
              <c:f>Лист1!$C$2:$C$5</c:f>
              <c:numCache>
                <c:formatCode>General</c:formatCode>
                <c:ptCount val="4"/>
                <c:pt idx="0">
                  <c:v>4</c:v>
                </c:pt>
                <c:pt idx="1">
                  <c:v>4</c:v>
                </c:pt>
                <c:pt idx="2">
                  <c:v>2</c:v>
                </c:pt>
                <c:pt idx="3">
                  <c:v>0</c:v>
                </c:pt>
              </c:numCache>
            </c:numRef>
          </c:val>
        </c:ser>
        <c:ser>
          <c:idx val="2"/>
          <c:order val="2"/>
          <c:tx>
            <c:strRef>
              <c:f>Лист1!$D$1</c:f>
              <c:strCache>
                <c:ptCount val="1"/>
                <c:pt idx="0">
                  <c:v>Ряд 3</c:v>
                </c:pt>
              </c:strCache>
            </c:strRef>
          </c:tx>
          <c:spPr>
            <a:solidFill>
              <a:schemeClr val="accent3"/>
            </a:solidFill>
            <a:ln>
              <a:noFill/>
            </a:ln>
            <a:effectLst/>
          </c:spPr>
          <c:cat>
            <c:strRef>
              <c:f>Лист1!$A$2:$A$5</c:f>
              <c:strCache>
                <c:ptCount val="4"/>
                <c:pt idx="0">
                  <c:v>високий</c:v>
                </c:pt>
                <c:pt idx="1">
                  <c:v>достатній</c:v>
                </c:pt>
                <c:pt idx="2">
                  <c:v>середній</c:v>
                </c:pt>
                <c:pt idx="3">
                  <c:v>низький</c:v>
                </c:pt>
              </c:strCache>
            </c:strRef>
          </c:cat>
          <c:val>
            <c:numRef>
              <c:f>Лист1!$D$2:$D$5</c:f>
              <c:numCache>
                <c:formatCode>General</c:formatCode>
                <c:ptCount val="4"/>
                <c:pt idx="0">
                  <c:v>4.5</c:v>
                </c:pt>
                <c:pt idx="1">
                  <c:v>4</c:v>
                </c:pt>
                <c:pt idx="2">
                  <c:v>2</c:v>
                </c:pt>
                <c:pt idx="3">
                  <c:v>0</c:v>
                </c:pt>
              </c:numCache>
            </c:numRef>
          </c:val>
        </c:ser>
        <c:gapWidth val="219"/>
        <c:overlap val="-27"/>
        <c:axId val="149720064"/>
        <c:axId val="149730048"/>
      </c:barChart>
      <c:catAx>
        <c:axId val="1497200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9730048"/>
        <c:crosses val="autoZero"/>
        <c:auto val="1"/>
        <c:lblAlgn val="ctr"/>
        <c:lblOffset val="100"/>
      </c:catAx>
      <c:valAx>
        <c:axId val="1497300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972006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150</TotalTime>
  <Pages>1</Pages>
  <Words>12190</Words>
  <Characters>6949</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 Кочетов</dc:creator>
  <cp:keywords/>
  <dc:description/>
  <cp:lastModifiedBy>Садочок</cp:lastModifiedBy>
  <cp:revision>19</cp:revision>
  <cp:lastPrinted>2024-07-18T10:30:00Z</cp:lastPrinted>
  <dcterms:created xsi:type="dcterms:W3CDTF">2024-02-24T16:48:00Z</dcterms:created>
  <dcterms:modified xsi:type="dcterms:W3CDTF">2024-09-17T08:36:00Z</dcterms:modified>
</cp:coreProperties>
</file>